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5"/>
          <w:sz w:val="40"/>
          <w:szCs w:val="40"/>
          <w:lang w:eastAsia="zh-CN"/>
        </w:rPr>
        <w:t>沙坡头区生猪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5"/>
          <w:sz w:val="40"/>
          <w:szCs w:val="40"/>
          <w:lang w:val="en-US" w:eastAsia="zh-CN"/>
        </w:rPr>
        <w:t>畜禽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5"/>
          <w:sz w:val="40"/>
          <w:szCs w:val="40"/>
          <w:lang w:eastAsia="zh-CN"/>
        </w:rPr>
        <w:t>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5"/>
          <w:sz w:val="40"/>
          <w:szCs w:val="40"/>
        </w:rPr>
        <w:t>能繁母猪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5"/>
          <w:sz w:val="40"/>
          <w:szCs w:val="40"/>
          <w:lang w:eastAsia="zh-CN"/>
        </w:rPr>
        <w:t>调控项目引入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w w:val="85"/>
          <w:sz w:val="40"/>
          <w:szCs w:val="40"/>
        </w:rPr>
        <w:t>补贴申请表</w:t>
      </w:r>
    </w:p>
    <w:tbl>
      <w:tblPr>
        <w:tblStyle w:val="6"/>
        <w:tblW w:w="94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2605"/>
        <w:gridCol w:w="95"/>
        <w:gridCol w:w="1425"/>
        <w:gridCol w:w="1002"/>
        <w:gridCol w:w="941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养殖场名称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定代表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（负责人）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直联直报系统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畜禽养殖代码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动物防疫条件合格证号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发证单位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（动物检疫合格证明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签发日期）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动物检疫合格证明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编号</w:t>
            </w:r>
          </w:p>
        </w:tc>
        <w:tc>
          <w:tcPr>
            <w:tcW w:w="23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来源场名</w:t>
            </w:r>
          </w:p>
        </w:tc>
        <w:tc>
          <w:tcPr>
            <w:tcW w:w="26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种畜禽生产经营许可证编号</w:t>
            </w:r>
          </w:p>
        </w:tc>
        <w:tc>
          <w:tcPr>
            <w:tcW w:w="10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发证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94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引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品种</w:t>
            </w:r>
          </w:p>
        </w:tc>
        <w:tc>
          <w:tcPr>
            <w:tcW w:w="74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实际入场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数量（头）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0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4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49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申请材料齐全、符合要求   是□   否□（缺项或不符合要求备注：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4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直联直报系统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备案登记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截图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本场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动物防疫条件合格证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来源场种畜禽生产经营许可证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合同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发票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打款凭证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检疫证明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非洲猪瘟检测报告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生猪标识序号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能繁母猪有关调运审批件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法定代表人（负责人）身份证、银行账户等复印件</w:t>
            </w:r>
          </w:p>
        </w:tc>
        <w:tc>
          <w:tcPr>
            <w:tcW w:w="474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本人（单位）承诺所提供的申请材料真实可靠，如有不实，我（单位）愿承担包括法律责任的一切责任和后果。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申请人签名（单位公章）：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2880" w:firstLineChars="1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2880" w:firstLineChars="1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2880" w:firstLineChars="1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94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乡镇推荐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意见：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7680" w:firstLineChars="3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9490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项目实施单位主管部门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意见：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2640" w:firstLineChars="11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260" w:lineRule="exact"/>
              <w:ind w:right="0" w:rightChars="0" w:firstLine="7680" w:firstLineChars="32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年   月   日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F3CD3"/>
    <w:rsid w:val="20B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outlineLvl w:val="0"/>
    </w:pPr>
    <w:rPr>
      <w:rFonts w:ascii="方正小标宋_GBK" w:hAnsi="方正小标宋_GBK" w:eastAsia="方正小标宋_GBK"/>
      <w:i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28"/>
      <w:szCs w:val="28"/>
    </w:rPr>
  </w:style>
  <w:style w:type="paragraph" w:styleId="4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2025-05-27T09:03:00Z</dcterms:created>
  <dc:creator>Administrator</dc:creator>
  <cp:lastModifiedBy>Administrator</cp:lastModifiedBy>
  <dcterms:modified xsi:type="dcterms:W3CDTF">2025-05-27T09:04:06Z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