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农民合作社示范社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中卫市萌達利民经果林种植农民专业合作社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宁夏富饶农业种植农民专业合作社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中卫市晓湖岗子农牧专业合作社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中卫市世云瓜果流通农民专业合作社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中卫市富鸿农产品流通农民专业合作社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中卫市瑞得农林牧流通专业合作社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中卫市嘉君养殖农民专业合作社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39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中卫市绿如意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种植农民专业合作社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中卫市奇鑫种植专业合作社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中卫市沙坡头区杞享盛世农业种植农民专业合作社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11.宁夏硒之源农业专业合作社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12.中卫市顺丰绿色农业专业合作社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13.宁夏星辰种植专业合作社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14.中卫市佳丰农业种植专业合作社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沙坡头区二星级家庭农场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中卫市永康镇海娟家庭农场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中卫市曜华家庭农场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3.中卫市朱家桥家庭农场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4.中卫市香山乡龙新家庭农场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5.中卫市恒泰粮食种植家庭农场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6.中卫市泽农家庭农场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7.中卫市宣和镇马昀家庭农场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8.中卫市红彤彤家庭林场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中卫市永康镇如初家庭农场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中卫市永康镇国威家庭林场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11.中卫市宣和镇录科家庭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牧场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12.中卫市宣和镇伟燕家庭牧场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13.中卫市香山万龙家庭林场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14.中卫市宣和镇锦东园家庭农场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GViOGU3ODQzMGZmMDU4YzM4NmFkZjdlM2JkYzMifQ=="/>
  </w:docVars>
  <w:rsids>
    <w:rsidRoot w:val="29A04ACC"/>
    <w:rsid w:val="058673AC"/>
    <w:rsid w:val="0E404445"/>
    <w:rsid w:val="126C1256"/>
    <w:rsid w:val="15384193"/>
    <w:rsid w:val="19D93A58"/>
    <w:rsid w:val="1AC76B76"/>
    <w:rsid w:val="1C7B67B7"/>
    <w:rsid w:val="29A04ACC"/>
    <w:rsid w:val="469A0A0C"/>
    <w:rsid w:val="4A082878"/>
    <w:rsid w:val="4B0C5B4E"/>
    <w:rsid w:val="56115BB7"/>
    <w:rsid w:val="5E215E97"/>
    <w:rsid w:val="5F223C2B"/>
    <w:rsid w:val="795B6447"/>
    <w:rsid w:val="7A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482</Characters>
  <Lines>0</Lines>
  <Paragraphs>0</Paragraphs>
  <TotalTime>29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梨花浅笑</dc:creator>
  <cp:lastModifiedBy>子春拾肆.</cp:lastModifiedBy>
  <cp:lastPrinted>2021-07-12T09:30:00Z</cp:lastPrinted>
  <dcterms:modified xsi:type="dcterms:W3CDTF">2022-06-06T07:31:21Z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E7EED34C22CC431BAE442B5B56ECB9C1</vt:lpwstr>
  </property>
</Properties>
</file>