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left="0" w:leftChars="0" w:right="0" w:rightChars="0"/>
        <w:jc w:val="left"/>
        <w:textAlignment w:val="auto"/>
        <w:rPr>
          <w:rFonts w:hint="default" w:ascii="Times New Roman" w:hAnsi="Times New Roman" w:eastAsia="黑体" w:cs="Times New Roman"/>
          <w:color w:val="000000"/>
          <w:kern w:val="0"/>
          <w:sz w:val="32"/>
          <w:szCs w:val="32"/>
          <w:shd w:val="clear" w:color="auto" w:fill="FFFFFF"/>
          <w:lang w:val="en-US" w:eastAsia="zh-CN" w:bidi="ar"/>
        </w:rPr>
      </w:pPr>
      <w:r>
        <w:rPr>
          <w:rFonts w:hint="default" w:ascii="Times New Roman" w:hAnsi="Times New Roman" w:eastAsia="黑体" w:cs="Times New Roman"/>
          <w:color w:val="000000"/>
          <w:kern w:val="0"/>
          <w:sz w:val="32"/>
          <w:szCs w:val="32"/>
          <w:shd w:val="clear" w:color="auto" w:fill="FFFFFF"/>
          <w:lang w:val="en-US" w:eastAsia="zh-CN" w:bidi="ar"/>
        </w:rPr>
        <w:t>附件2</w:t>
      </w:r>
    </w:p>
    <w:p>
      <w:pPr>
        <w:pStyle w:val="2"/>
        <w:rPr>
          <w:rFonts w:hint="default"/>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default" w:ascii="Times New Roman" w:hAnsi="Times New Roman" w:eastAsia="方正小标宋_GBK" w:cs="Times New Roman"/>
          <w:color w:val="000000"/>
          <w:kern w:val="0"/>
          <w:sz w:val="44"/>
          <w:szCs w:val="44"/>
          <w:shd w:val="clear" w:color="auto" w:fill="FFFFFF"/>
          <w:lang w:val="en-US" w:eastAsia="zh-CN" w:bidi="ar"/>
        </w:rPr>
      </w:pPr>
      <w:bookmarkStart w:id="0" w:name="_GoBack"/>
      <w:r>
        <w:rPr>
          <w:rFonts w:hint="default" w:ascii="Times New Roman" w:hAnsi="Times New Roman" w:eastAsia="方正小标宋_GBK" w:cs="Times New Roman"/>
          <w:color w:val="000000"/>
          <w:kern w:val="0"/>
          <w:sz w:val="44"/>
          <w:szCs w:val="44"/>
          <w:shd w:val="clear" w:color="auto" w:fill="FFFFFF"/>
          <w:lang w:val="en-US" w:eastAsia="zh-CN" w:bidi="ar"/>
        </w:rPr>
        <w:t>沙坡头区人大</w:t>
      </w:r>
      <w:r>
        <w:rPr>
          <w:rFonts w:hint="default" w:ascii="Times New Roman" w:hAnsi="Times New Roman" w:eastAsia="方正小标宋_GBK" w:cs="Times New Roman"/>
          <w:color w:val="000000"/>
          <w:sz w:val="44"/>
          <w:szCs w:val="44"/>
          <w:lang w:eastAsia="zh-CN"/>
        </w:rPr>
        <w:t>机关</w:t>
      </w:r>
      <w:r>
        <w:rPr>
          <w:rFonts w:hint="default" w:ascii="Times New Roman" w:hAnsi="Times New Roman" w:eastAsia="方正小标宋_GBK" w:cs="Times New Roman"/>
          <w:color w:val="000000"/>
          <w:sz w:val="44"/>
          <w:szCs w:val="44"/>
          <w:lang w:val="en-US" w:eastAsia="zh-CN"/>
        </w:rPr>
        <w:t>2020年</w:t>
      </w:r>
      <w:r>
        <w:rPr>
          <w:rFonts w:hint="default" w:ascii="Times New Roman" w:hAnsi="Times New Roman" w:eastAsia="方正小标宋_GBK" w:cs="Times New Roman"/>
          <w:color w:val="000000"/>
          <w:kern w:val="0"/>
          <w:sz w:val="44"/>
          <w:szCs w:val="44"/>
          <w:shd w:val="clear" w:color="auto" w:fill="FFFFFF"/>
          <w:lang w:val="en-US" w:eastAsia="zh-CN" w:bidi="ar"/>
        </w:rPr>
        <w:t>普法责任清单</w:t>
      </w:r>
    </w:p>
    <w:bookmarkEnd w:id="0"/>
    <w:p>
      <w:pPr>
        <w:pStyle w:val="2"/>
        <w:rPr>
          <w:rFonts w:hint="default"/>
        </w:rPr>
      </w:pPr>
    </w:p>
    <w:tbl>
      <w:tblPr>
        <w:tblStyle w:val="4"/>
        <w:tblW w:w="0" w:type="auto"/>
        <w:jc w:val="center"/>
        <w:shd w:val="clear" w:color="auto" w:fill="auto"/>
        <w:tblLayout w:type="fixed"/>
        <w:tblCellMar>
          <w:top w:w="15" w:type="dxa"/>
          <w:left w:w="15" w:type="dxa"/>
          <w:bottom w:w="15" w:type="dxa"/>
          <w:right w:w="15" w:type="dxa"/>
        </w:tblCellMar>
      </w:tblPr>
      <w:tblGrid>
        <w:gridCol w:w="365"/>
        <w:gridCol w:w="1016"/>
        <w:gridCol w:w="2893"/>
        <w:gridCol w:w="4750"/>
      </w:tblGrid>
      <w:tr>
        <w:tblPrEx>
          <w:shd w:val="clear" w:color="auto" w:fill="auto"/>
          <w:tblCellMar>
            <w:top w:w="15" w:type="dxa"/>
            <w:left w:w="15" w:type="dxa"/>
            <w:bottom w:w="15" w:type="dxa"/>
            <w:right w:w="15" w:type="dxa"/>
          </w:tblCellMar>
        </w:tblPrEx>
        <w:trPr>
          <w:trHeight w:val="630" w:hRule="atLeast"/>
          <w:jc w:val="center"/>
        </w:trPr>
        <w:tc>
          <w:tcPr>
            <w:tcW w:w="365" w:type="dxa"/>
            <w:tcBorders>
              <w:top w:val="single" w:color="auto" w:sz="8" w:space="0"/>
              <w:left w:val="single" w:color="auto" w:sz="8" w:space="0"/>
              <w:bottom w:val="single" w:color="auto" w:sz="8" w:space="0"/>
              <w:right w:val="single" w:color="auto" w:sz="8" w:space="0"/>
            </w:tcBorders>
            <w:shd w:val="clear" w:color="auto" w:fill="auto"/>
            <w:noWrap w:val="0"/>
            <w:tcMar>
              <w:top w:w="0" w:type="dxa"/>
              <w:left w:w="105" w:type="dxa"/>
              <w:bottom w:w="0" w:type="dxa"/>
              <w:right w:w="10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480" w:lineRule="exact"/>
              <w:ind w:left="0" w:leftChars="0" w:right="0" w:rightChars="0"/>
              <w:jc w:val="center"/>
              <w:textAlignment w:val="auto"/>
              <w:rPr>
                <w:rFonts w:hint="default" w:ascii="Times New Roman" w:hAnsi="Times New Roman" w:cs="Times New Roman"/>
                <w:b/>
                <w:bCs/>
                <w:color w:val="000000"/>
              </w:rPr>
            </w:pPr>
            <w:r>
              <w:rPr>
                <w:rFonts w:hint="default" w:ascii="Times New Roman" w:hAnsi="Times New Roman" w:eastAsia="仿宋_GB2312" w:cs="Times New Roman"/>
                <w:b/>
                <w:bCs/>
                <w:color w:val="000000"/>
                <w:kern w:val="0"/>
                <w:sz w:val="24"/>
                <w:szCs w:val="24"/>
                <w:lang w:val="en-US" w:eastAsia="zh-CN" w:bidi="ar"/>
              </w:rPr>
              <w:t>序号</w:t>
            </w:r>
          </w:p>
        </w:tc>
        <w:tc>
          <w:tcPr>
            <w:tcW w:w="1016" w:type="dxa"/>
            <w:tcBorders>
              <w:top w:val="single" w:color="auto" w:sz="8" w:space="0"/>
              <w:left w:val="single" w:color="auto" w:sz="8" w:space="0"/>
              <w:bottom w:val="single" w:color="auto" w:sz="8" w:space="0"/>
              <w:right w:val="single" w:color="auto" w:sz="8" w:space="0"/>
            </w:tcBorders>
            <w:shd w:val="clear" w:color="auto" w:fill="auto"/>
            <w:noWrap w:val="0"/>
            <w:tcMar>
              <w:top w:w="0" w:type="dxa"/>
              <w:left w:w="105" w:type="dxa"/>
              <w:bottom w:w="0" w:type="dxa"/>
              <w:right w:w="10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480" w:lineRule="exact"/>
              <w:ind w:left="0" w:leftChars="0" w:right="0" w:rightChars="0"/>
              <w:jc w:val="center"/>
              <w:textAlignment w:val="auto"/>
              <w:rPr>
                <w:rFonts w:hint="default" w:ascii="Times New Roman" w:hAnsi="Times New Roman" w:cs="Times New Roman"/>
                <w:b/>
                <w:bCs/>
                <w:color w:val="000000"/>
              </w:rPr>
            </w:pPr>
            <w:r>
              <w:rPr>
                <w:rFonts w:hint="default" w:ascii="Times New Roman" w:hAnsi="Times New Roman" w:eastAsia="仿宋_GB2312" w:cs="Times New Roman"/>
                <w:b/>
                <w:bCs/>
                <w:color w:val="000000"/>
                <w:kern w:val="0"/>
                <w:sz w:val="24"/>
                <w:szCs w:val="24"/>
                <w:lang w:val="en-US" w:eastAsia="zh-CN" w:bidi="ar"/>
              </w:rPr>
              <w:t>责任人</w:t>
            </w:r>
          </w:p>
        </w:tc>
        <w:tc>
          <w:tcPr>
            <w:tcW w:w="2893" w:type="dxa"/>
            <w:tcBorders>
              <w:top w:val="single" w:color="auto" w:sz="8" w:space="0"/>
              <w:left w:val="nil"/>
              <w:bottom w:val="single" w:color="auto" w:sz="8" w:space="0"/>
              <w:right w:val="single" w:color="auto" w:sz="8" w:space="0"/>
            </w:tcBorders>
            <w:shd w:val="clear" w:color="auto" w:fill="auto"/>
            <w:noWrap w:val="0"/>
            <w:tcMar>
              <w:top w:w="0" w:type="dxa"/>
              <w:left w:w="105" w:type="dxa"/>
              <w:bottom w:w="0" w:type="dxa"/>
              <w:right w:w="10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480" w:lineRule="exact"/>
              <w:ind w:left="0" w:leftChars="0" w:right="0" w:rightChars="0"/>
              <w:jc w:val="center"/>
              <w:textAlignment w:val="auto"/>
              <w:rPr>
                <w:rFonts w:hint="default" w:ascii="Times New Roman" w:hAnsi="Times New Roman" w:cs="Times New Roman"/>
                <w:b/>
                <w:bCs/>
                <w:color w:val="000000"/>
              </w:rPr>
            </w:pPr>
            <w:r>
              <w:rPr>
                <w:rFonts w:hint="default" w:ascii="Times New Roman" w:hAnsi="Times New Roman" w:eastAsia="仿宋_GB2312" w:cs="Times New Roman"/>
                <w:b/>
                <w:bCs/>
                <w:color w:val="000000"/>
                <w:kern w:val="0"/>
                <w:sz w:val="24"/>
                <w:szCs w:val="24"/>
                <w:lang w:val="en-US" w:eastAsia="zh-CN" w:bidi="ar"/>
              </w:rPr>
              <w:t>重点普法内容</w:t>
            </w:r>
          </w:p>
        </w:tc>
        <w:tc>
          <w:tcPr>
            <w:tcW w:w="4750" w:type="dxa"/>
            <w:tcBorders>
              <w:top w:val="single" w:color="auto" w:sz="8" w:space="0"/>
              <w:left w:val="nil"/>
              <w:bottom w:val="single" w:color="auto" w:sz="8" w:space="0"/>
              <w:right w:val="single" w:color="auto" w:sz="8" w:space="0"/>
            </w:tcBorders>
            <w:shd w:val="clear" w:color="auto" w:fill="auto"/>
            <w:noWrap w:val="0"/>
            <w:tcMar>
              <w:top w:w="0" w:type="dxa"/>
              <w:left w:w="105" w:type="dxa"/>
              <w:bottom w:w="0" w:type="dxa"/>
              <w:right w:w="10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480" w:lineRule="exact"/>
              <w:ind w:left="0" w:leftChars="0" w:right="0" w:rightChars="0"/>
              <w:jc w:val="center"/>
              <w:textAlignment w:val="auto"/>
              <w:rPr>
                <w:rFonts w:hint="default" w:ascii="Times New Roman" w:hAnsi="Times New Roman" w:cs="Times New Roman"/>
                <w:b/>
                <w:bCs/>
                <w:color w:val="000000"/>
              </w:rPr>
            </w:pPr>
            <w:r>
              <w:rPr>
                <w:rFonts w:hint="default" w:ascii="Times New Roman" w:hAnsi="Times New Roman" w:eastAsia="仿宋_GB2312" w:cs="Times New Roman"/>
                <w:b/>
                <w:bCs/>
                <w:color w:val="000000"/>
                <w:kern w:val="0"/>
                <w:sz w:val="24"/>
                <w:szCs w:val="24"/>
                <w:lang w:val="en-US" w:eastAsia="zh-CN" w:bidi="ar"/>
              </w:rPr>
              <w:t>重点工作任务</w:t>
            </w:r>
          </w:p>
        </w:tc>
      </w:tr>
      <w:tr>
        <w:tblPrEx>
          <w:tblCellMar>
            <w:top w:w="15" w:type="dxa"/>
            <w:left w:w="15" w:type="dxa"/>
            <w:bottom w:w="15" w:type="dxa"/>
            <w:right w:w="15" w:type="dxa"/>
          </w:tblCellMar>
        </w:tblPrEx>
        <w:trPr>
          <w:trHeight w:val="4515" w:hRule="atLeast"/>
          <w:jc w:val="center"/>
        </w:trPr>
        <w:tc>
          <w:tcPr>
            <w:tcW w:w="365" w:type="dxa"/>
            <w:tcBorders>
              <w:top w:val="nil"/>
              <w:left w:val="single" w:color="auto" w:sz="8" w:space="0"/>
              <w:bottom w:val="single" w:color="auto" w:sz="8" w:space="0"/>
              <w:right w:val="single" w:color="auto" w:sz="8" w:space="0"/>
            </w:tcBorders>
            <w:shd w:val="clear" w:color="auto" w:fill="auto"/>
            <w:noWrap w:val="0"/>
            <w:tcMar>
              <w:top w:w="0" w:type="dxa"/>
              <w:left w:w="105" w:type="dxa"/>
              <w:bottom w:w="0" w:type="dxa"/>
              <w:right w:w="10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480" w:lineRule="exact"/>
              <w:ind w:left="0" w:leftChars="0" w:right="0" w:rightChars="0"/>
              <w:jc w:val="left"/>
              <w:textAlignment w:val="auto"/>
              <w:rPr>
                <w:rFonts w:hint="default" w:ascii="Times New Roman" w:hAnsi="Times New Roman" w:cs="Times New Roman"/>
                <w:color w:val="000000"/>
              </w:rPr>
            </w:pPr>
            <w:r>
              <w:rPr>
                <w:rFonts w:hint="default" w:ascii="Times New Roman" w:hAnsi="Times New Roman" w:eastAsia="仿宋_GB2312" w:cs="Times New Roman"/>
                <w:color w:val="000000"/>
                <w:kern w:val="0"/>
                <w:sz w:val="24"/>
                <w:szCs w:val="24"/>
                <w:lang w:val="en-US" w:eastAsia="zh-CN" w:bidi="ar"/>
              </w:rPr>
              <w:t>1</w:t>
            </w:r>
          </w:p>
        </w:tc>
        <w:tc>
          <w:tcPr>
            <w:tcW w:w="1016" w:type="dxa"/>
            <w:tcBorders>
              <w:top w:val="nil"/>
              <w:left w:val="single" w:color="auto" w:sz="8" w:space="0"/>
              <w:bottom w:val="single" w:color="auto" w:sz="8" w:space="0"/>
              <w:right w:val="single" w:color="auto" w:sz="8" w:space="0"/>
            </w:tcBorders>
            <w:shd w:val="clear" w:color="auto" w:fill="auto"/>
            <w:noWrap w:val="0"/>
            <w:tcMar>
              <w:top w:w="0" w:type="dxa"/>
              <w:left w:w="105" w:type="dxa"/>
              <w:bottom w:w="0" w:type="dxa"/>
              <w:right w:w="10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480" w:lineRule="exact"/>
              <w:ind w:left="0" w:leftChars="0" w:right="0" w:rightChars="0"/>
              <w:jc w:val="center"/>
              <w:textAlignment w:val="auto"/>
              <w:rPr>
                <w:rFonts w:hint="default" w:ascii="Times New Roman" w:hAnsi="Times New Roman" w:eastAsia="仿宋_GB2312" w:cs="Times New Roman"/>
                <w:color w:val="000000"/>
                <w:kern w:val="0"/>
                <w:sz w:val="24"/>
                <w:szCs w:val="24"/>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480" w:lineRule="exact"/>
              <w:ind w:left="0" w:leftChars="0" w:right="0" w:rightChars="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王正山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480" w:lineRule="exact"/>
              <w:ind w:left="0" w:leftChars="0" w:right="0" w:rightChars="0"/>
              <w:jc w:val="center"/>
              <w:textAlignment w:val="auto"/>
              <w:rPr>
                <w:rFonts w:hint="default" w:ascii="Times New Roman" w:hAnsi="Times New Roman" w:eastAsia="宋体" w:cs="Times New Roman"/>
                <w:color w:val="000000"/>
                <w:lang w:eastAsia="zh-CN"/>
              </w:rPr>
            </w:pPr>
            <w:r>
              <w:rPr>
                <w:rFonts w:hint="default" w:ascii="Times New Roman" w:hAnsi="Times New Roman" w:eastAsia="仿宋_GB2312" w:cs="Times New Roman"/>
                <w:color w:val="000000"/>
                <w:sz w:val="24"/>
                <w:szCs w:val="24"/>
                <w:lang w:eastAsia="zh-CN"/>
              </w:rPr>
              <w:t>梁玉川</w:t>
            </w:r>
          </w:p>
        </w:tc>
        <w:tc>
          <w:tcPr>
            <w:tcW w:w="2893" w:type="dxa"/>
            <w:tcBorders>
              <w:top w:val="nil"/>
              <w:left w:val="nil"/>
              <w:bottom w:val="single" w:color="auto" w:sz="8" w:space="0"/>
              <w:right w:val="single" w:color="auto" w:sz="8" w:space="0"/>
            </w:tcBorders>
            <w:shd w:val="clear" w:color="auto" w:fill="auto"/>
            <w:noWrap w:val="0"/>
            <w:tcMar>
              <w:top w:w="0" w:type="dxa"/>
              <w:left w:w="105" w:type="dxa"/>
              <w:bottom w:w="0" w:type="dxa"/>
              <w:right w:w="10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480" w:lineRule="exact"/>
              <w:ind w:left="0" w:leftChars="0" w:right="0" w:rightChars="0"/>
              <w:jc w:val="left"/>
              <w:textAlignment w:val="auto"/>
              <w:rPr>
                <w:rFonts w:hint="default" w:ascii="Times New Roman" w:hAnsi="Times New Roman" w:cs="Times New Roman"/>
                <w:color w:val="000000"/>
              </w:rPr>
            </w:pPr>
            <w:r>
              <w:rPr>
                <w:rFonts w:hint="default" w:ascii="Times New Roman" w:hAnsi="Times New Roman" w:eastAsia="仿宋_GB2312" w:cs="Times New Roman"/>
                <w:color w:val="000000"/>
                <w:kern w:val="0"/>
                <w:sz w:val="24"/>
                <w:szCs w:val="24"/>
                <w:lang w:val="en-US" w:eastAsia="zh-CN" w:bidi="ar"/>
              </w:rPr>
              <w:t>深入学习宣传习近平总书记全面依法治国新理念新思想新战略；深入学习宣传党的十九届四中全会精神；深入学习宣传以宪法为核心的中国特色社会主义法律体系；深入学习党内法规、依法行政</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政府信息公开条例等方面的法律法规</w:t>
            </w:r>
          </w:p>
        </w:tc>
        <w:tc>
          <w:tcPr>
            <w:tcW w:w="4750" w:type="dxa"/>
            <w:tcBorders>
              <w:top w:val="nil"/>
              <w:left w:val="nil"/>
              <w:bottom w:val="single" w:color="auto" w:sz="8" w:space="0"/>
              <w:right w:val="single" w:color="auto" w:sz="8" w:space="0"/>
            </w:tcBorders>
            <w:shd w:val="clear" w:color="auto" w:fill="auto"/>
            <w:noWrap w:val="0"/>
            <w:tcMar>
              <w:top w:w="0" w:type="dxa"/>
              <w:left w:w="105" w:type="dxa"/>
              <w:bottom w:w="0" w:type="dxa"/>
              <w:right w:w="105"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48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1.利用每周集</w:t>
            </w:r>
            <w:r>
              <w:rPr>
                <w:rFonts w:hint="eastAsia" w:ascii="Times New Roman" w:hAnsi="Times New Roman" w:eastAsia="仿宋_GB2312" w:cs="Times New Roman"/>
                <w:color w:val="000000"/>
                <w:sz w:val="24"/>
                <w:szCs w:val="24"/>
                <w:lang w:val="en-US" w:eastAsia="zh-CN"/>
              </w:rPr>
              <w:t>中</w:t>
            </w:r>
            <w:r>
              <w:rPr>
                <w:rFonts w:hint="default" w:ascii="Times New Roman" w:hAnsi="Times New Roman" w:eastAsia="仿宋_GB2312" w:cs="Times New Roman"/>
                <w:color w:val="000000"/>
                <w:sz w:val="24"/>
                <w:szCs w:val="24"/>
                <w:lang w:val="en-US" w:eastAsia="zh-CN"/>
              </w:rPr>
              <w:t>学习，认真组织开展学习讨论。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2</w:t>
            </w:r>
            <w:r>
              <w:rPr>
                <w:rFonts w:hint="eastAsia" w:ascii="Times New Roman" w:hAnsi="Times New Roman" w:eastAsia="仿宋_GB2312" w:cs="Times New Roman"/>
                <w:color w:val="000000"/>
                <w:sz w:val="24"/>
                <w:szCs w:val="24"/>
                <w:lang w:val="en-US" w:eastAsia="zh-CN"/>
              </w:rPr>
              <w:t>.</w:t>
            </w:r>
            <w:r>
              <w:rPr>
                <w:rFonts w:hint="default" w:ascii="Times New Roman" w:hAnsi="Times New Roman" w:eastAsia="仿宋_GB2312" w:cs="Times New Roman"/>
                <w:color w:val="000000"/>
                <w:sz w:val="24"/>
                <w:szCs w:val="24"/>
                <w:lang w:val="en-US" w:eastAsia="zh-CN"/>
              </w:rPr>
              <w:t>做好“3·15”“4·15”“4·26”“5·12”“6·16”“6·26”“12·4”等重要节日和时间节点的法律法规宣传。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48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3.利用各种平台、阵地和载体进行形式多样的法治宣传教育。</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48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4.开展应对防控新型冠状病毒肺炎疫情法治宣传教育。</w:t>
            </w:r>
          </w:p>
          <w:p>
            <w:pPr>
              <w:pStyle w:val="3"/>
              <w:rPr>
                <w:rFonts w:hint="default" w:ascii="Times New Roman" w:hAnsi="Times New Roman" w:eastAsia="宋体" w:cs="Times New Roman"/>
                <w:color w:val="000000"/>
                <w:lang w:val="en-US" w:eastAsia="zh-CN"/>
              </w:rPr>
            </w:pPr>
            <w:r>
              <w:rPr>
                <w:rFonts w:hint="default" w:ascii="Times New Roman" w:hAnsi="Times New Roman" w:eastAsia="仿宋_GB2312" w:cs="Times New Roman"/>
                <w:color w:val="000000"/>
                <w:sz w:val="24"/>
                <w:szCs w:val="24"/>
                <w:lang w:val="en-US" w:eastAsia="zh-CN"/>
              </w:rPr>
              <w:t>5、学习党章等党内法规</w:t>
            </w:r>
            <w:r>
              <w:rPr>
                <w:rFonts w:hint="eastAsia" w:ascii="Times New Roman" w:hAnsi="Times New Roman" w:eastAsia="仿宋_GB2312" w:cs="Times New Roman"/>
                <w:color w:val="000000"/>
                <w:sz w:val="24"/>
                <w:szCs w:val="24"/>
                <w:lang w:val="en-US" w:eastAsia="zh-CN"/>
              </w:rPr>
              <w:t>。</w:t>
            </w:r>
          </w:p>
        </w:tc>
      </w:tr>
      <w:tr>
        <w:tblPrEx>
          <w:tblCellMar>
            <w:top w:w="15" w:type="dxa"/>
            <w:left w:w="15" w:type="dxa"/>
            <w:bottom w:w="15" w:type="dxa"/>
            <w:right w:w="15" w:type="dxa"/>
          </w:tblCellMar>
        </w:tblPrEx>
        <w:trPr>
          <w:trHeight w:val="1169" w:hRule="atLeast"/>
          <w:jc w:val="center"/>
        </w:trPr>
        <w:tc>
          <w:tcPr>
            <w:tcW w:w="365" w:type="dxa"/>
            <w:tcBorders>
              <w:top w:val="single" w:color="auto" w:sz="8" w:space="0"/>
              <w:left w:val="single" w:color="auto" w:sz="8" w:space="0"/>
              <w:bottom w:val="single" w:color="auto" w:sz="8" w:space="0"/>
              <w:right w:val="single" w:color="auto" w:sz="8" w:space="0"/>
            </w:tcBorders>
            <w:shd w:val="clear" w:color="auto" w:fill="auto"/>
            <w:noWrap w:val="0"/>
            <w:tcMar>
              <w:top w:w="0" w:type="dxa"/>
              <w:left w:w="105" w:type="dxa"/>
              <w:bottom w:w="0" w:type="dxa"/>
              <w:right w:w="10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480" w:lineRule="exact"/>
              <w:ind w:left="0" w:leftChars="0" w:right="0" w:rightChars="0"/>
              <w:jc w:val="left"/>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2</w:t>
            </w:r>
          </w:p>
        </w:tc>
        <w:tc>
          <w:tcPr>
            <w:tcW w:w="1016" w:type="dxa"/>
            <w:tcBorders>
              <w:top w:val="single" w:color="auto" w:sz="8" w:space="0"/>
              <w:left w:val="single" w:color="auto" w:sz="8" w:space="0"/>
              <w:bottom w:val="single" w:color="auto" w:sz="8" w:space="0"/>
              <w:right w:val="single" w:color="auto" w:sz="8" w:space="0"/>
            </w:tcBorders>
            <w:shd w:val="clear" w:color="auto" w:fill="auto"/>
            <w:noWrap w:val="0"/>
            <w:tcMar>
              <w:top w:w="0" w:type="dxa"/>
              <w:left w:w="105" w:type="dxa"/>
              <w:bottom w:w="0" w:type="dxa"/>
              <w:right w:w="10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480" w:lineRule="exact"/>
              <w:ind w:left="0" w:leftChars="0" w:right="0" w:rightChars="0"/>
              <w:jc w:val="center"/>
              <w:textAlignment w:val="auto"/>
              <w:rPr>
                <w:rFonts w:hint="default" w:ascii="Times New Roman" w:hAnsi="Times New Roman" w:cs="Times New Roman"/>
                <w:color w:val="000000"/>
                <w:lang w:eastAsia="zh-CN"/>
              </w:rPr>
            </w:pPr>
            <w:r>
              <w:rPr>
                <w:rFonts w:hint="default" w:ascii="Times New Roman" w:hAnsi="Times New Roman" w:eastAsia="仿宋_GB2312" w:cs="Times New Roman"/>
                <w:color w:val="000000"/>
                <w:sz w:val="24"/>
                <w:szCs w:val="24"/>
                <w:lang w:eastAsia="zh-CN"/>
              </w:rPr>
              <w:t>各委室主</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eastAsia="zh-CN"/>
              </w:rPr>
              <w:t>任</w:t>
            </w:r>
          </w:p>
        </w:tc>
        <w:tc>
          <w:tcPr>
            <w:tcW w:w="2893" w:type="dxa"/>
            <w:tcBorders>
              <w:top w:val="single" w:color="auto" w:sz="8" w:space="0"/>
              <w:left w:val="nil"/>
              <w:bottom w:val="single" w:color="auto" w:sz="8" w:space="0"/>
              <w:right w:val="single" w:color="auto" w:sz="8" w:space="0"/>
            </w:tcBorders>
            <w:shd w:val="clear" w:color="auto" w:fill="auto"/>
            <w:noWrap w:val="0"/>
            <w:tcMar>
              <w:top w:w="0" w:type="dxa"/>
              <w:left w:w="105" w:type="dxa"/>
              <w:bottom w:w="0" w:type="dxa"/>
              <w:right w:w="10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480" w:lineRule="exact"/>
              <w:ind w:left="0" w:leftChars="0" w:right="0" w:rightChars="0"/>
              <w:jc w:val="left"/>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对政府相关部门执法普法工作的监督检查</w:t>
            </w:r>
          </w:p>
        </w:tc>
        <w:tc>
          <w:tcPr>
            <w:tcW w:w="4750" w:type="dxa"/>
            <w:tcBorders>
              <w:top w:val="single" w:color="auto" w:sz="8" w:space="0"/>
              <w:left w:val="nil"/>
              <w:bottom w:val="single" w:color="auto" w:sz="8" w:space="0"/>
              <w:right w:val="single" w:color="auto" w:sz="8" w:space="0"/>
            </w:tcBorders>
            <w:shd w:val="clear" w:color="auto" w:fill="auto"/>
            <w:noWrap w:val="0"/>
            <w:tcMar>
              <w:top w:w="0" w:type="dxa"/>
              <w:left w:w="105" w:type="dxa"/>
              <w:bottom w:w="0" w:type="dxa"/>
              <w:right w:w="105"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lang w:val="en-US" w:eastAsia="zh-CN" w:bidi="ar"/>
              </w:rPr>
            </w:pPr>
          </w:p>
        </w:tc>
      </w:tr>
      <w:tr>
        <w:tblPrEx>
          <w:tblCellMar>
            <w:top w:w="15" w:type="dxa"/>
            <w:left w:w="15" w:type="dxa"/>
            <w:bottom w:w="15" w:type="dxa"/>
            <w:right w:w="15" w:type="dxa"/>
          </w:tblCellMar>
        </w:tblPrEx>
        <w:trPr>
          <w:trHeight w:val="4512" w:hRule="atLeast"/>
          <w:jc w:val="center"/>
        </w:trPr>
        <w:tc>
          <w:tcPr>
            <w:tcW w:w="365" w:type="dxa"/>
            <w:tcBorders>
              <w:top w:val="single" w:color="auto" w:sz="8" w:space="0"/>
              <w:left w:val="single" w:color="auto" w:sz="8" w:space="0"/>
              <w:bottom w:val="single" w:color="auto" w:sz="8" w:space="0"/>
              <w:right w:val="single" w:color="auto" w:sz="8" w:space="0"/>
            </w:tcBorders>
            <w:shd w:val="clear" w:color="auto" w:fill="auto"/>
            <w:noWrap w:val="0"/>
            <w:tcMar>
              <w:top w:w="0" w:type="dxa"/>
              <w:left w:w="105" w:type="dxa"/>
              <w:bottom w:w="0" w:type="dxa"/>
              <w:right w:w="10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480" w:lineRule="exact"/>
              <w:ind w:left="0" w:leftChars="0" w:right="0" w:rightChars="0"/>
              <w:jc w:val="left"/>
              <w:textAlignment w:val="auto"/>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3</w:t>
            </w:r>
          </w:p>
        </w:tc>
        <w:tc>
          <w:tcPr>
            <w:tcW w:w="1016" w:type="dxa"/>
            <w:tcBorders>
              <w:top w:val="single" w:color="auto" w:sz="8" w:space="0"/>
              <w:left w:val="single" w:color="auto" w:sz="8" w:space="0"/>
              <w:bottom w:val="single" w:color="auto" w:sz="8" w:space="0"/>
              <w:right w:val="single" w:color="auto" w:sz="8" w:space="0"/>
            </w:tcBorders>
            <w:shd w:val="clear" w:color="auto" w:fill="auto"/>
            <w:noWrap w:val="0"/>
            <w:tcMar>
              <w:top w:w="0" w:type="dxa"/>
              <w:left w:w="105" w:type="dxa"/>
              <w:bottom w:w="0" w:type="dxa"/>
              <w:right w:w="105" w:type="dxa"/>
            </w:tcMar>
            <w:vAlign w:val="center"/>
          </w:tcPr>
          <w:p>
            <w:pPr>
              <w:pStyle w:val="2"/>
              <w:ind w:left="0" w:leftChars="0" w:firstLine="0" w:firstLineChars="0"/>
              <w:rPr>
                <w:rFonts w:hint="default" w:ascii="Times New Roman" w:hAnsi="Times New Roman" w:cs="Times New Roman"/>
                <w:color w:val="000000"/>
                <w:lang w:eastAsia="zh-CN"/>
              </w:rPr>
            </w:pPr>
            <w:r>
              <w:rPr>
                <w:rFonts w:hint="default" w:ascii="Times New Roman" w:hAnsi="Times New Roman" w:eastAsia="仿宋_GB2312" w:cs="Times New Roman"/>
                <w:color w:val="000000"/>
                <w:sz w:val="24"/>
                <w:szCs w:val="24"/>
                <w:lang w:eastAsia="zh-CN"/>
              </w:rPr>
              <w:t>各委室主</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eastAsia="zh-CN"/>
              </w:rPr>
              <w:t>任</w:t>
            </w:r>
          </w:p>
        </w:tc>
        <w:tc>
          <w:tcPr>
            <w:tcW w:w="2893" w:type="dxa"/>
            <w:tcBorders>
              <w:top w:val="single" w:color="auto" w:sz="8" w:space="0"/>
              <w:left w:val="nil"/>
              <w:bottom w:val="single" w:color="auto" w:sz="8" w:space="0"/>
              <w:right w:val="single" w:color="auto" w:sz="8" w:space="0"/>
            </w:tcBorders>
            <w:shd w:val="clear" w:color="auto" w:fill="auto"/>
            <w:noWrap w:val="0"/>
            <w:tcMar>
              <w:top w:w="0" w:type="dxa"/>
              <w:left w:w="105" w:type="dxa"/>
              <w:bottom w:w="0" w:type="dxa"/>
              <w:right w:w="10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480" w:lineRule="exact"/>
              <w:ind w:left="0" w:leftChars="0" w:right="0" w:rightChars="0"/>
              <w:jc w:val="lef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val="en-US" w:eastAsia="zh-CN" w:bidi="ar"/>
              </w:rPr>
              <w:t>重点学习宣传宪法、代表法、选举法、监督法等相关法律法规和“七五”普法相关文件精神</w:t>
            </w:r>
          </w:p>
        </w:tc>
        <w:tc>
          <w:tcPr>
            <w:tcW w:w="4750" w:type="dxa"/>
            <w:tcBorders>
              <w:top w:val="single" w:color="auto" w:sz="8" w:space="0"/>
              <w:left w:val="nil"/>
              <w:bottom w:val="single" w:color="auto" w:sz="8" w:space="0"/>
              <w:right w:val="single" w:color="auto" w:sz="8" w:space="0"/>
            </w:tcBorders>
            <w:shd w:val="clear" w:color="auto" w:fill="auto"/>
            <w:noWrap w:val="0"/>
            <w:tcMar>
              <w:top w:w="0" w:type="dxa"/>
              <w:left w:w="105" w:type="dxa"/>
              <w:bottom w:w="0" w:type="dxa"/>
              <w:right w:w="105"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val="en-US" w:eastAsia="zh-CN" w:bidi="ar"/>
              </w:rPr>
              <w:t>1.督促干部学习落实“谁执法谁普法”工作责任制。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val="en-US" w:eastAsia="zh-CN" w:bidi="ar"/>
              </w:rPr>
              <w:t>2.以宪法、代表法等相关法律的学习为主题，组织干部认真学习党内法规和法律法规。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val="en-US" w:eastAsia="zh-CN" w:bidi="ar"/>
              </w:rPr>
              <w:t>3.突出抓好以各种主题“宣传月”“宣传日”为活动内容的普法宣传工作。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val="en-US" w:eastAsia="zh-CN" w:bidi="ar"/>
              </w:rPr>
              <w:t>4.认真落实沙坡头区委全面依法治区委员会和守法普法协调小组工作部署。</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93A43"/>
    <w:rsid w:val="3FD93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uiPriority w:val="0"/>
    <w:pPr>
      <w:ind w:firstLine="200" w:firstLineChars="200"/>
    </w:pPr>
  </w:style>
  <w:style w:type="paragraph" w:styleId="3">
    <w:name w:val="footer"/>
    <w:basedOn w:val="1"/>
    <w:next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2020-04-01T00:40:00Z</dcterms:created>
  <dc:creator>独舞拉丁</dc:creator>
  <cp:lastModifiedBy>独舞拉丁</cp:lastModifiedBy>
  <dcterms:modified xsi:type="dcterms:W3CDTF">2020-04-01T00:40:41Z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