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pPr w:leftFromText="180" w:rightFromText="180" w:vertAnchor="text" w:horzAnchor="page" w:tblpX="1131" w:tblpY="125"/>
        <w:tblOverlap w:val="never"/>
        <w:tblW w:w="152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91"/>
        <w:gridCol w:w="602"/>
        <w:gridCol w:w="3394"/>
        <w:gridCol w:w="1700"/>
        <w:gridCol w:w="1633"/>
        <w:gridCol w:w="1956"/>
        <w:gridCol w:w="1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" w:hRule="atLeast"/>
        </w:trPr>
        <w:tc>
          <w:tcPr>
            <w:tcW w:w="48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399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9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</w:trPr>
        <w:tc>
          <w:tcPr>
            <w:tcW w:w="15278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常乐镇普法责任清单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" w:hRule="atLeast"/>
        </w:trPr>
        <w:tc>
          <w:tcPr>
            <w:tcW w:w="5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重点普法内容</w:t>
            </w:r>
          </w:p>
        </w:tc>
        <w:tc>
          <w:tcPr>
            <w:tcW w:w="6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工作任务及普法形式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普法责任主体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</w:trPr>
        <w:tc>
          <w:tcPr>
            <w:tcW w:w="5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重点宣传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习近平总书记系列讲话（十九届四中全会）和党内法规，以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宪法为核心的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基层组织管理等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各类法律法规</w:t>
            </w:r>
          </w:p>
        </w:tc>
        <w:tc>
          <w:tcPr>
            <w:tcW w:w="6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Chars="10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宪法、规范政府共同行为和新颁布或修订的法律法规为重点，组织领导干部年度集中学法。利用LED显示屏、横幅等进行法治宣传。做好“3·15”“6·26”“12·4”等重要时间节点的法律法规宣传。组织举办专题培训、理论讲授和集中上课等法治宣传活动，利用各种平台、阵地和载体进行形式多样的法治宣传教育。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镇党政办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5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重点宣传《信访条例》《治安管理条例》《国家安全法》《宁夏回族自治区宗教事务若干规定》《宗教事务条例》等法律法规</w:t>
            </w:r>
          </w:p>
        </w:tc>
        <w:tc>
          <w:tcPr>
            <w:tcW w:w="6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不定期开展宣传统战、民族宗教、信访、维稳、依法行政、国家安全等方面法律法规，针对特定人群组织学习培训。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镇综治办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5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以法律培训及法治宣传教育为重点，宣传《人民调解法》《法律援助条例》《宁夏社区矫正实施办法》等法律法规</w:t>
            </w:r>
          </w:p>
        </w:tc>
        <w:tc>
          <w:tcPr>
            <w:tcW w:w="6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定期组织全镇各级领导干部开展集中教育培训。利用“三八”妇女节、“3.15”消费者权益保护日、“12.4”国家宪法日及重要法律法规颁布实施纪念日、节日等时机，开展形式多样的法治宣传。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常乐司法所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" w:hRule="atLeast"/>
        </w:trPr>
        <w:tc>
          <w:tcPr>
            <w:tcW w:w="5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重点宣传《中华人民共和国安全生产法》《环境保护法》《自然资源保护法》等法律法规</w:t>
            </w:r>
          </w:p>
        </w:tc>
        <w:tc>
          <w:tcPr>
            <w:tcW w:w="6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定期到各企业开展宣传教育，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  <w:t>加强安全生产工作，防止和减少生产安全事故，保障人民群众生命和财产安全。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镇公司办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5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重点宣传《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人口和计划生育法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》《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妇女权益保障法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》《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农村居民最低保障生活条例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》</w:t>
            </w:r>
            <w:r>
              <w:rPr>
                <w:rStyle w:val="12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等法律法规</w:t>
            </w:r>
          </w:p>
        </w:tc>
        <w:tc>
          <w:tcPr>
            <w:tcW w:w="6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以生育政策、“妇女权益保障法”、“农村居民最低保障生活条例”为主题，利用政策咨询、彩页、横幅及下村进户等形式宣传。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镇民生服务中心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5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重点宣传《农业法》《农机安全》《农业产品质量安全》等</w:t>
            </w:r>
            <w:r>
              <w:rPr>
                <w:rStyle w:val="12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法律法规</w:t>
            </w:r>
          </w:p>
        </w:tc>
        <w:tc>
          <w:tcPr>
            <w:tcW w:w="6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农业技术的宣传培训示范推广、惠农政策下村进户宣传、农机安全、农产品质量安全监管及科技、信息服务的宣传。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镇农业服务中心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5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重点宣传《草原法》《畜牧法》《动物防疫法》等</w:t>
            </w:r>
            <w:r>
              <w:rPr>
                <w:rStyle w:val="12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法律法规</w:t>
            </w:r>
          </w:p>
        </w:tc>
        <w:tc>
          <w:tcPr>
            <w:tcW w:w="6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定期开展畜牧技术宣传培训示范推广、畜牧方面惠农政策、动物防疫、畜牧产品质量安全监管及科技信息下村进户宣传推广。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镇畜牧站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5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重点宣传《森林法》《防沙治沙法》《退耕还林条例》等</w:t>
            </w:r>
            <w:r>
              <w:rPr>
                <w:rStyle w:val="12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法律法规</w:t>
            </w:r>
          </w:p>
        </w:tc>
        <w:tc>
          <w:tcPr>
            <w:tcW w:w="6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负责执行林业法律法规、方针政策宣传，通过春季组织植树活动及林业种植栽培技术的宣传。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镇林业站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" w:hRule="atLeast"/>
        </w:trPr>
        <w:tc>
          <w:tcPr>
            <w:tcW w:w="5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重点宣传《水法》《防洪法》《水土保护法》《河道管理条例》等</w:t>
            </w:r>
            <w:r>
              <w:rPr>
                <w:rStyle w:val="12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法律法规。</w:t>
            </w:r>
          </w:p>
        </w:tc>
        <w:tc>
          <w:tcPr>
            <w:tcW w:w="6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利用“3.22”世界水日、3月22日-28日 “中国水周”、“12.4”国家宪法日法治宣传。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镇水管站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5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重点宣传《中华人民共和国土地管理法》《中华人民共和国土地管理法实施条例》等</w:t>
            </w:r>
            <w:r>
              <w:rPr>
                <w:rStyle w:val="12"/>
                <w:rFonts w:hint="default" w:ascii="Times New Roman" w:hAnsi="Times New Roman" w:eastAsia="仿宋" w:cs="Times New Roman"/>
                <w:sz w:val="28"/>
                <w:szCs w:val="28"/>
                <w:lang w:val="en-US" w:eastAsia="zh-CN" w:bidi="ar"/>
              </w:rPr>
              <w:t>法律法规。</w:t>
            </w:r>
          </w:p>
        </w:tc>
        <w:tc>
          <w:tcPr>
            <w:tcW w:w="6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利用“4.22”世界地球日、“6.25”全国土地日宣传、学法讲座、进村入户宣传普法。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镇规划办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5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重点宣传《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"http://www.so.com/s?q=%E4%B8%AD%E5%8D%8E%E4%BA%BA%E6%B0%91%E5%85%B1%E5%92%8C%E5%9B%BD%E9%A2%84%E9%98%B2%E6%9C%AA%E6%88%90%E5%B9%B4%E4%BA%BA%E7%8A%AF%E7%BD%AA%E6%B3%95&amp;ie=utf-8&amp;src=internal_wenda_recommend_textn" \t "https://wenda.so.com/q/_blank"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中华人民共和国预防未成年人犯罪法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》《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中华人民共和国未成年人保护法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等法律法规</w:t>
            </w:r>
          </w:p>
        </w:tc>
        <w:tc>
          <w:tcPr>
            <w:tcW w:w="6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定期组织宣传活动，广泛宣传“预防未成年人犯罪法、未成年人保护法”，保护未成年人身心健康，保障未成年人合法权益。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常乐学区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" w:hRule="atLeast"/>
        </w:trPr>
        <w:tc>
          <w:tcPr>
            <w:tcW w:w="5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重点宣传《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中华人民共和国传染病防治法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等法律法规</w:t>
            </w:r>
          </w:p>
        </w:tc>
        <w:tc>
          <w:tcPr>
            <w:tcW w:w="6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广泛宣传医疗卫生相关法律，保障群众的合法权益，保护人民健康。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常乐卫生院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" w:hRule="atLeast"/>
        </w:trPr>
        <w:tc>
          <w:tcPr>
            <w:tcW w:w="5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重点宣传《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村民委员会组织法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法治乡村建设等</w:t>
            </w:r>
          </w:p>
        </w:tc>
        <w:tc>
          <w:tcPr>
            <w:tcW w:w="6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定期宣传相关法律法规，提高群众法治观念，提升群众法治素养，营造良好的法治氛围。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各村（居）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" w:hRule="atLeast"/>
        </w:trPr>
        <w:tc>
          <w:tcPr>
            <w:tcW w:w="5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重点宣传《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中华人民共和国禁毒法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67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充分利用6.26国际禁毒日，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宣传禁毒相关法律政策，提高群众对毒品的辨别能力。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镇戒毒康复中心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B24D4"/>
    <w:rsid w:val="00940751"/>
    <w:rsid w:val="078C6652"/>
    <w:rsid w:val="07E133A1"/>
    <w:rsid w:val="0E4D6D71"/>
    <w:rsid w:val="12EA5EF0"/>
    <w:rsid w:val="12EB24D4"/>
    <w:rsid w:val="13430EB8"/>
    <w:rsid w:val="1390358F"/>
    <w:rsid w:val="13A60B60"/>
    <w:rsid w:val="17C95B79"/>
    <w:rsid w:val="190353C6"/>
    <w:rsid w:val="1D74187E"/>
    <w:rsid w:val="207033FB"/>
    <w:rsid w:val="21A05FBF"/>
    <w:rsid w:val="24A855A4"/>
    <w:rsid w:val="26274A92"/>
    <w:rsid w:val="2BDB60AA"/>
    <w:rsid w:val="369C2963"/>
    <w:rsid w:val="382820F1"/>
    <w:rsid w:val="390F6820"/>
    <w:rsid w:val="3A7F4266"/>
    <w:rsid w:val="43931A7E"/>
    <w:rsid w:val="488D58D5"/>
    <w:rsid w:val="4C2F0895"/>
    <w:rsid w:val="567361FD"/>
    <w:rsid w:val="584F60ED"/>
    <w:rsid w:val="5CEA132C"/>
    <w:rsid w:val="600745C6"/>
    <w:rsid w:val="61A6701B"/>
    <w:rsid w:val="629450D4"/>
    <w:rsid w:val="674F033B"/>
    <w:rsid w:val="6972272D"/>
    <w:rsid w:val="72EA7589"/>
    <w:rsid w:val="73E821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31"/>
    <w:basedOn w:val="9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2">
    <w:name w:val="font1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paragraph" w:customStyle="1" w:styleId="13">
    <w:name w:val="普通(网站)1"/>
    <w:basedOn w:val="1"/>
    <w:qFormat/>
    <w:uiPriority w:val="0"/>
    <w:rPr>
      <w:rFonts w:eastAsia="仿宋_GB2312"/>
      <w:sz w:val="24"/>
    </w:rPr>
  </w:style>
  <w:style w:type="paragraph" w:customStyle="1" w:styleId="14">
    <w:name w:val="普通(网站)2"/>
    <w:basedOn w:val="1"/>
    <w:qFormat/>
    <w:uiPriority w:val="0"/>
    <w:rPr>
      <w:rFonts w:eastAsia="仿宋_GB2312"/>
      <w:sz w:val="24"/>
    </w:rPr>
  </w:style>
  <w:style w:type="paragraph" w:customStyle="1" w:styleId="15">
    <w:name w:val="p0"/>
    <w:next w:val="5"/>
    <w:qFormat/>
    <w:uiPriority w:val="0"/>
    <w:pPr>
      <w:jc w:val="both"/>
    </w:pPr>
    <w:rPr>
      <w:rFonts w:ascii="Times New Roman" w:hAnsi="Times New Roman" w:eastAsia="楷体_GB2312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2018-06-26T03:13:00Z</dcterms:created>
  <dc:creator>Administrator</dc:creator>
  <cp:lastModifiedBy>Administrator</cp:lastModifiedBy>
  <cp:lastPrinted>2020-03-30T07:19:00Z</cp:lastPrinted>
  <dcterms:modified xsi:type="dcterms:W3CDTF">2020-03-31T07:31:03Z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