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cs="宋体"/>
          <w:bCs/>
          <w:w w:val="96"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Cs/>
          <w:w w:val="96"/>
          <w:sz w:val="36"/>
          <w:szCs w:val="36"/>
        </w:rPr>
        <w:t>2019年重要</w:t>
      </w:r>
      <w:r>
        <w:rPr>
          <w:rFonts w:hint="eastAsia" w:ascii="方正小标宋简体" w:hAnsi="方正小标宋简体" w:eastAsia="方正小标宋简体" w:cs="方正小标宋简体"/>
          <w:bCs/>
          <w:w w:val="96"/>
          <w:kern w:val="0"/>
          <w:sz w:val="36"/>
          <w:szCs w:val="36"/>
          <w:shd w:val="clear" w:color="auto" w:fill="FFFFFF"/>
        </w:rPr>
        <w:t>时间节点牵头责任单位</w:t>
      </w:r>
      <w:r>
        <w:rPr>
          <w:rFonts w:hint="eastAsia" w:ascii="方正小标宋简体" w:hAnsi="方正小标宋简体" w:eastAsia="方正小标宋简体" w:cs="方正小标宋简体"/>
          <w:bCs/>
          <w:w w:val="96"/>
          <w:sz w:val="36"/>
          <w:szCs w:val="36"/>
        </w:rPr>
        <w:t>重点宣传法律一览表</w:t>
      </w:r>
    </w:p>
    <w:tbl>
      <w:tblPr>
        <w:tblStyle w:val="6"/>
        <w:tblW w:w="8970" w:type="dxa"/>
        <w:tblInd w:w="-2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085"/>
        <w:gridCol w:w="3405"/>
        <w:gridCol w:w="27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69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月份</w:t>
            </w: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重要节点</w:t>
            </w:r>
          </w:p>
        </w:tc>
        <w:tc>
          <w:tcPr>
            <w:tcW w:w="3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重点宣传内容</w:t>
            </w:r>
          </w:p>
        </w:tc>
        <w:tc>
          <w:tcPr>
            <w:tcW w:w="279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牵头责任单位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0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3月</w:t>
            </w: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全国“两会”期间</w:t>
            </w:r>
          </w:p>
        </w:tc>
        <w:tc>
          <w:tcPr>
            <w:tcW w:w="3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中华人民共和国宪法</w:t>
            </w:r>
          </w:p>
        </w:tc>
        <w:tc>
          <w:tcPr>
            <w:tcW w:w="279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沙坡头区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委宣传部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 w:bidi="ar"/>
              </w:rPr>
              <w:t>沙坡头区司法局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9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“3·8”妇女节</w:t>
            </w:r>
          </w:p>
        </w:tc>
        <w:tc>
          <w:tcPr>
            <w:tcW w:w="3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国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妇女权益保障法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中华人民共和国反家庭暴力法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中华人民共和国婚姻法</w:t>
            </w:r>
          </w:p>
        </w:tc>
        <w:tc>
          <w:tcPr>
            <w:tcW w:w="2790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各普法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责任单位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沙坡头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区妇联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69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“3·15”消费者权益保护日</w:t>
            </w:r>
          </w:p>
        </w:tc>
        <w:tc>
          <w:tcPr>
            <w:tcW w:w="3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中华人民共和国消费者权益保护法</w:t>
            </w:r>
          </w:p>
        </w:tc>
        <w:tc>
          <w:tcPr>
            <w:tcW w:w="279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沙坡头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综合执法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9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“3·22”世界水日中国水周</w:t>
            </w:r>
          </w:p>
        </w:tc>
        <w:tc>
          <w:tcPr>
            <w:tcW w:w="3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中华人民共和国水法</w:t>
            </w:r>
          </w:p>
        </w:tc>
        <w:tc>
          <w:tcPr>
            <w:tcW w:w="279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沙坡头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水务局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690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4月</w:t>
            </w: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全国税收宣传月</w:t>
            </w:r>
          </w:p>
        </w:tc>
        <w:tc>
          <w:tcPr>
            <w:tcW w:w="3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中华人民共和国企业所得税法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中华人民共和国个人所得税法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中华人民共和国税收征收管理法</w:t>
            </w:r>
          </w:p>
        </w:tc>
        <w:tc>
          <w:tcPr>
            <w:tcW w:w="279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沙坡头区税务局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9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“4·15”全民国家安全教育日</w:t>
            </w:r>
          </w:p>
        </w:tc>
        <w:tc>
          <w:tcPr>
            <w:tcW w:w="3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中华人民共和国宪法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中华人民共和国国家安全法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《反分裂国家法》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中华人民共和国反间谍法</w:t>
            </w:r>
          </w:p>
        </w:tc>
        <w:tc>
          <w:tcPr>
            <w:tcW w:w="2790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各普法责任单位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69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“4·26”知识产权宣传周</w:t>
            </w:r>
          </w:p>
        </w:tc>
        <w:tc>
          <w:tcPr>
            <w:tcW w:w="3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中华人民共和国专利法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中华人民共和国商标法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中华人民共和国著作权法</w:t>
            </w:r>
          </w:p>
        </w:tc>
        <w:tc>
          <w:tcPr>
            <w:tcW w:w="279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沙坡头区科技局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沙坡头区司法局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690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5月</w:t>
            </w: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“5·1”国际劳动节</w:t>
            </w:r>
          </w:p>
        </w:tc>
        <w:tc>
          <w:tcPr>
            <w:tcW w:w="3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中华人民共和国劳动法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中华人民共和国工会法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中华人民共和国劳动合同法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4"/>
              </w:rPr>
              <w:t>中华人民共和国劳动争议调解仲裁法</w:t>
            </w:r>
          </w:p>
        </w:tc>
        <w:tc>
          <w:tcPr>
            <w:tcW w:w="279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各普法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责任单位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沙坡头区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工会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69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全国助残日</w:t>
            </w:r>
          </w:p>
        </w:tc>
        <w:tc>
          <w:tcPr>
            <w:tcW w:w="3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中华人民共和国残疾人保障法</w:t>
            </w:r>
          </w:p>
        </w:tc>
        <w:tc>
          <w:tcPr>
            <w:tcW w:w="279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lang w:eastAsia="zh-CN"/>
              </w:rPr>
              <w:t>沙坡头区民政与社会保障局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69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“5·12”全国防灾减灾日</w:t>
            </w:r>
          </w:p>
        </w:tc>
        <w:tc>
          <w:tcPr>
            <w:tcW w:w="3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中华人民共和国防震减灾法</w:t>
            </w:r>
          </w:p>
        </w:tc>
        <w:tc>
          <w:tcPr>
            <w:tcW w:w="279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沙坡头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区应急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0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6月</w:t>
            </w: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中华人民共和国食品安全法实施10周年</w:t>
            </w:r>
          </w:p>
        </w:tc>
        <w:tc>
          <w:tcPr>
            <w:tcW w:w="3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中华人民共和国食品安全法</w:t>
            </w:r>
          </w:p>
        </w:tc>
        <w:tc>
          <w:tcPr>
            <w:tcW w:w="279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沙坡头区综合执法局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69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“6·5”世界环境日</w:t>
            </w:r>
          </w:p>
        </w:tc>
        <w:tc>
          <w:tcPr>
            <w:tcW w:w="3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中华人民共和国环境保护法</w:t>
            </w:r>
          </w:p>
        </w:tc>
        <w:tc>
          <w:tcPr>
            <w:tcW w:w="279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沙坡头区环保局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9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“6·25”全国土地日</w:t>
            </w:r>
          </w:p>
        </w:tc>
        <w:tc>
          <w:tcPr>
            <w:tcW w:w="3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中华人民共和国土地管理法</w:t>
            </w:r>
          </w:p>
        </w:tc>
        <w:tc>
          <w:tcPr>
            <w:tcW w:w="279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沙坡头区自然资源局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沙坡头区农业农村局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69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“6·26”国际禁毒日</w:t>
            </w:r>
          </w:p>
        </w:tc>
        <w:tc>
          <w:tcPr>
            <w:tcW w:w="3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中华人民共和国禁毒法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戒毒条例</w:t>
            </w:r>
          </w:p>
        </w:tc>
        <w:tc>
          <w:tcPr>
            <w:tcW w:w="2790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沙坡头区公安分局禁毒办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沙坡头区司法局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90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7月</w:t>
            </w: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“7·1”建党节</w:t>
            </w:r>
          </w:p>
        </w:tc>
        <w:tc>
          <w:tcPr>
            <w:tcW w:w="3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中国共产党章程</w:t>
            </w:r>
          </w:p>
        </w:tc>
        <w:tc>
          <w:tcPr>
            <w:tcW w:w="2790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各普法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责任单位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沙坡头区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委宣传部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69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“7·1”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香港回归纪念日</w:t>
            </w:r>
          </w:p>
        </w:tc>
        <w:tc>
          <w:tcPr>
            <w:tcW w:w="3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中华人民共和国宪法</w:t>
            </w:r>
          </w:p>
          <w:p>
            <w:pPr>
              <w:snapToGrid w:val="0"/>
              <w:spacing w:line="3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中华人民共和国香港特别行政区基本法</w:t>
            </w:r>
          </w:p>
        </w:tc>
        <w:tc>
          <w:tcPr>
            <w:tcW w:w="279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沙坡头区人大法制财经社会工作委员会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司法局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690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8月</w:t>
            </w: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“8·1”建军节</w:t>
            </w:r>
          </w:p>
        </w:tc>
        <w:tc>
          <w:tcPr>
            <w:tcW w:w="3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中华人民共和国兵役法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中华人民共和国国防法</w:t>
            </w:r>
          </w:p>
        </w:tc>
        <w:tc>
          <w:tcPr>
            <w:tcW w:w="279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eastAsia="zh-CN"/>
              </w:rPr>
              <w:t>沙坡头区退役军人事务局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9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“8·8”全民健身日</w:t>
            </w:r>
          </w:p>
        </w:tc>
        <w:tc>
          <w:tcPr>
            <w:tcW w:w="3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中华人民共和国体育法</w:t>
            </w:r>
          </w:p>
        </w:tc>
        <w:tc>
          <w:tcPr>
            <w:tcW w:w="279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沙坡头区旅游和文化体育广电局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690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9月</w:t>
            </w: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“9·3”中国人民抗日战争胜利纪念日</w:t>
            </w:r>
          </w:p>
        </w:tc>
        <w:tc>
          <w:tcPr>
            <w:tcW w:w="3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中华人民共和国宪法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中华人民共和国英雄烈士保护法</w:t>
            </w:r>
          </w:p>
        </w:tc>
        <w:tc>
          <w:tcPr>
            <w:tcW w:w="279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1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lang w:eastAsia="zh-CN"/>
              </w:rPr>
              <w:t>沙坡头区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退役军人事务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lang w:eastAsia="zh-CN"/>
              </w:rPr>
              <w:t>局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 w:bidi="ar"/>
              </w:rPr>
              <w:t>沙坡头区司法局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 w:bidi="ar"/>
              </w:rPr>
              <w:t>沙坡头区公安分局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69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“9·20”公民道德宣传日</w:t>
            </w:r>
          </w:p>
        </w:tc>
        <w:tc>
          <w:tcPr>
            <w:tcW w:w="3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社会主义核心价值观</w:t>
            </w:r>
          </w:p>
        </w:tc>
        <w:tc>
          <w:tcPr>
            <w:tcW w:w="2790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沙坡头区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委宣传部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各普法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责任单位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9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全民国防教育日</w:t>
            </w:r>
          </w:p>
        </w:tc>
        <w:tc>
          <w:tcPr>
            <w:tcW w:w="3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中华人民共和国国防教育法</w:t>
            </w:r>
          </w:p>
        </w:tc>
        <w:tc>
          <w:tcPr>
            <w:tcW w:w="2790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各普法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责任单位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90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10月</w:t>
            </w: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“10·1”国庆节</w:t>
            </w:r>
          </w:p>
        </w:tc>
        <w:tc>
          <w:tcPr>
            <w:tcW w:w="3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中华人民共和国宪法</w:t>
            </w:r>
          </w:p>
        </w:tc>
        <w:tc>
          <w:tcPr>
            <w:tcW w:w="2790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各普法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责任单位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69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中华人民共和国专利法实施10周年</w:t>
            </w:r>
          </w:p>
        </w:tc>
        <w:tc>
          <w:tcPr>
            <w:tcW w:w="3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中华人民共和国专利法</w:t>
            </w:r>
          </w:p>
        </w:tc>
        <w:tc>
          <w:tcPr>
            <w:tcW w:w="279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沙坡头区科技局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69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中华人民共和国行政复议法实施20周年</w:t>
            </w:r>
          </w:p>
        </w:tc>
        <w:tc>
          <w:tcPr>
            <w:tcW w:w="3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中华人民共和国行政复议法</w:t>
            </w:r>
          </w:p>
        </w:tc>
        <w:tc>
          <w:tcPr>
            <w:tcW w:w="279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 w:bidi="ar"/>
              </w:rPr>
              <w:t>沙坡头区司法局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9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全国敬老月</w:t>
            </w:r>
          </w:p>
        </w:tc>
        <w:tc>
          <w:tcPr>
            <w:tcW w:w="3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  <w:lang w:eastAsia="zh-CN"/>
              </w:rPr>
              <w:t>中华人民共和国老年人权益保障法</w:t>
            </w:r>
          </w:p>
        </w:tc>
        <w:tc>
          <w:tcPr>
            <w:tcW w:w="279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沙坡头区卫生健康局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民政与社会保障局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1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11月</w:t>
            </w:r>
          </w:p>
        </w:tc>
        <w:tc>
          <w:tcPr>
            <w:tcW w:w="208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7"/>
                <w:sz w:val="24"/>
              </w:rPr>
              <w:t>“11·9”消防宣传日</w:t>
            </w:r>
          </w:p>
        </w:tc>
        <w:tc>
          <w:tcPr>
            <w:tcW w:w="3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中华人民共和国消防法</w:t>
            </w:r>
          </w:p>
        </w:tc>
        <w:tc>
          <w:tcPr>
            <w:tcW w:w="279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沙坡头区应急管理局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690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11"/>
                <w:w w:val="9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1"/>
                <w:sz w:val="24"/>
              </w:rPr>
              <w:t>12月</w:t>
            </w:r>
          </w:p>
        </w:tc>
        <w:tc>
          <w:tcPr>
            <w:tcW w:w="2085" w:type="dxa"/>
            <w:vAlign w:val="center"/>
          </w:tcPr>
          <w:p>
            <w:pPr>
              <w:tabs>
                <w:tab w:val="left" w:pos="1050"/>
              </w:tabs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“12·4”国家宪法日“宪法宣传周”</w:t>
            </w:r>
          </w:p>
        </w:tc>
        <w:tc>
          <w:tcPr>
            <w:tcW w:w="3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中华人民共和国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宪法</w:t>
            </w:r>
          </w:p>
        </w:tc>
        <w:tc>
          <w:tcPr>
            <w:tcW w:w="2790" w:type="dxa"/>
            <w:vAlign w:val="center"/>
          </w:tcPr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沙坡头区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委宣传部</w:t>
            </w:r>
          </w:p>
          <w:p>
            <w:pPr>
              <w:pStyle w:val="2"/>
              <w:spacing w:line="3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普法责任单位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9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tabs>
                <w:tab w:val="left" w:pos="1050"/>
              </w:tabs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</w:rPr>
              <w:t>安全生产法宣传周</w:t>
            </w:r>
          </w:p>
        </w:tc>
        <w:tc>
          <w:tcPr>
            <w:tcW w:w="3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中华人民共和国安全生产法</w:t>
            </w:r>
          </w:p>
        </w:tc>
        <w:tc>
          <w:tcPr>
            <w:tcW w:w="279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沙坡头区应急管理局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90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tabs>
                <w:tab w:val="left" w:pos="1050"/>
              </w:tabs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“12·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”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澳门回归纪念日</w:t>
            </w:r>
          </w:p>
        </w:tc>
        <w:tc>
          <w:tcPr>
            <w:tcW w:w="340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中华人民共和国宪法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中华人民共和国澳门特别行政区基本法</w:t>
            </w:r>
          </w:p>
        </w:tc>
        <w:tc>
          <w:tcPr>
            <w:tcW w:w="2790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沙坡头区人大法制财经社会工作委员会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司法局</w:t>
            </w:r>
          </w:p>
        </w:tc>
      </w:tr>
    </w:tbl>
    <w:p>
      <w:pPr>
        <w:spacing w:line="340" w:lineRule="exact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说明：1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</w:rPr>
        <w:t>根据新制定或修订的重点法律法规颁布实施情况，及时开展集中宣传；</w:t>
      </w:r>
    </w:p>
    <w:p>
      <w:pPr>
        <w:spacing w:line="340" w:lineRule="exact"/>
        <w:ind w:left="958" w:leftChars="342" w:hanging="240" w:hangingChars="100"/>
        <w:jc w:val="lef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2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24"/>
        </w:rPr>
        <w:t>各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乡镇人民政府，区政府各部门、直属事业单位</w:t>
      </w:r>
      <w:r>
        <w:rPr>
          <w:rFonts w:hint="eastAsia" w:ascii="仿宋_GB2312" w:hAnsi="仿宋_GB2312" w:eastAsia="仿宋_GB2312" w:cs="仿宋_GB2312"/>
          <w:sz w:val="24"/>
        </w:rPr>
        <w:t>要结合实际，突出但不限于以上节点和项目，统筹策划，履行普法责任，开展好重点宣传工作。</w:t>
      </w:r>
    </w:p>
    <w:p>
      <w:pPr>
        <w:pStyle w:val="2"/>
        <w:ind w:left="0" w:leftChars="0" w:firstLine="0" w:firstLineChars="0"/>
        <w:rPr>
          <w:rFonts w:hint="eastAsia"/>
          <w:sz w:val="32"/>
          <w:szCs w:val="32"/>
        </w:rPr>
      </w:pPr>
    </w:p>
    <w:p>
      <w:pPr>
        <w:spacing w:line="560" w:lineRule="exact"/>
        <w:ind w:left="560" w:hanging="560" w:hanging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13335</wp:posOffset>
                </wp:positionV>
                <wp:extent cx="5734050" cy="0"/>
                <wp:effectExtent l="0" t="0" r="0" b="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1.05pt;height:0pt;width:451.5pt;z-index:251658240;mso-width-relative:page;mso-height-relative:page;" filled="f" stroked="t" coordsize="21600,21600" o:gfxdata="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UFEk29UAAAAHAQAADwAA&#10;AAAAAAABACAAAAAiAAAAZHJzL2Rvd25yZXYueG1sUEsBAhQAFAAAAAgAh07iQEK7rBjgAQAApwMA&#10;AA4AAAAAAAAAAQAgAAAAJAEAAGRycy9lMm9Eb2MueG1sUEsFBgAAAAAGAAYAWQEAAHY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报</w:t>
      </w:r>
      <w:r>
        <w:rPr>
          <w:rFonts w:hint="eastAsia" w:ascii="仿宋_GB2312" w:hAnsi="仿宋_GB2312" w:eastAsia="仿宋_GB2312" w:cs="仿宋_GB2312"/>
          <w:sz w:val="28"/>
          <w:szCs w:val="28"/>
        </w:rPr>
        <w:t>送：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自治区党委全面依法治区委员会办公室</w:t>
      </w:r>
    </w:p>
    <w:p>
      <w:pPr>
        <w:spacing w:line="560" w:lineRule="exact"/>
        <w:ind w:left="560" w:hanging="560" w:hangingChars="200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抄送：中卫市全面依法治市委员会办公室</w:t>
      </w:r>
    </w:p>
    <w:p>
      <w:pPr>
        <w:spacing w:line="56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387350</wp:posOffset>
                </wp:positionV>
                <wp:extent cx="5734050" cy="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75pt;margin-top:30.5pt;height:0pt;width:451.5pt;z-index:251660288;mso-width-relative:page;mso-height-relative:page;" filled="f" stroked="t" coordsize="21600,21600" o:gfxdata="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ThMv/WAAAACQEAAA8A&#10;AAAAAAAAAQAgAAAAIgAAAGRycy9kb3ducmV2LnhtbFBLAQIUABQAAAAIAIdO4kC+CgpP4AEAAKcD&#10;AAAOAAAAAAAAAAEAIAAAACUBAABkcnMvZTJvRG9jLnhtbFBLBQYAAAAABgAGAFkBAAB3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9525</wp:posOffset>
                </wp:positionV>
                <wp:extent cx="5724525" cy="0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5pt;margin-top:0.75pt;height:0pt;width:450.75pt;z-index:251659264;mso-width-relative:page;mso-height-relative:page;" filled="f" stroked="t" coordsize="21600,21600" o:gfxdata="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K4kgg/VAAAABwEAAA8AAAAA&#10;AAAAAQAgAAAAIgAAAGRycy9kb3ducmV2LnhtbFBLAQIUABQAAAAIAIdO4kAq+O4I3gEAAKcDAAAO&#10;AAAAAAAAAAEAIAAAACQBAABkcnMvZTJvRG9jLnhtbFBLBQYAAAAABgAGAFkBAAB0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沙坡头</w:t>
      </w:r>
      <w:r>
        <w:rPr>
          <w:rFonts w:hint="eastAsia" w:ascii="仿宋_GB2312" w:hAnsi="仿宋_GB2312" w:eastAsia="仿宋_GB2312" w:cs="仿宋_GB2312"/>
          <w:sz w:val="28"/>
          <w:szCs w:val="28"/>
        </w:rPr>
        <w:t>区依法治区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领导小组普法办公室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2019年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  <w:bookmarkStart w:id="0" w:name="sign_data"/>
      <w:bookmarkEnd w:id="0"/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1197B"/>
    <w:rsid w:val="0A8F7B3A"/>
    <w:rsid w:val="22B81DD4"/>
    <w:rsid w:val="33AD7AAC"/>
    <w:rsid w:val="3401197B"/>
    <w:rsid w:val="3C297001"/>
    <w:rsid w:val="49AA3586"/>
    <w:rsid w:val="60CFBBDD"/>
    <w:rsid w:val="7A75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2019-05-09T11:28:00Z</dcterms:created>
  <dc:creator>Alovera</dc:creator>
  <cp:lastModifiedBy>Administrator</cp:lastModifiedBy>
  <dcterms:modified xsi:type="dcterms:W3CDTF">2025-04-07T03:43:16Z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