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 xml:space="preserve"> </w:t>
      </w:r>
    </w:p>
    <w:p>
      <w:pPr>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 xml:space="preserve"> </w:t>
      </w:r>
    </w:p>
    <w:p>
      <w:pPr>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 xml:space="preserve"> </w:t>
      </w:r>
    </w:p>
    <w:p>
      <w:pPr>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 xml:space="preserve"> </w:t>
      </w:r>
    </w:p>
    <w:p>
      <w:pPr>
        <w:adjustRightInd w:val="0"/>
        <w:snapToGrid w:val="0"/>
        <w:jc w:val="center"/>
        <w:outlineLvl w:val="0"/>
        <w:rPr>
          <w:rFonts w:ascii="Times New Roman" w:hAnsi="Times New Roman" w:eastAsia="宋体" w:cs="Times New Roman"/>
          <w:color w:val="000000" w:themeColor="text1"/>
          <w:sz w:val="72"/>
          <w:szCs w:val="72"/>
          <w14:textFill>
            <w14:solidFill>
              <w14:schemeClr w14:val="tx1"/>
            </w14:solidFill>
          </w14:textFill>
        </w:rPr>
      </w:pPr>
      <w:r>
        <w:rPr>
          <w:rFonts w:ascii="Times New Roman" w:hAnsi="Times New Roman" w:cs="Times New Roman"/>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ascii="Times New Roman" w:hAnsi="Times New Roman" w:cs="Times New Roman"/>
          <w:color w:val="000000" w:themeColor="text1"/>
          <w:sz w:val="48"/>
          <w:szCs w:val="48"/>
          <w14:textFill>
            <w14:solidFill>
              <w14:schemeClr w14:val="tx1"/>
            </w14:solidFill>
          </w14:textFill>
        </w:rPr>
      </w:pPr>
      <w:r>
        <w:rPr>
          <w:rFonts w:ascii="Times New Roman" w:hAnsi="Times New Roman" w:cs="Times New Roman"/>
          <w:color w:val="000000" w:themeColor="text1"/>
          <w:sz w:val="48"/>
          <w:szCs w:val="48"/>
          <w14:textFill>
            <w14:solidFill>
              <w14:schemeClr w14:val="tx1"/>
            </w14:solidFill>
          </w14:textFill>
        </w:rPr>
        <w:t>（污染影响类）</w:t>
      </w:r>
    </w:p>
    <w:p>
      <w:pPr>
        <w:adjustRightInd w:val="0"/>
        <w:snapToGrid w:val="0"/>
        <w:spacing w:line="288" w:lineRule="auto"/>
        <w:jc w:val="center"/>
        <w:outlineLvl w:val="0"/>
        <w:rPr>
          <w:rFonts w:ascii="Times New Roman" w:hAnsi="Times New Roman" w:eastAsia="华文仿宋" w:cs="Times New Roman"/>
          <w:color w:val="000000" w:themeColor="text1"/>
          <w:kern w:val="44"/>
          <w:sz w:val="44"/>
          <w:szCs w:val="44"/>
          <w14:textFill>
            <w14:solidFill>
              <w14:schemeClr w14:val="tx1"/>
            </w14:solidFill>
          </w14:textFill>
        </w:rPr>
      </w:pPr>
      <w:r>
        <w:rPr>
          <w:rFonts w:ascii="Times New Roman" w:hAnsi="Times New Roman" w:eastAsia="华文仿宋" w:cs="Times New Roman"/>
          <w:color w:val="000000" w:themeColor="text1"/>
          <w:kern w:val="44"/>
          <w:sz w:val="44"/>
          <w:szCs w:val="44"/>
          <w14:textFill>
            <w14:solidFill>
              <w14:schemeClr w14:val="tx1"/>
            </w14:solidFill>
          </w14:textFill>
        </w:rPr>
        <w:t xml:space="preserve"> </w:t>
      </w:r>
    </w:p>
    <w:p>
      <w:pPr>
        <w:jc w:val="center"/>
        <w:rPr>
          <w:rFonts w:ascii="Times New Roman" w:hAnsi="Times New Roman" w:eastAsia="仿宋" w:cs="Times New Roman"/>
          <w:color w:val="000000" w:themeColor="text1"/>
          <w:sz w:val="52"/>
          <w:szCs w:val="52"/>
          <w14:textFill>
            <w14:solidFill>
              <w14:schemeClr w14:val="tx1"/>
            </w14:solidFill>
          </w14:textFill>
        </w:rPr>
      </w:pPr>
      <w:r>
        <w:rPr>
          <w:rFonts w:ascii="Times New Roman" w:hAnsi="Times New Roman" w:eastAsia="仿宋" w:cs="Times New Roman"/>
          <w:color w:val="000000" w:themeColor="text1"/>
          <w:sz w:val="52"/>
          <w:szCs w:val="52"/>
          <w14:textFill>
            <w14:solidFill>
              <w14:schemeClr w14:val="tx1"/>
            </w14:solidFill>
          </w14:textFill>
        </w:rPr>
        <w:t xml:space="preserve"> </w:t>
      </w:r>
    </w:p>
    <w:p>
      <w:pPr>
        <w:ind w:firstLine="1040"/>
        <w:rPr>
          <w:rFonts w:ascii="Times New Roman" w:hAnsi="Times New Roman" w:eastAsia="仿宋" w:cs="Times New Roman"/>
          <w:color w:val="000000" w:themeColor="text1"/>
          <w:sz w:val="44"/>
          <w:szCs w:val="44"/>
          <w14:textFill>
            <w14:solidFill>
              <w14:schemeClr w14:val="tx1"/>
            </w14:solidFill>
          </w14:textFill>
        </w:rPr>
      </w:pPr>
      <w:r>
        <w:rPr>
          <w:rFonts w:ascii="Times New Roman" w:hAnsi="Times New Roman" w:eastAsia="仿宋" w:cs="Times New Roman"/>
          <w:color w:val="000000" w:themeColor="text1"/>
          <w:sz w:val="44"/>
          <w:szCs w:val="44"/>
          <w14:textFill>
            <w14:solidFill>
              <w14:schemeClr w14:val="tx1"/>
            </w14:solidFill>
          </w14:textFill>
        </w:rPr>
        <w:t xml:space="preserve"> </w:t>
      </w:r>
    </w:p>
    <w:p>
      <w:pPr>
        <w:ind w:firstLine="1040"/>
        <w:rPr>
          <w:rFonts w:ascii="Times New Roman" w:hAnsi="Times New Roman" w:eastAsia="仿宋" w:cs="Times New Roman"/>
          <w:color w:val="000000" w:themeColor="text1"/>
          <w:sz w:val="44"/>
          <w:szCs w:val="44"/>
          <w14:textFill>
            <w14:solidFill>
              <w14:schemeClr w14:val="tx1"/>
            </w14:solidFill>
          </w14:textFill>
        </w:rPr>
      </w:pPr>
      <w:r>
        <w:rPr>
          <w:rFonts w:ascii="Times New Roman" w:hAnsi="Times New Roman" w:eastAsia="仿宋" w:cs="Times New Roman"/>
          <w:color w:val="000000" w:themeColor="text1"/>
          <w:sz w:val="44"/>
          <w:szCs w:val="44"/>
          <w14:textFill>
            <w14:solidFill>
              <w14:schemeClr w14:val="tx1"/>
            </w14:solidFill>
          </w14:textFill>
        </w:rPr>
        <w:t xml:space="preserve"> </w:t>
      </w:r>
    </w:p>
    <w:p>
      <w:pPr>
        <w:ind w:firstLine="1040"/>
        <w:rPr>
          <w:rFonts w:ascii="Times New Roman" w:hAnsi="Times New Roman" w:eastAsia="仿宋" w:cs="Times New Roman"/>
          <w:color w:val="000000" w:themeColor="text1"/>
          <w:sz w:val="44"/>
          <w:szCs w:val="44"/>
          <w14:textFill>
            <w14:solidFill>
              <w14:schemeClr w14:val="tx1"/>
            </w14:solidFill>
          </w14:textFill>
        </w:rPr>
      </w:pPr>
      <w:r>
        <w:rPr>
          <w:rFonts w:ascii="Times New Roman" w:hAnsi="Times New Roman" w:eastAsia="仿宋" w:cs="Times New Roman"/>
          <w:color w:val="000000" w:themeColor="text1"/>
          <w:sz w:val="44"/>
          <w:szCs w:val="44"/>
          <w14:textFill>
            <w14:solidFill>
              <w14:schemeClr w14:val="tx1"/>
            </w14:solidFill>
          </w14:textFill>
        </w:rPr>
        <w:t xml:space="preserve"> </w:t>
      </w:r>
    </w:p>
    <w:p>
      <w:pPr>
        <w:ind w:firstLine="1040"/>
        <w:rPr>
          <w:rFonts w:ascii="Times New Roman" w:hAnsi="Times New Roman" w:eastAsia="仿宋" w:cs="Times New Roman"/>
          <w:color w:val="000000" w:themeColor="text1"/>
          <w:sz w:val="44"/>
          <w:szCs w:val="44"/>
          <w14:textFill>
            <w14:solidFill>
              <w14:schemeClr w14:val="tx1"/>
            </w14:solidFill>
          </w14:textFill>
        </w:rPr>
      </w:pPr>
      <w:r>
        <w:rPr>
          <w:rFonts w:ascii="Times New Roman" w:hAnsi="Times New Roman" w:eastAsia="仿宋" w:cs="Times New Roman"/>
          <w:color w:val="000000" w:themeColor="text1"/>
          <w:sz w:val="44"/>
          <w:szCs w:val="44"/>
          <w14:textFill>
            <w14:solidFill>
              <w14:schemeClr w14:val="tx1"/>
            </w14:solidFill>
          </w14:textFill>
        </w:rPr>
        <w:t xml:space="preserve"> </w:t>
      </w:r>
    </w:p>
    <w:p>
      <w:pPr>
        <w:ind w:left="1600" w:hanging="1600" w:hangingChars="500"/>
        <w:rPr>
          <w:rFonts w:hint="default" w:ascii="Times New Roman" w:hAnsi="Times New Roman" w:cs="Times New Roman"/>
          <w:color w:val="000000" w:themeColor="text1"/>
          <w:sz w:val="32"/>
          <w:szCs w:val="32"/>
          <w:lang w:val="en-US"/>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项目名称：</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 xml:space="preserve">     沙坡头区第四污水处理厂扩建项目         </w:t>
      </w:r>
    </w:p>
    <w:p>
      <w:pPr>
        <w:ind w:left="1600" w:hanging="1600" w:hangingChars="500"/>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p>
    <w:p>
      <w:pPr>
        <w:adjustRightInd w:val="0"/>
        <w:snapToGrid w:val="0"/>
        <w:spacing w:line="288" w:lineRule="auto"/>
        <w:rPr>
          <w:rFonts w:ascii="Times New Roman" w:hAnsi="Times New Roman" w:cs="Times New Roman"/>
          <w:color w:val="000000" w:themeColor="text1"/>
          <w:sz w:val="32"/>
          <w:szCs w:val="32"/>
          <w:u w:val="single"/>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建设单位：</w:t>
      </w:r>
      <w:r>
        <w:rPr>
          <w:rFonts w:ascii="Times New Roman" w:hAnsi="Times New Roman" w:cs="Times New Roman"/>
          <w:color w:val="000000" w:themeColor="text1"/>
          <w:sz w:val="32"/>
          <w:szCs w:val="32"/>
          <w:u w:val="single"/>
          <w14:textFill>
            <w14:solidFill>
              <w14:schemeClr w14:val="tx1"/>
            </w14:solidFill>
          </w14:textFill>
        </w:rPr>
        <w:t xml:space="preserve">     </w:t>
      </w:r>
      <w:r>
        <w:rPr>
          <w:rFonts w:hint="eastAsia" w:ascii="Times New Roman" w:hAnsi="Times New Roman" w:cs="Times New Roman"/>
          <w:color w:val="000000" w:themeColor="text1"/>
          <w:sz w:val="32"/>
          <w:szCs w:val="32"/>
          <w:u w:val="single"/>
          <w14:textFill>
            <w14:solidFill>
              <w14:schemeClr w14:val="tx1"/>
            </w14:solidFill>
          </w14:textFill>
        </w:rPr>
        <w:t>中卫市沙坡头区住房城乡建设和交通局</w:t>
      </w:r>
      <w:r>
        <w:rPr>
          <w:rFonts w:ascii="Times New Roman" w:hAnsi="Times New Roman" w:cs="Times New Roman"/>
          <w:color w:val="000000" w:themeColor="text1"/>
          <w:sz w:val="32"/>
          <w:szCs w:val="32"/>
          <w:u w:val="single"/>
          <w14:textFill>
            <w14:solidFill>
              <w14:schemeClr w14:val="tx1"/>
            </w14:solidFill>
          </w14:textFill>
        </w:rPr>
        <w:t xml:space="preserve">            </w:t>
      </w:r>
    </w:p>
    <w:p>
      <w:pPr>
        <w:adjustRightInd w:val="0"/>
        <w:snapToGrid w:val="0"/>
        <w:spacing w:line="288" w:lineRule="auto"/>
        <w:rPr>
          <w:rFonts w:ascii="Times New Roman" w:hAnsi="Times New Roman" w:eastAsia="仿宋_GB2312" w:cs="Times New Roman"/>
          <w:color w:val="000000" w:themeColor="text1"/>
          <w:sz w:val="32"/>
          <w:szCs w:val="32"/>
          <w:u w:val="single"/>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编制日期：</w:t>
      </w:r>
      <w:r>
        <w:rPr>
          <w:rFonts w:ascii="Times New Roman" w:hAnsi="Times New Roman" w:cs="Times New Roman"/>
          <w:color w:val="000000" w:themeColor="text1"/>
          <w:sz w:val="32"/>
          <w:szCs w:val="32"/>
          <w:u w:val="single"/>
          <w14:textFill>
            <w14:solidFill>
              <w14:schemeClr w14:val="tx1"/>
            </w14:solidFill>
          </w14:textFill>
        </w:rPr>
        <w:t xml:space="preserve">                 20</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23</w:t>
      </w:r>
      <w:r>
        <w:rPr>
          <w:rFonts w:ascii="Times New Roman" w:hAnsi="Times New Roman" w:cs="Times New Roman"/>
          <w:color w:val="000000" w:themeColor="text1"/>
          <w:sz w:val="32"/>
          <w:szCs w:val="32"/>
          <w:u w:val="single"/>
          <w14:textFill>
            <w14:solidFill>
              <w14:schemeClr w14:val="tx1"/>
            </w14:solidFill>
          </w14:textFill>
        </w:rPr>
        <w:t>年</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3</w:t>
      </w:r>
      <w:r>
        <w:rPr>
          <w:rFonts w:ascii="Times New Roman" w:hAnsi="Times New Roman" w:cs="Times New Roman"/>
          <w:color w:val="000000" w:themeColor="text1"/>
          <w:sz w:val="32"/>
          <w:szCs w:val="32"/>
          <w:u w:val="single"/>
          <w14:textFill>
            <w14:solidFill>
              <w14:schemeClr w14:val="tx1"/>
            </w14:solidFill>
          </w14:textFill>
        </w:rPr>
        <w:t xml:space="preserve">月  </w:t>
      </w: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p>
    <w:p>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 xml:space="preserve"> </w:t>
      </w:r>
    </w:p>
    <w:p>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 xml:space="preserve"> </w:t>
      </w:r>
    </w:p>
    <w:p>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 xml:space="preserve"> </w:t>
      </w:r>
    </w:p>
    <w:p>
      <w:pPr>
        <w:adjustRightInd w:val="0"/>
        <w:snapToGrid w:val="0"/>
        <w:spacing w:line="288" w:lineRule="auto"/>
        <w:ind w:firstLine="104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 xml:space="preserve"> </w:t>
      </w:r>
    </w:p>
    <w:p>
      <w:pPr>
        <w:adjustRightInd w:val="0"/>
        <w:snapToGrid w:val="0"/>
        <w:spacing w:line="288" w:lineRule="auto"/>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cs="Times New Roman"/>
          <w:color w:val="000000" w:themeColor="text1"/>
          <w:sz w:val="36"/>
          <w:szCs w:val="36"/>
          <w14:textFill>
            <w14:solidFill>
              <w14:schemeClr w14:val="tx1"/>
            </w14:solidFill>
          </w14:textFill>
        </w:rPr>
        <w:t>中华人民共和国生态环境</w:t>
      </w:r>
    </w:p>
    <w:p>
      <w:pPr>
        <w:widowControl/>
        <w:jc w:val="left"/>
        <w:rPr>
          <w:rFonts w:ascii="Times New Roman" w:hAnsi="Times New Roman" w:cs="Times New Roman"/>
          <w:color w:val="000000" w:themeColor="text1"/>
          <w:sz w:val="36"/>
          <w:szCs w:val="36"/>
          <w14:textFill>
            <w14:solidFill>
              <w14:schemeClr w14:val="tx1"/>
            </w14:solidFill>
          </w14:textFill>
        </w:rPr>
        <w:sectPr>
          <w:pgSz w:w="12240" w:h="15840"/>
          <w:pgMar w:top="1440" w:right="1800" w:bottom="1440" w:left="1800" w:header="720" w:footer="720" w:gutter="0"/>
          <w:pgBorders>
            <w:top w:val="none" w:sz="0" w:space="0"/>
            <w:left w:val="none" w:sz="0" w:space="0"/>
            <w:bottom w:val="none" w:sz="0" w:space="0"/>
            <w:right w:val="none" w:sz="0" w:space="0"/>
          </w:pgBorders>
          <w:cols w:space="720" w:num="1"/>
        </w:sectPr>
      </w:pPr>
    </w:p>
    <w:p>
      <w:pPr>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一、建设项目基本情况</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759"/>
        <w:gridCol w:w="1743"/>
        <w:gridCol w:w="3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建设项目名称</w:t>
            </w:r>
          </w:p>
        </w:tc>
        <w:tc>
          <w:tcPr>
            <w:tcW w:w="7635" w:type="dxa"/>
            <w:gridSpan w:val="3"/>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沙坡头区</w:t>
            </w:r>
            <w:r>
              <w:rPr>
                <w:rFonts w:hint="eastAsia" w:ascii="Times New Roman" w:hAnsi="Times New Roman" w:eastAsia="仿宋_GB2312" w:cs="Times New Roman"/>
                <w:color w:val="auto"/>
                <w:sz w:val="24"/>
                <w:szCs w:val="24"/>
                <w:lang w:val="en-US" w:eastAsia="zh-CN"/>
              </w:rPr>
              <w:t>第四</w:t>
            </w:r>
            <w:r>
              <w:rPr>
                <w:rFonts w:hint="default" w:ascii="Times New Roman" w:hAnsi="Times New Roman" w:eastAsia="仿宋_GB2312" w:cs="Times New Roman"/>
                <w:color w:val="auto"/>
                <w:sz w:val="24"/>
                <w:szCs w:val="24"/>
                <w:lang w:val="en-US" w:eastAsia="zh-CN"/>
              </w:rPr>
              <w:t>污水处理厂</w:t>
            </w:r>
            <w:r>
              <w:rPr>
                <w:rFonts w:hint="eastAsia" w:ascii="Times New Roman" w:hAnsi="Times New Roman" w:eastAsia="仿宋_GB2312" w:cs="Times New Roman"/>
                <w:color w:val="auto"/>
                <w:sz w:val="24"/>
                <w:szCs w:val="24"/>
                <w:lang w:val="en-US" w:eastAsia="zh-CN"/>
              </w:rPr>
              <w:t>扩建</w:t>
            </w:r>
            <w:r>
              <w:rPr>
                <w:rFonts w:hint="default" w:ascii="Times New Roman" w:hAnsi="Times New Roman" w:eastAsia="仿宋_GB2312" w:cs="Times New Roman"/>
                <w:color w:val="auto"/>
                <w:sz w:val="24"/>
                <w:szCs w:val="24"/>
                <w:lang w:val="en-US" w:eastAsia="zh-CN"/>
              </w:rPr>
              <w:t>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项目代码</w:t>
            </w:r>
          </w:p>
        </w:tc>
        <w:tc>
          <w:tcPr>
            <w:tcW w:w="7635" w:type="dxa"/>
            <w:gridSpan w:val="3"/>
            <w:vAlign w:val="center"/>
          </w:tcPr>
          <w:p>
            <w:pPr>
              <w:jc w:val="center"/>
              <w:rPr>
                <w:rFonts w:hint="default" w:ascii="Times New Roman" w:hAnsi="Times New Roman" w:eastAsia="仿宋_GB2312" w:cs="Times New Roman"/>
                <w:color w:val="auto"/>
                <w:sz w:val="24"/>
                <w:szCs w:val="24"/>
                <w:lang w:val="en-US"/>
              </w:rPr>
            </w:pPr>
            <w:r>
              <w:rPr>
                <w:rFonts w:hint="eastAsia" w:ascii="Times New Roman" w:hAnsi="Times New Roman" w:eastAsia="仿宋_GB2312" w:cs="Times New Roman"/>
                <w:b w:val="0"/>
                <w:bCs w:val="0"/>
                <w:color w:val="auto"/>
                <w:sz w:val="24"/>
                <w:szCs w:val="24"/>
                <w:lang w:val="en-US" w:eastAsia="zh-CN"/>
              </w:rPr>
              <w:t>2022-640502-04-01-238352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建设单位联系人</w:t>
            </w:r>
          </w:p>
        </w:tc>
        <w:tc>
          <w:tcPr>
            <w:tcW w:w="2759" w:type="dxa"/>
            <w:vAlign w:val="center"/>
          </w:tcPr>
          <w:p>
            <w:pPr>
              <w:jc w:val="center"/>
              <w:rPr>
                <w:rFonts w:hint="eastAsia" w:ascii="Times New Roman" w:hAnsi="Times New Roman" w:eastAsia="仿宋" w:cs="Times New Roman"/>
                <w:color w:val="auto"/>
                <w:sz w:val="24"/>
                <w:szCs w:val="24"/>
                <w:lang w:eastAsia="zh-CN"/>
              </w:rPr>
            </w:pPr>
            <w:r>
              <w:rPr>
                <w:rFonts w:hint="eastAsia" w:eastAsia="仿宋_GB2312"/>
                <w:color w:val="auto"/>
                <w:sz w:val="24"/>
                <w:szCs w:val="24"/>
                <w:lang w:eastAsia="zh-CN"/>
              </w:rPr>
              <w:t>王敏</w:t>
            </w:r>
          </w:p>
        </w:tc>
        <w:tc>
          <w:tcPr>
            <w:tcW w:w="1743"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联系方式</w:t>
            </w:r>
          </w:p>
        </w:tc>
        <w:tc>
          <w:tcPr>
            <w:tcW w:w="3133" w:type="dxa"/>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建设地点</w:t>
            </w:r>
          </w:p>
        </w:tc>
        <w:tc>
          <w:tcPr>
            <w:tcW w:w="7635" w:type="dxa"/>
            <w:gridSpan w:val="3"/>
            <w:vAlign w:val="center"/>
          </w:tcPr>
          <w:p>
            <w:pPr>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宁夏回族自治区</w:t>
            </w:r>
            <w:r>
              <w:rPr>
                <w:rFonts w:hint="default" w:ascii="Times New Roman" w:hAnsi="Times New Roman" w:eastAsia="仿宋_GB2312" w:cs="Times New Roman"/>
                <w:color w:val="auto"/>
                <w:sz w:val="24"/>
                <w:szCs w:val="24"/>
              </w:rPr>
              <w:t>中卫市沙坡头区</w:t>
            </w:r>
            <w:r>
              <w:rPr>
                <w:rFonts w:hint="eastAsia" w:ascii="Times New Roman" w:hAnsi="Times New Roman" w:eastAsia="仿宋_GB2312" w:cs="Times New Roman"/>
                <w:color w:val="auto"/>
                <w:sz w:val="24"/>
                <w:szCs w:val="24"/>
                <w:lang w:eastAsia="zh-CN"/>
              </w:rPr>
              <w:t>宣和</w:t>
            </w:r>
            <w:r>
              <w:rPr>
                <w:rFonts w:hint="default" w:ascii="Times New Roman" w:hAnsi="Times New Roman" w:eastAsia="仿宋_GB2312" w:cs="Times New Roman"/>
                <w:color w:val="auto"/>
                <w:sz w:val="24"/>
                <w:szCs w:val="24"/>
              </w:rPr>
              <w:t>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地理坐标</w:t>
            </w:r>
          </w:p>
        </w:tc>
        <w:tc>
          <w:tcPr>
            <w:tcW w:w="7635" w:type="dxa"/>
            <w:gridSpan w:val="3"/>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u w:val="none"/>
              </w:rPr>
              <w:t>105°26′27.897″,37°28′21.169″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国民经济行业类别</w:t>
            </w:r>
          </w:p>
        </w:tc>
        <w:tc>
          <w:tcPr>
            <w:tcW w:w="275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D4620污水处理及其再生利用</w:t>
            </w:r>
          </w:p>
        </w:tc>
        <w:tc>
          <w:tcPr>
            <w:tcW w:w="1743"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建设项目行业类别</w:t>
            </w:r>
          </w:p>
        </w:tc>
        <w:tc>
          <w:tcPr>
            <w:tcW w:w="3133" w:type="dxa"/>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四十三</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水的生产和供应业；</w:t>
            </w:r>
            <w:r>
              <w:rPr>
                <w:rFonts w:hint="default" w:ascii="Times New Roman" w:hAnsi="Times New Roman" w:eastAsia="仿宋_GB2312" w:cs="Times New Roman"/>
                <w:color w:val="auto"/>
                <w:sz w:val="24"/>
                <w:szCs w:val="24"/>
                <w:lang w:val="en-US" w:eastAsia="zh-CN"/>
              </w:rPr>
              <w:t>95</w:t>
            </w:r>
            <w:r>
              <w:rPr>
                <w:rFonts w:hint="default" w:ascii="Times New Roman" w:hAnsi="Times New Roman" w:eastAsia="仿宋_GB2312" w:cs="Times New Roman"/>
                <w:color w:val="auto"/>
                <w:sz w:val="24"/>
                <w:szCs w:val="24"/>
                <w:lang w:eastAsia="zh-CN"/>
              </w:rPr>
              <w:t>、污水处理及其再生利用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建设性质</w:t>
            </w:r>
          </w:p>
        </w:tc>
        <w:tc>
          <w:tcPr>
            <w:tcW w:w="2759" w:type="dxa"/>
            <w:vAlign w:val="center"/>
          </w:tcPr>
          <w:p>
            <w:pPr>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eq \o\ac(□)</w:instrTex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新建（迁建）</w:t>
            </w:r>
          </w:p>
          <w:p>
            <w:pPr>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rPr>
              <w:t>改建</w:t>
            </w:r>
          </w:p>
          <w:p>
            <w:pPr>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0052"/>
            </w:r>
            <w:r>
              <w:rPr>
                <w:rFonts w:hint="default" w:ascii="Times New Roman" w:hAnsi="Times New Roman" w:eastAsia="仿宋_GB2312" w:cs="Times New Roman"/>
                <w:color w:val="auto"/>
                <w:sz w:val="24"/>
                <w:szCs w:val="24"/>
              </w:rPr>
              <w:t>扩建</w:t>
            </w:r>
          </w:p>
          <w:p>
            <w:pPr>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rPr>
              <w:t>技术改造</w:t>
            </w:r>
          </w:p>
        </w:tc>
        <w:tc>
          <w:tcPr>
            <w:tcW w:w="1743"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建设项目申报情形</w:t>
            </w:r>
          </w:p>
        </w:tc>
        <w:tc>
          <w:tcPr>
            <w:tcW w:w="3133" w:type="dxa"/>
            <w:vAlign w:val="center"/>
          </w:tcPr>
          <w:p>
            <w:pPr>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eq \o\ac(□</w:instrText>
            </w:r>
            <w:r>
              <w:rPr>
                <w:rFonts w:hint="eastAsia" w:ascii="Times New Roman" w:hAnsi="Times New Roman" w:eastAsia="仿宋_GB2312" w:cs="Times New Roman"/>
                <w:color w:val="auto"/>
                <w:sz w:val="24"/>
                <w:szCs w:val="24"/>
                <w:lang w:eastAsia="zh-CN"/>
              </w:rPr>
              <w:instrText xml:space="preserve">,</w:instrText>
            </w:r>
            <w:r>
              <w:rPr>
                <w:rFonts w:hint="eastAsia" w:ascii="Times New Roman" w:hAnsi="Times New Roman" w:eastAsia="仿宋_GB2312" w:cs="Times New Roman"/>
                <w:color w:val="auto"/>
                <w:position w:val="2"/>
                <w:sz w:val="16"/>
                <w:szCs w:val="24"/>
                <w:lang w:eastAsia="zh-CN"/>
              </w:rPr>
              <w:instrText xml:space="preserve">√</w:instrText>
            </w:r>
            <w:r>
              <w:rPr>
                <w:rFonts w:hint="default" w:ascii="Times New Roman" w:hAnsi="Times New Roman" w:eastAsia="仿宋_GB2312" w:cs="Times New Roman"/>
                <w:color w:val="auto"/>
                <w:sz w:val="24"/>
                <w:szCs w:val="24"/>
              </w:rPr>
              <w:instrText xml:space="preserve">)</w:instrTex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首次申报项目</w:t>
            </w:r>
          </w:p>
          <w:p>
            <w:pPr>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□不予批准后再次申报项目</w:t>
            </w:r>
          </w:p>
          <w:p>
            <w:pPr>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超五年新建审核项目</w:t>
            </w:r>
          </w:p>
          <w:p>
            <w:pPr>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项目审批（核准/备案）部门（选填）</w:t>
            </w:r>
          </w:p>
        </w:tc>
        <w:tc>
          <w:tcPr>
            <w:tcW w:w="2759" w:type="dxa"/>
            <w:vAlign w:val="center"/>
          </w:tcPr>
          <w:p>
            <w:pPr>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中卫市沙坡头区发展和改革局</w:t>
            </w:r>
          </w:p>
        </w:tc>
        <w:tc>
          <w:tcPr>
            <w:tcW w:w="1743"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项目审批（核准/备案）文号（选填）</w:t>
            </w:r>
          </w:p>
        </w:tc>
        <w:tc>
          <w:tcPr>
            <w:tcW w:w="3133" w:type="dxa"/>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卫沙发改（审批）发[202</w:t>
            </w: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val="en-US" w:eastAsia="zh-CN"/>
              </w:rPr>
              <w:t>21</w:t>
            </w:r>
            <w:r>
              <w:rPr>
                <w:rFonts w:hint="default" w:ascii="Times New Roman" w:hAnsi="Times New Roman" w:eastAsia="仿宋_GB2312" w:cs="Times New Roman"/>
                <w:color w:val="auto"/>
                <w:sz w:val="24"/>
                <w:szCs w:val="24"/>
                <w:lang w:val="en-US" w:eastAsia="zh-CN"/>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总投资（万元）</w:t>
            </w:r>
          </w:p>
        </w:tc>
        <w:tc>
          <w:tcPr>
            <w:tcW w:w="2759" w:type="dxa"/>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5037.98</w:t>
            </w:r>
          </w:p>
        </w:tc>
        <w:tc>
          <w:tcPr>
            <w:tcW w:w="1743"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环保投资</w:t>
            </w:r>
          </w:p>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（万元）</w:t>
            </w:r>
          </w:p>
        </w:tc>
        <w:tc>
          <w:tcPr>
            <w:tcW w:w="3133" w:type="dxa"/>
            <w:vAlign w:val="center"/>
          </w:tcPr>
          <w:p>
            <w:pPr>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5037.98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环保投资占比（%）</w:t>
            </w:r>
          </w:p>
        </w:tc>
        <w:tc>
          <w:tcPr>
            <w:tcW w:w="2759" w:type="dxa"/>
            <w:vAlign w:val="center"/>
          </w:tcPr>
          <w:p>
            <w:pPr>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1743" w:type="dxa"/>
            <w:vAlign w:val="center"/>
          </w:tcPr>
          <w:p>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施工工期</w:t>
            </w:r>
          </w:p>
        </w:tc>
        <w:tc>
          <w:tcPr>
            <w:tcW w:w="3133" w:type="dxa"/>
            <w:vAlign w:val="center"/>
          </w:tcPr>
          <w:p>
            <w:pPr>
              <w:jc w:val="center"/>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9</w:t>
            </w:r>
            <w:r>
              <w:rPr>
                <w:rFonts w:hint="default" w:ascii="Times New Roman" w:hAnsi="Times New Roman" w:eastAsia="仿宋_GB2312" w:cs="Times New Roman"/>
                <w:color w:val="auto"/>
                <w:sz w:val="24"/>
                <w:szCs w:val="24"/>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37" w:type="dxa"/>
            <w:vAlign w:val="center"/>
          </w:tcPr>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是否开工建设</w:t>
            </w:r>
          </w:p>
        </w:tc>
        <w:tc>
          <w:tcPr>
            <w:tcW w:w="2759" w:type="dxa"/>
            <w:vAlign w:val="center"/>
          </w:tcPr>
          <w:p>
            <w:pPr>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eq \o\ac(□,√)</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否</w:t>
            </w:r>
          </w:p>
          <w:p>
            <w:pPr>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□是：</w:t>
            </w:r>
            <w:r>
              <w:rPr>
                <w:rFonts w:hint="default" w:ascii="Times New Roman" w:hAnsi="Times New Roman" w:eastAsia="仿宋_GB2312" w:cs="Times New Roman"/>
                <w:color w:val="000000" w:themeColor="text1"/>
                <w:sz w:val="24"/>
                <w:szCs w:val="24"/>
                <w:u w:val="single"/>
                <w14:textFill>
                  <w14:solidFill>
                    <w14:schemeClr w14:val="tx1"/>
                  </w14:solidFill>
                </w14:textFill>
              </w:rPr>
              <w:t xml:space="preserve">     </w:t>
            </w:r>
          </w:p>
        </w:tc>
        <w:tc>
          <w:tcPr>
            <w:tcW w:w="1743" w:type="dxa"/>
            <w:vAlign w:val="center"/>
          </w:tcPr>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用地（用海）面积（m²）</w:t>
            </w:r>
          </w:p>
        </w:tc>
        <w:tc>
          <w:tcPr>
            <w:tcW w:w="3133" w:type="dxa"/>
            <w:vAlign w:val="center"/>
          </w:tcPr>
          <w:p>
            <w:pPr>
              <w:jc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7" w:type="dxa"/>
            <w:vAlign w:val="center"/>
          </w:tcPr>
          <w:p>
            <w:pPr>
              <w:jc w:val="center"/>
              <w:rPr>
                <w:rFonts w:ascii="Times New Roman" w:hAnsi="Times New Roman" w:eastAsia="宋体" w:cs="Times New Roman"/>
                <w:b/>
                <w:bCs/>
                <w:color w:val="FF0000"/>
                <w:sz w:val="24"/>
                <w:szCs w:val="24"/>
              </w:rPr>
            </w:pPr>
            <w:r>
              <w:rPr>
                <w:rFonts w:ascii="Times New Roman" w:hAnsi="Times New Roman" w:eastAsia="宋体" w:cs="Times New Roman"/>
                <w:b/>
                <w:bCs/>
                <w:color w:val="auto"/>
                <w:sz w:val="24"/>
                <w:szCs w:val="24"/>
              </w:rPr>
              <w:t>专项评价设置情况</w:t>
            </w:r>
          </w:p>
        </w:tc>
        <w:tc>
          <w:tcPr>
            <w:tcW w:w="763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专项评价名称：地表水专项评价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FF0000"/>
                <w:sz w:val="24"/>
                <w:szCs w:val="24"/>
                <w:lang w:eastAsia="zh-CN"/>
              </w:rPr>
            </w:pPr>
            <w:r>
              <w:rPr>
                <w:rFonts w:hint="default" w:ascii="Times New Roman" w:hAnsi="Times New Roman" w:eastAsia="仿宋_GB2312" w:cs="Times New Roman"/>
                <w:color w:val="auto"/>
                <w:sz w:val="24"/>
                <w:szCs w:val="24"/>
                <w:lang w:eastAsia="zh-CN"/>
              </w:rPr>
              <w:t>本项目尾水直排</w:t>
            </w:r>
            <w:r>
              <w:rPr>
                <w:rFonts w:hint="eastAsia" w:ascii="Times New Roman" w:hAnsi="Times New Roman" w:eastAsia="仿宋_GB2312" w:cs="Times New Roman"/>
                <w:color w:val="auto"/>
                <w:sz w:val="24"/>
                <w:szCs w:val="24"/>
                <w:lang w:eastAsia="zh-CN"/>
              </w:rPr>
              <w:t>第六排水沟</w:t>
            </w:r>
            <w:r>
              <w:rPr>
                <w:rFonts w:hint="default" w:ascii="Times New Roman" w:hAnsi="Times New Roman" w:eastAsia="仿宋_GB2312" w:cs="Times New Roman"/>
                <w:color w:val="auto"/>
                <w:sz w:val="24"/>
                <w:szCs w:val="24"/>
                <w:lang w:eastAsia="zh-CN"/>
              </w:rPr>
              <w:t>，属于“新增废水直排的污水集中处理厂”，因此设置地表水专项评价。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37" w:type="dxa"/>
            <w:vAlign w:val="center"/>
          </w:tcPr>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规划情况</w:t>
            </w:r>
          </w:p>
        </w:tc>
        <w:tc>
          <w:tcPr>
            <w:tcW w:w="7635" w:type="dxa"/>
            <w:gridSpan w:val="3"/>
            <w:vAlign w:val="center"/>
          </w:tcPr>
          <w:p>
            <w:pPr>
              <w:jc w:val="center"/>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7" w:type="dxa"/>
            <w:vAlign w:val="center"/>
          </w:tcPr>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规划环境影响评价情况</w:t>
            </w:r>
          </w:p>
        </w:tc>
        <w:tc>
          <w:tcPr>
            <w:tcW w:w="7635" w:type="dxa"/>
            <w:gridSpan w:val="3"/>
            <w:vAlign w:val="center"/>
          </w:tcPr>
          <w:p>
            <w:pPr>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437" w:type="dxa"/>
            <w:vAlign w:val="center"/>
          </w:tcPr>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规划及规划环境影响评价符合性分析</w:t>
            </w:r>
          </w:p>
        </w:tc>
        <w:tc>
          <w:tcPr>
            <w:tcW w:w="7635" w:type="dxa"/>
            <w:gridSpan w:val="3"/>
            <w:vAlign w:val="center"/>
          </w:tcPr>
          <w:p>
            <w:pPr>
              <w:adjustRightInd w:val="0"/>
              <w:snapToGrid w:val="0"/>
              <w:spacing w:before="50" w:after="50" w:line="360" w:lineRule="auto"/>
              <w:jc w:val="center"/>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75" w:hRule="atLeast"/>
          <w:jc w:val="center"/>
        </w:trPr>
        <w:tc>
          <w:tcPr>
            <w:tcW w:w="1437" w:type="dxa"/>
            <w:vAlign w:val="center"/>
          </w:tcPr>
          <w:p>
            <w:pPr>
              <w:jc w:val="center"/>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其他符合性分析</w:t>
            </w:r>
          </w:p>
        </w:tc>
        <w:tc>
          <w:tcPr>
            <w:tcW w:w="7635" w:type="dxa"/>
            <w:gridSpan w:val="3"/>
            <w:vAlign w:val="center"/>
          </w:tcPr>
          <w:p>
            <w:pPr>
              <w:adjustRightInd w:val="0"/>
              <w:snapToGrid w:val="0"/>
              <w:spacing w:line="360" w:lineRule="auto"/>
              <w:ind w:firstLine="481" w:firstLineChars="2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b/>
                <w:bCs/>
                <w:color w:val="auto"/>
                <w:sz w:val="24"/>
                <w:szCs w:val="24"/>
                <w:lang w:val="en-US" w:eastAsia="zh-CN"/>
              </w:rPr>
              <w:t>1、</w:t>
            </w:r>
            <w:r>
              <w:rPr>
                <w:rFonts w:hint="default" w:ascii="Times New Roman" w:hAnsi="Times New Roman" w:eastAsia="仿宋_GB2312" w:cs="Times New Roman"/>
                <w:b/>
                <w:bCs/>
                <w:color w:val="auto"/>
                <w:sz w:val="24"/>
                <w:szCs w:val="24"/>
                <w:lang w:eastAsia="zh-CN"/>
              </w:rPr>
              <w:t>“三线一单”符合性分析</w:t>
            </w:r>
          </w:p>
          <w:p>
            <w:pPr>
              <w:adjustRightInd w:val="0"/>
              <w:snapToGrid w:val="0"/>
              <w:spacing w:line="360" w:lineRule="auto"/>
              <w:ind w:firstLine="481" w:firstLineChars="200"/>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(1)</w:t>
            </w:r>
            <w:r>
              <w:rPr>
                <w:rFonts w:hint="default" w:ascii="Times New Roman" w:hAnsi="Times New Roman" w:eastAsia="仿宋_GB2312" w:cs="Times New Roman"/>
                <w:b/>
                <w:bCs/>
                <w:color w:val="auto"/>
                <w:sz w:val="24"/>
                <w:szCs w:val="24"/>
                <w:lang w:val="en-US" w:eastAsia="zh-CN"/>
              </w:rPr>
              <w:t>与</w:t>
            </w:r>
            <w:r>
              <w:rPr>
                <w:rFonts w:hint="eastAsia" w:ascii="Times New Roman" w:hAnsi="Times New Roman" w:eastAsia="仿宋_GB2312" w:cs="Times New Roman"/>
                <w:b/>
                <w:bCs/>
                <w:color w:val="auto"/>
                <w:sz w:val="24"/>
                <w:szCs w:val="24"/>
                <w:lang w:val="en-US" w:eastAsia="zh-CN"/>
              </w:rPr>
              <w:t>中卫</w:t>
            </w:r>
            <w:r>
              <w:rPr>
                <w:rFonts w:hint="default" w:ascii="Times New Roman" w:hAnsi="Times New Roman" w:eastAsia="仿宋_GB2312" w:cs="Times New Roman"/>
                <w:b/>
                <w:bCs/>
                <w:color w:val="auto"/>
                <w:sz w:val="24"/>
                <w:szCs w:val="24"/>
                <w:lang w:val="en-US" w:eastAsia="zh-CN"/>
              </w:rPr>
              <w:t>市生态红线及生态环境分区管控符合性分析</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本项目位于</w:t>
            </w:r>
            <w:r>
              <w:rPr>
                <w:rFonts w:hint="eastAsia" w:ascii="Times New Roman" w:hAnsi="Times New Roman" w:eastAsia="仿宋_GB2312" w:cs="Times New Roman"/>
                <w:color w:val="auto"/>
                <w:sz w:val="24"/>
                <w:szCs w:val="24"/>
                <w:lang w:eastAsia="zh-CN"/>
              </w:rPr>
              <w:t>沙坡头区宣和镇，</w:t>
            </w:r>
            <w:r>
              <w:rPr>
                <w:rFonts w:hint="eastAsia" w:ascii="Times New Roman" w:hAnsi="Times New Roman" w:eastAsia="仿宋_GB2312" w:cs="Times New Roman"/>
                <w:color w:val="auto"/>
                <w:sz w:val="24"/>
              </w:rPr>
              <w:t>对照</w:t>
            </w:r>
            <w:r>
              <w:rPr>
                <w:rFonts w:hint="eastAsia" w:ascii="Times New Roman" w:hAnsi="Times New Roman" w:eastAsia="仿宋_GB2312" w:cs="Times New Roman"/>
                <w:color w:val="auto"/>
                <w:sz w:val="24"/>
                <w:lang w:eastAsia="zh-CN"/>
              </w:rPr>
              <w:t>中卫</w:t>
            </w:r>
            <w:r>
              <w:rPr>
                <w:rFonts w:hint="eastAsia" w:ascii="Times New Roman" w:hAnsi="Times New Roman" w:eastAsia="仿宋_GB2312" w:cs="Times New Roman"/>
                <w:color w:val="auto"/>
                <w:sz w:val="24"/>
              </w:rPr>
              <w:t>市生态环境保护红线</w:t>
            </w:r>
            <w:r>
              <w:rPr>
                <w:rFonts w:hint="eastAsia" w:ascii="Times New Roman" w:hAnsi="Times New Roman" w:eastAsia="仿宋_GB2312" w:cs="Times New Roman"/>
                <w:color w:val="auto"/>
                <w:sz w:val="24"/>
                <w:lang w:eastAsia="zh-CN"/>
              </w:rPr>
              <w:t>，</w:t>
            </w:r>
            <w:r>
              <w:rPr>
                <w:rFonts w:hint="eastAsia" w:ascii="Times New Roman" w:hAnsi="Times New Roman" w:eastAsia="仿宋_GB2312" w:cs="Times New Roman"/>
                <w:color w:val="auto"/>
                <w:sz w:val="24"/>
                <w:szCs w:val="24"/>
                <w:lang w:eastAsia="zh-CN"/>
              </w:rPr>
              <w:t>不在其划分的生态保护红线内。</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lang w:eastAsia="zh-CN"/>
              </w:rPr>
              <w:t>中卫市“三线一单”生态分区管控要求：“</w:t>
            </w:r>
            <w:r>
              <w:rPr>
                <w:rFonts w:hint="default" w:ascii="Times New Roman" w:hAnsi="Times New Roman" w:eastAsia="仿宋_GB2312" w:cs="Times New Roman"/>
                <w:color w:val="auto"/>
                <w:sz w:val="24"/>
              </w:rPr>
              <w:t>严禁不符合主体功能定位的各类开发活动，确保生态保护红线内“生态功能不降低，面积不减少，性质不改变”。按照《关于在国土空间规划中统筹划定落实三条控制线的指导意见》的要求，生态保护红线内、自然保护地核心保护区原则上禁止人为活动，其他区域严格禁止开发性、生产性建设活动，在符合现行法律法规前提下，除国家重大战略项目外，仅允许对生态功能不造成破坏的有限人为活动</w:t>
            </w:r>
            <w:r>
              <w:rPr>
                <w:rFonts w:hint="eastAsia" w:ascii="Times New Roman" w:hAnsi="Times New Roman" w:eastAsia="仿宋_GB2312" w:cs="Times New Roman"/>
                <w:color w:val="auto"/>
                <w:sz w:val="24"/>
                <w:lang w:eastAsia="zh-CN"/>
              </w:rPr>
              <w:t>。”</w:t>
            </w:r>
            <w:r>
              <w:rPr>
                <w:rFonts w:hint="eastAsia" w:ascii="Times New Roman" w:hAnsi="Times New Roman" w:eastAsia="仿宋_GB2312" w:cs="Times New Roman"/>
                <w:color w:val="auto"/>
                <w:sz w:val="24"/>
                <w:szCs w:val="24"/>
                <w:lang w:eastAsia="zh-CN"/>
              </w:rPr>
              <w:t>本</w:t>
            </w:r>
            <w:r>
              <w:rPr>
                <w:rFonts w:hint="default" w:ascii="Times New Roman" w:hAnsi="Times New Roman" w:eastAsia="仿宋_GB2312" w:cs="Times New Roman"/>
                <w:color w:val="auto"/>
                <w:sz w:val="24"/>
                <w:szCs w:val="24"/>
              </w:rPr>
              <w:t>项目</w:t>
            </w:r>
            <w:r>
              <w:rPr>
                <w:rFonts w:hint="eastAsia" w:ascii="Times New Roman" w:hAnsi="Times New Roman" w:eastAsia="仿宋_GB2312" w:cs="Times New Roman"/>
                <w:color w:val="auto"/>
                <w:sz w:val="24"/>
                <w:szCs w:val="24"/>
                <w:lang w:eastAsia="zh-CN"/>
              </w:rPr>
              <w:t>位于沙坡头区宣和镇，本次扩建不新增占地，不涉及</w:t>
            </w:r>
            <w:r>
              <w:rPr>
                <w:rFonts w:hint="default" w:ascii="Times New Roman" w:hAnsi="Times New Roman" w:eastAsia="仿宋_GB2312" w:cs="Times New Roman"/>
                <w:color w:val="auto"/>
                <w:sz w:val="24"/>
              </w:rPr>
              <w:t>自然保护区、饮用水水源地、森林公园、湿地公园等各类自然保护地</w:t>
            </w:r>
            <w:r>
              <w:rPr>
                <w:rFonts w:hint="eastAsia" w:ascii="Times New Roman" w:hAnsi="Times New Roman" w:eastAsia="仿宋_GB2312" w:cs="Times New Roman"/>
                <w:color w:val="auto"/>
                <w:sz w:val="24"/>
                <w:lang w:eastAsia="zh-CN"/>
              </w:rPr>
              <w:t>。</w:t>
            </w:r>
            <w:r>
              <w:rPr>
                <w:rFonts w:hint="eastAsia" w:ascii="Times New Roman" w:hAnsi="Times New Roman" w:eastAsia="仿宋_GB2312" w:cs="Times New Roman"/>
                <w:color w:val="auto"/>
                <w:sz w:val="24"/>
                <w:szCs w:val="24"/>
                <w:lang w:eastAsia="zh-CN"/>
              </w:rPr>
              <w:t>能够满足生态空间管控要求。</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本</w:t>
            </w:r>
            <w:r>
              <w:rPr>
                <w:rFonts w:hint="default" w:ascii="Times New Roman" w:hAnsi="Times New Roman" w:eastAsia="仿宋_GB2312" w:cs="Times New Roman"/>
                <w:color w:val="auto"/>
                <w:sz w:val="24"/>
                <w:szCs w:val="24"/>
                <w:lang w:eastAsia="zh-CN"/>
              </w:rPr>
              <w:t>项目与</w:t>
            </w:r>
            <w:r>
              <w:rPr>
                <w:rFonts w:hint="eastAsia" w:ascii="Times New Roman" w:hAnsi="Times New Roman" w:eastAsia="仿宋_GB2312" w:cs="Times New Roman"/>
                <w:color w:val="auto"/>
                <w:sz w:val="24"/>
                <w:szCs w:val="24"/>
                <w:lang w:eastAsia="zh-CN"/>
              </w:rPr>
              <w:t>中卫市</w:t>
            </w:r>
            <w:r>
              <w:rPr>
                <w:rFonts w:hint="default" w:ascii="Times New Roman" w:hAnsi="Times New Roman" w:eastAsia="仿宋_GB2312" w:cs="Times New Roman"/>
                <w:color w:val="auto"/>
                <w:sz w:val="24"/>
                <w:szCs w:val="24"/>
                <w:lang w:eastAsia="zh-CN"/>
              </w:rPr>
              <w:t>生态空间分布位置关系详见附图</w:t>
            </w:r>
            <w:r>
              <w:rPr>
                <w:rFonts w:hint="eastAsia" w:ascii="Times New Roman" w:hAnsi="Times New Roman" w:eastAsia="仿宋_GB2312" w:cs="Times New Roman"/>
                <w:color w:val="auto"/>
                <w:sz w:val="24"/>
                <w:szCs w:val="24"/>
                <w:lang w:val="en-US" w:eastAsia="zh-CN"/>
              </w:rPr>
              <w:t>1-1</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本项目与</w:t>
            </w:r>
            <w:r>
              <w:rPr>
                <w:rFonts w:hint="eastAsia" w:ascii="Times New Roman" w:hAnsi="Times New Roman" w:eastAsia="仿宋_GB2312" w:cs="Times New Roman"/>
                <w:color w:val="auto"/>
                <w:sz w:val="24"/>
                <w:szCs w:val="24"/>
                <w:lang w:val="en-US" w:eastAsia="zh-CN"/>
              </w:rPr>
              <w:t>中卫</w:t>
            </w:r>
            <w:r>
              <w:rPr>
                <w:rFonts w:hint="default" w:ascii="Times New Roman" w:hAnsi="Times New Roman" w:eastAsia="仿宋_GB2312" w:cs="Times New Roman"/>
                <w:color w:val="auto"/>
                <w:sz w:val="24"/>
                <w:szCs w:val="24"/>
                <w:lang w:val="en-US" w:eastAsia="zh-CN"/>
              </w:rPr>
              <w:t>市生态保护红线位置关系图见附图</w:t>
            </w:r>
            <w:r>
              <w:rPr>
                <w:rFonts w:hint="eastAsia" w:ascii="Times New Roman" w:hAnsi="Times New Roman" w:eastAsia="仿宋_GB2312" w:cs="Times New Roman"/>
                <w:color w:val="auto"/>
                <w:sz w:val="24"/>
                <w:szCs w:val="24"/>
                <w:lang w:val="en-US" w:eastAsia="zh-CN"/>
              </w:rPr>
              <w:t>1-2</w:t>
            </w:r>
            <w:r>
              <w:rPr>
                <w:rFonts w:hint="default" w:ascii="Times New Roman" w:hAnsi="Times New Roman" w:eastAsia="仿宋_GB2312" w:cs="Times New Roman"/>
                <w:color w:val="auto"/>
                <w:sz w:val="24"/>
                <w:szCs w:val="24"/>
                <w:lang w:val="en-US" w:eastAsia="zh-CN"/>
              </w:rPr>
              <w:t>。</w:t>
            </w:r>
          </w:p>
          <w:p>
            <w:pPr>
              <w:adjustRightInd w:val="0"/>
              <w:snapToGrid w:val="0"/>
              <w:spacing w:line="360" w:lineRule="auto"/>
              <w:ind w:firstLine="480" w:firstLineChars="200"/>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(2)与中卫市生态环境质量底线及分区管控符合性分析</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①与中卫市大气环境质量底线及分区管控符合性分析</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大气环境质量底线：中卫市沙坡头区</w:t>
            </w:r>
            <w:r>
              <w:rPr>
                <w:rFonts w:hint="eastAsia" w:ascii="Times New Roman" w:hAnsi="Times New Roman" w:eastAsia="仿宋_GB2312" w:cs="Times New Roman"/>
                <w:color w:val="auto"/>
                <w:sz w:val="24"/>
                <w:szCs w:val="24"/>
                <w:lang w:val="en-US" w:eastAsia="zh-CN"/>
              </w:rPr>
              <w:t>2025</w:t>
            </w:r>
            <w:r>
              <w:rPr>
                <w:rFonts w:hint="default" w:ascii="Times New Roman" w:hAnsi="Times New Roman" w:eastAsia="仿宋_GB2312" w:cs="Times New Roman"/>
                <w:color w:val="auto"/>
                <w:sz w:val="24"/>
                <w:szCs w:val="24"/>
                <w:highlight w:val="none"/>
                <w:lang w:val="en-US" w:eastAsia="zh-CN"/>
              </w:rPr>
              <w:t>年</w:t>
            </w:r>
            <w:r>
              <w:rPr>
                <w:rFonts w:hint="default" w:ascii="Times New Roman" w:hAnsi="Times New Roman" w:eastAsia="仿宋_GB2312" w:cs="Times New Roman"/>
                <w:color w:val="auto"/>
                <w:sz w:val="24"/>
                <w:szCs w:val="24"/>
                <w:highlight w:val="none"/>
              </w:rPr>
              <w:t>PM</w:t>
            </w:r>
            <w:r>
              <w:rPr>
                <w:rFonts w:hint="default" w:ascii="Times New Roman" w:hAnsi="Times New Roman" w:eastAsia="仿宋_GB2312" w:cs="Times New Roman"/>
                <w:color w:val="auto"/>
                <w:sz w:val="24"/>
                <w:szCs w:val="24"/>
                <w:highlight w:val="none"/>
                <w:vertAlign w:val="subscript"/>
              </w:rPr>
              <w:t>2.5</w:t>
            </w:r>
            <w:r>
              <w:rPr>
                <w:rFonts w:hint="default" w:ascii="Times New Roman" w:hAnsi="Times New Roman" w:eastAsia="仿宋_GB2312" w:cs="Times New Roman"/>
                <w:color w:val="auto"/>
                <w:sz w:val="24"/>
                <w:szCs w:val="24"/>
                <w:highlight w:val="none"/>
              </w:rPr>
              <w:t>底线</w:t>
            </w:r>
            <w:r>
              <w:rPr>
                <w:rFonts w:hint="default" w:ascii="Times New Roman" w:hAnsi="Times New Roman" w:eastAsia="仿宋_GB2312" w:cs="Times New Roman"/>
                <w:color w:val="auto"/>
                <w:sz w:val="24"/>
                <w:szCs w:val="24"/>
                <w:highlight w:val="none"/>
                <w:lang w:val="en-US" w:eastAsia="zh-CN"/>
              </w:rPr>
              <w:t>目标</w:t>
            </w:r>
            <w:r>
              <w:rPr>
                <w:rFonts w:hint="eastAsia" w:ascii="Times New Roman" w:hAnsi="Times New Roman" w:eastAsia="仿宋_GB2312" w:cs="Times New Roman"/>
                <w:color w:val="auto"/>
                <w:sz w:val="24"/>
                <w:szCs w:val="24"/>
                <w:lang w:val="en-US" w:eastAsia="zh-CN"/>
              </w:rPr>
              <w:t>建议值为33μg/m</w:t>
            </w:r>
            <w:r>
              <w:rPr>
                <w:rFonts w:hint="eastAsia" w:ascii="Times New Roman" w:hAnsi="Times New Roman" w:eastAsia="仿宋_GB2312" w:cs="Times New Roman"/>
                <w:color w:val="auto"/>
                <w:sz w:val="24"/>
                <w:szCs w:val="24"/>
                <w:vertAlign w:val="superscript"/>
                <w:lang w:val="en-US" w:eastAsia="zh-CN"/>
              </w:rPr>
              <w:t>3</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highlight w:val="none"/>
                <w:lang w:eastAsia="zh-CN"/>
              </w:rPr>
              <w:t>本</w:t>
            </w:r>
            <w:r>
              <w:rPr>
                <w:rFonts w:hint="default" w:ascii="Times New Roman" w:hAnsi="Times New Roman" w:eastAsia="仿宋_GB2312" w:cs="Times New Roman"/>
                <w:color w:val="auto"/>
                <w:sz w:val="24"/>
                <w:szCs w:val="24"/>
                <w:highlight w:val="none"/>
              </w:rPr>
              <w:t>项目大气环境质量引用《20</w:t>
            </w:r>
            <w:r>
              <w:rPr>
                <w:rFonts w:hint="eastAsia" w:ascii="Times New Roman" w:hAnsi="Times New Roman" w:eastAsia="仿宋_GB2312" w:cs="Times New Roman"/>
                <w:color w:val="auto"/>
                <w:sz w:val="24"/>
                <w:szCs w:val="24"/>
                <w:highlight w:val="none"/>
                <w:lang w:val="en-US" w:eastAsia="zh-CN"/>
              </w:rPr>
              <w:t>21年</w:t>
            </w:r>
            <w:r>
              <w:rPr>
                <w:rFonts w:hint="default" w:ascii="Times New Roman" w:hAnsi="Times New Roman" w:eastAsia="仿宋_GB2312" w:cs="Times New Roman"/>
                <w:color w:val="auto"/>
                <w:sz w:val="24"/>
                <w:szCs w:val="24"/>
                <w:highlight w:val="none"/>
              </w:rPr>
              <w:t>宁夏回族自治区年生态环境质量报告书》中</w:t>
            </w:r>
            <w:r>
              <w:rPr>
                <w:rFonts w:hint="eastAsia" w:ascii="Times New Roman" w:hAnsi="Times New Roman" w:eastAsia="仿宋_GB2312" w:cs="Times New Roman"/>
                <w:color w:val="auto"/>
                <w:sz w:val="24"/>
                <w:szCs w:val="24"/>
                <w:highlight w:val="none"/>
                <w:lang w:eastAsia="zh-CN"/>
              </w:rPr>
              <w:t>沙坡头区</w:t>
            </w:r>
            <w:r>
              <w:rPr>
                <w:rFonts w:hint="default" w:ascii="Times New Roman" w:hAnsi="Times New Roman" w:eastAsia="仿宋_GB2312" w:cs="Times New Roman"/>
                <w:color w:val="auto"/>
                <w:sz w:val="24"/>
                <w:szCs w:val="24"/>
                <w:highlight w:val="none"/>
              </w:rPr>
              <w:t>202</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年环境空气监测数据和结论，</w:t>
            </w:r>
            <w:r>
              <w:rPr>
                <w:rFonts w:hint="eastAsia" w:ascii="Times New Roman" w:hAnsi="Times New Roman" w:eastAsia="仿宋_GB2312" w:cs="Times New Roman"/>
                <w:color w:val="auto"/>
                <w:sz w:val="24"/>
                <w:szCs w:val="24"/>
                <w:highlight w:val="none"/>
                <w:lang w:eastAsia="zh-CN"/>
              </w:rPr>
              <w:t>扣除沙尘天气影响的情况下，</w:t>
            </w:r>
            <w:r>
              <w:rPr>
                <w:rFonts w:hint="default" w:ascii="Times New Roman" w:hAnsi="Times New Roman" w:eastAsia="仿宋_GB2312" w:cs="Times New Roman"/>
                <w:bCs/>
                <w:color w:val="auto"/>
                <w:sz w:val="24"/>
                <w:szCs w:val="24"/>
                <w:highlight w:val="none"/>
              </w:rPr>
              <w:t>PM</w:t>
            </w:r>
            <w:r>
              <w:rPr>
                <w:rFonts w:hint="default" w:ascii="Times New Roman" w:hAnsi="Times New Roman" w:eastAsia="仿宋_GB2312" w:cs="Times New Roman"/>
                <w:bCs/>
                <w:color w:val="auto"/>
                <w:sz w:val="24"/>
                <w:szCs w:val="24"/>
                <w:highlight w:val="none"/>
                <w:vertAlign w:val="subscript"/>
              </w:rPr>
              <w:t>2.5</w:t>
            </w:r>
            <w:r>
              <w:rPr>
                <w:rFonts w:hint="default" w:ascii="Times New Roman" w:hAnsi="Times New Roman" w:eastAsia="仿宋_GB2312" w:cs="Times New Roman"/>
                <w:bCs/>
                <w:color w:val="auto"/>
                <w:sz w:val="24"/>
                <w:szCs w:val="24"/>
                <w:highlight w:val="none"/>
              </w:rPr>
              <w:t>为</w:t>
            </w:r>
            <w:r>
              <w:rPr>
                <w:rFonts w:hint="eastAsia" w:ascii="Times New Roman" w:hAnsi="Times New Roman" w:eastAsia="仿宋_GB2312" w:cs="Times New Roman"/>
                <w:bCs/>
                <w:color w:val="auto"/>
                <w:sz w:val="24"/>
                <w:szCs w:val="24"/>
                <w:highlight w:val="none"/>
                <w:lang w:val="en-US" w:eastAsia="zh-CN"/>
              </w:rPr>
              <w:t>27</w:t>
            </w:r>
            <w:r>
              <w:rPr>
                <w:rFonts w:hint="default" w:ascii="Times New Roman" w:hAnsi="Times New Roman" w:eastAsia="仿宋_GB2312" w:cs="Times New Roman"/>
                <w:color w:val="auto"/>
                <w:sz w:val="24"/>
                <w:szCs w:val="24"/>
                <w:highlight w:val="none"/>
                <w:lang w:eastAsia="zh-CN"/>
              </w:rPr>
              <w:t>μ</w:t>
            </w:r>
            <w:r>
              <w:rPr>
                <w:rFonts w:hint="default" w:ascii="Times New Roman" w:hAnsi="Times New Roman" w:eastAsia="仿宋_GB2312" w:cs="Times New Roman"/>
                <w:color w:val="auto"/>
                <w:sz w:val="24"/>
                <w:szCs w:val="24"/>
                <w:highlight w:val="none"/>
              </w:rPr>
              <w:t>g/m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eastAsia="zh-CN"/>
              </w:rPr>
              <w:t>满足</w:t>
            </w:r>
            <w:r>
              <w:rPr>
                <w:rFonts w:hint="eastAsia" w:ascii="Times New Roman" w:hAnsi="Times New Roman" w:eastAsia="仿宋_GB2312" w:cs="Times New Roman"/>
                <w:bCs/>
                <w:color w:val="auto"/>
                <w:sz w:val="24"/>
                <w:szCs w:val="24"/>
                <w:highlight w:val="none"/>
                <w:lang w:eastAsia="zh-CN"/>
              </w:rPr>
              <w:t>区域大气环境质量底线</w:t>
            </w:r>
            <w:r>
              <w:rPr>
                <w:rFonts w:hint="default" w:ascii="Times New Roman" w:hAnsi="Times New Roman" w:eastAsia="仿宋_GB2312" w:cs="Times New Roman"/>
                <w:bCs/>
                <w:color w:val="auto"/>
                <w:sz w:val="24"/>
                <w:szCs w:val="24"/>
                <w:highlight w:val="none"/>
              </w:rPr>
              <w:t>目标要求</w:t>
            </w:r>
            <w:r>
              <w:rPr>
                <w:rFonts w:hint="eastAsia" w:ascii="Times New Roman" w:hAnsi="Times New Roman" w:eastAsia="仿宋_GB2312" w:cs="Times New Roman"/>
                <w:bCs/>
                <w:color w:val="auto"/>
                <w:sz w:val="24"/>
                <w:szCs w:val="24"/>
                <w:highlight w:val="none"/>
                <w:lang w:eastAsia="zh-CN"/>
              </w:rPr>
              <w:t>。</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本项目</w:t>
            </w:r>
            <w:r>
              <w:rPr>
                <w:rFonts w:hint="eastAsia" w:ascii="Times New Roman" w:hAnsi="Times New Roman" w:eastAsia="仿宋_GB2312" w:cs="Times New Roman"/>
                <w:color w:val="auto"/>
                <w:sz w:val="24"/>
                <w:szCs w:val="24"/>
                <w:lang w:eastAsia="zh-CN"/>
              </w:rPr>
              <w:t>位于大气环境一般管控区，其具体要求为：</w:t>
            </w:r>
            <w:r>
              <w:rPr>
                <w:rFonts w:hint="eastAsia" w:ascii="Times New Roman" w:hAnsi="Times New Roman" w:eastAsia="仿宋_GB2312" w:cs="Times New Roman"/>
                <w:color w:val="auto"/>
                <w:sz w:val="24"/>
                <w:szCs w:val="24"/>
                <w:lang w:val="en-US" w:eastAsia="zh-CN"/>
              </w:rPr>
              <w:t>“落实《中华人民共和国大气污染防治法》等相关法律法规的一般要求，在满足区域基本的污染物排放标准和污染防治要求基础上，进一步采用更清洁的生产方式和更有效的污染治理措施，推动区域环境空气质量持续改善。···，应优化选址方案或采取有效的污染防治措施，避免对一类区空气质量造成不利影响。”本次扩建项目不新增占地，在现有污水处理厂基础上增加设备，现有工程已具备完善的废气处理措施并正常运行，在扩建项目建设完成后，应</w:t>
            </w:r>
            <w:r>
              <w:rPr>
                <w:rFonts w:hint="default" w:ascii="Times New Roman" w:hAnsi="Times New Roman" w:eastAsia="仿宋_GB2312" w:cs="Times New Roman"/>
                <w:color w:val="auto"/>
                <w:sz w:val="24"/>
                <w:szCs w:val="24"/>
              </w:rPr>
              <w:t>加强</w:t>
            </w:r>
            <w:r>
              <w:rPr>
                <w:rFonts w:hint="eastAsia" w:ascii="Times New Roman" w:hAnsi="Times New Roman" w:eastAsia="仿宋_GB2312" w:cs="Times New Roman"/>
                <w:color w:val="auto"/>
                <w:sz w:val="24"/>
                <w:szCs w:val="24"/>
                <w:lang w:eastAsia="zh-CN"/>
              </w:rPr>
              <w:t>环保设备</w:t>
            </w:r>
            <w:r>
              <w:rPr>
                <w:rFonts w:hint="default" w:ascii="Times New Roman" w:hAnsi="Times New Roman" w:eastAsia="仿宋_GB2312" w:cs="Times New Roman"/>
                <w:color w:val="auto"/>
                <w:sz w:val="24"/>
                <w:szCs w:val="24"/>
              </w:rPr>
              <w:t>维修保养</w:t>
            </w:r>
            <w:r>
              <w:rPr>
                <w:rFonts w:hint="eastAsia" w:ascii="Times New Roman" w:hAnsi="Times New Roman" w:eastAsia="仿宋_GB2312" w:cs="Times New Roman"/>
                <w:color w:val="auto"/>
                <w:sz w:val="24"/>
                <w:szCs w:val="24"/>
                <w:lang w:eastAsia="zh-CN"/>
              </w:rPr>
              <w:t>，项目建成投产前需向生态环境主管部门申请排污许可证</w:t>
            </w:r>
            <w:r>
              <w:rPr>
                <w:rFonts w:hint="eastAsia" w:ascii="Times New Roman" w:hAnsi="Times New Roman"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eastAsia="zh-CN"/>
              </w:rPr>
              <w:t>在落实上述措施及要求后，本项目可满足中卫市大气环境分区管控要求。</w:t>
            </w:r>
            <w:r>
              <w:rPr>
                <w:rFonts w:hint="eastAsia" w:ascii="Times New Roman" w:hAnsi="Times New Roman" w:eastAsia="仿宋_GB2312" w:cs="Times New Roman"/>
                <w:color w:val="auto"/>
                <w:sz w:val="24"/>
                <w:szCs w:val="24"/>
                <w:lang w:val="en-US" w:eastAsia="zh-CN"/>
              </w:rPr>
              <w:t>与中卫</w:t>
            </w:r>
            <w:r>
              <w:rPr>
                <w:rFonts w:hint="default" w:ascii="Times New Roman" w:hAnsi="Times New Roman" w:eastAsia="仿宋_GB2312" w:cs="Times New Roman"/>
                <w:color w:val="auto"/>
                <w:sz w:val="24"/>
                <w:szCs w:val="24"/>
                <w:lang w:val="en-US" w:eastAsia="zh-CN"/>
              </w:rPr>
              <w:t>市</w:t>
            </w:r>
            <w:r>
              <w:rPr>
                <w:rFonts w:hint="eastAsia" w:ascii="Times New Roman" w:hAnsi="Times New Roman" w:eastAsia="仿宋_GB2312" w:cs="Times New Roman"/>
                <w:color w:val="auto"/>
                <w:sz w:val="24"/>
                <w:szCs w:val="24"/>
                <w:lang w:val="en-US" w:eastAsia="zh-CN"/>
              </w:rPr>
              <w:t>大气</w:t>
            </w:r>
            <w:r>
              <w:rPr>
                <w:rFonts w:hint="default" w:ascii="Times New Roman" w:hAnsi="Times New Roman" w:eastAsia="仿宋_GB2312" w:cs="Times New Roman"/>
                <w:color w:val="auto"/>
                <w:sz w:val="24"/>
                <w:szCs w:val="24"/>
                <w:lang w:val="en-US" w:eastAsia="zh-CN"/>
              </w:rPr>
              <w:t>环境管控分区</w:t>
            </w:r>
            <w:r>
              <w:rPr>
                <w:rFonts w:hint="eastAsia" w:ascii="Times New Roman" w:hAnsi="Times New Roman" w:eastAsia="仿宋_GB2312" w:cs="Times New Roman"/>
                <w:color w:val="auto"/>
                <w:sz w:val="24"/>
                <w:szCs w:val="24"/>
                <w:lang w:val="en-US" w:eastAsia="zh-CN"/>
              </w:rPr>
              <w:t>位置关系详见附图1-3。</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②与中卫市水环境质量底线及分区管控符合性分析</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水环境质量底线：</w:t>
            </w:r>
            <w:r>
              <w:rPr>
                <w:rFonts w:hint="default" w:ascii="Times New Roman" w:hAnsi="Times New Roman" w:eastAsia="仿宋_GB2312" w:cs="Times New Roman"/>
                <w:color w:val="auto"/>
                <w:sz w:val="24"/>
                <w:szCs w:val="24"/>
              </w:rPr>
              <w:t>黄河干流下河沿断面2025年、2035年水质目标均为II类标准要求。本次评价区域内地表水体为黄河，黄河中卫下河沿断面各项水质指标均符合《地表水环境质量标准》（GB3838-2002）中的II类标准，符合水环境质量底线要求。</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项目为</w:t>
            </w:r>
            <w:r>
              <w:rPr>
                <w:rFonts w:hint="eastAsia" w:ascii="Times New Roman" w:hAnsi="Times New Roman" w:eastAsia="仿宋_GB2312" w:cs="Times New Roman"/>
                <w:color w:val="auto"/>
                <w:sz w:val="24"/>
                <w:szCs w:val="24"/>
              </w:rPr>
              <w:t>城镇污水处理厂</w:t>
            </w:r>
            <w:r>
              <w:rPr>
                <w:rFonts w:hint="eastAsia" w:ascii="Times New Roman" w:hAnsi="Times New Roman" w:eastAsia="仿宋_GB2312" w:cs="Times New Roman"/>
                <w:color w:val="auto"/>
                <w:sz w:val="24"/>
                <w:szCs w:val="24"/>
                <w:lang w:eastAsia="zh-CN"/>
              </w:rPr>
              <w:t>扩建</w:t>
            </w:r>
            <w:r>
              <w:rPr>
                <w:rFonts w:hint="eastAsia" w:ascii="Times New Roman" w:hAnsi="Times New Roman" w:eastAsia="仿宋_GB2312" w:cs="Times New Roman"/>
                <w:color w:val="auto"/>
                <w:sz w:val="24"/>
                <w:szCs w:val="24"/>
              </w:rPr>
              <w:t>项目，</w:t>
            </w:r>
            <w:r>
              <w:rPr>
                <w:rFonts w:hint="eastAsia" w:ascii="Times New Roman" w:hAnsi="Times New Roman" w:eastAsia="仿宋_GB2312" w:cs="Times New Roman"/>
                <w:color w:val="auto"/>
                <w:sz w:val="24"/>
                <w:szCs w:val="24"/>
                <w:lang w:eastAsia="zh-CN"/>
              </w:rPr>
              <w:t>宣和</w:t>
            </w:r>
            <w:r>
              <w:rPr>
                <w:rFonts w:hint="eastAsia" w:ascii="Times New Roman" w:hAnsi="Times New Roman" w:eastAsia="仿宋_GB2312" w:cs="Times New Roman"/>
                <w:color w:val="auto"/>
                <w:sz w:val="24"/>
                <w:szCs w:val="24"/>
              </w:rPr>
              <w:t>镇</w:t>
            </w:r>
            <w:r>
              <w:rPr>
                <w:rFonts w:hint="eastAsia" w:ascii="Times New Roman" w:hAnsi="Times New Roman" w:eastAsia="仿宋_GB2312" w:cs="Times New Roman"/>
                <w:color w:val="auto"/>
                <w:sz w:val="24"/>
                <w:szCs w:val="24"/>
                <w:lang w:eastAsia="zh-CN"/>
              </w:rPr>
              <w:t>及周边村庄</w:t>
            </w:r>
            <w:r>
              <w:rPr>
                <w:rFonts w:hint="eastAsia" w:ascii="Times New Roman" w:hAnsi="Times New Roman" w:eastAsia="仿宋_GB2312" w:cs="Times New Roman"/>
                <w:color w:val="auto"/>
                <w:sz w:val="24"/>
                <w:szCs w:val="24"/>
              </w:rPr>
              <w:t>居民生活污水经纳污管网收集后进入污水处理厂</w:t>
            </w:r>
            <w:r>
              <w:rPr>
                <w:rFonts w:hint="eastAsia" w:ascii="Times New Roman" w:hAnsi="Times New Roman" w:eastAsia="仿宋_GB2312" w:cs="Times New Roman"/>
                <w:color w:val="auto"/>
                <w:sz w:val="24"/>
                <w:szCs w:val="24"/>
                <w:lang w:eastAsia="zh-CN"/>
              </w:rPr>
              <w:t>处理后尾水</w:t>
            </w:r>
            <w:r>
              <w:rPr>
                <w:rFonts w:hint="eastAsia" w:ascii="Times New Roman" w:hAnsi="Times New Roman" w:eastAsia="仿宋_GB2312" w:cs="Times New Roman"/>
                <w:color w:val="auto"/>
                <w:sz w:val="24"/>
                <w:szCs w:val="24"/>
              </w:rPr>
              <w:t>达到《地表水环境质量标准》(GB3838-2002)中IV类水体标准（总氮除外，TN≤15mg/l），同时满足《城镇污水处理厂污染物排放标准（修改单）》（GB18918-2002）的一级A标准</w:t>
            </w:r>
            <w:r>
              <w:rPr>
                <w:rFonts w:hint="eastAsia" w:ascii="Times New Roman" w:hAnsi="Times New Roman" w:eastAsia="仿宋_GB2312" w:cs="Times New Roman"/>
                <w:color w:val="auto"/>
                <w:sz w:val="24"/>
                <w:szCs w:val="24"/>
                <w:lang w:eastAsia="zh-CN"/>
              </w:rPr>
              <w:t>后排入第九排水沟</w:t>
            </w:r>
            <w:r>
              <w:rPr>
                <w:rFonts w:hint="eastAsia"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对项目所在地区地表水体影响较小，符合水环境质量底线要求。</w:t>
            </w:r>
            <w:r>
              <w:rPr>
                <w:rFonts w:hint="eastAsia" w:ascii="Times New Roman" w:hAnsi="Times New Roman" w:eastAsia="仿宋_GB2312" w:cs="Times New Roman"/>
                <w:color w:val="auto"/>
                <w:kern w:val="2"/>
                <w:sz w:val="24"/>
                <w:szCs w:val="24"/>
                <w:lang w:val="en-US" w:eastAsia="zh-CN" w:bidi="ar-SA"/>
              </w:rPr>
              <w:t>与中卫市水环境管控分区位置关系详见附图1-4。</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③与中卫市土壤环境质量底线及分区管控符合性分析</w:t>
            </w:r>
          </w:p>
          <w:p>
            <w:pPr>
              <w:adjustRightInd w:val="0"/>
              <w:snapToGrid w:val="0"/>
              <w:spacing w:line="360" w:lineRule="auto"/>
              <w:ind w:firstLine="480" w:firstLineChars="200"/>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土壤环境质量底线：</w:t>
            </w:r>
            <w:r>
              <w:rPr>
                <w:rFonts w:hint="eastAsia" w:ascii="Times New Roman" w:hAnsi="Times New Roman" w:eastAsia="仿宋_GB2312" w:cs="Times New Roman"/>
                <w:color w:val="auto"/>
                <w:sz w:val="24"/>
                <w:lang w:eastAsia="zh-CN"/>
              </w:rPr>
              <w:t>中卫市“三线一单”中对</w:t>
            </w:r>
            <w:r>
              <w:rPr>
                <w:rFonts w:hint="eastAsia" w:ascii="Times New Roman" w:hAnsi="Times New Roman" w:eastAsia="仿宋_GB2312" w:cs="Times New Roman"/>
                <w:color w:val="auto"/>
                <w:sz w:val="24"/>
                <w:szCs w:val="24"/>
                <w:lang w:eastAsia="zh-CN"/>
              </w:rPr>
              <w:t>土壤环境质量底线要求为：“</w:t>
            </w:r>
            <w:r>
              <w:rPr>
                <w:rFonts w:hint="eastAsia" w:ascii="Times New Roman" w:hAnsi="Times New Roman" w:eastAsia="仿宋_GB2312" w:cs="Times New Roman"/>
                <w:color w:val="auto"/>
                <w:sz w:val="24"/>
                <w:szCs w:val="24"/>
                <w:lang w:val="en-US" w:eastAsia="zh-CN"/>
              </w:rPr>
              <w:t>中卫市受污染耕地安全利用率保持在98%以上，污染地块安全利用率高于95%</w:t>
            </w:r>
            <w:r>
              <w:rPr>
                <w:rFonts w:hint="eastAsia" w:ascii="Times New Roman" w:hAnsi="Times New Roman" w:eastAsia="仿宋_GB2312" w:cs="Times New Roman"/>
                <w:color w:val="auto"/>
                <w:sz w:val="24"/>
                <w:szCs w:val="24"/>
                <w:lang w:eastAsia="zh-CN"/>
              </w:rPr>
              <w:t>”本项目为新建项目，用地类型为建设用地，不涉及</w:t>
            </w:r>
            <w:r>
              <w:rPr>
                <w:rFonts w:hint="eastAsia" w:ascii="Times New Roman" w:hAnsi="Times New Roman" w:eastAsia="仿宋_GB2312" w:cs="Times New Roman"/>
                <w:color w:val="auto"/>
                <w:sz w:val="24"/>
                <w:szCs w:val="24"/>
                <w:lang w:val="en-US" w:eastAsia="zh-CN"/>
              </w:rPr>
              <w:t>污染地块的使用。符合</w:t>
            </w:r>
            <w:r>
              <w:rPr>
                <w:rFonts w:hint="eastAsia" w:ascii="Times New Roman" w:hAnsi="Times New Roman" w:eastAsia="仿宋_GB2312" w:cs="Times New Roman"/>
                <w:color w:val="auto"/>
                <w:sz w:val="24"/>
                <w:szCs w:val="24"/>
                <w:lang w:eastAsia="zh-CN"/>
              </w:rPr>
              <w:t>中卫市土壤环境质量底线要求。</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auto"/>
                <w:sz w:val="24"/>
                <w:szCs w:val="24"/>
                <w:lang w:val="en-US" w:eastAsia="zh-CN"/>
              </w:rPr>
              <w:t>本项目位于土壤污染风险分区管控的的农用地优先保护区。</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其具体要求为：</w:t>
            </w:r>
            <w:r>
              <w:rPr>
                <w:rFonts w:hint="eastAsia" w:eastAsia="仿宋_GB2312" w:cs="Times New Roman"/>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实行严格保护，确保其面积不减少、土壤环境质量不下降，除法律规定的重点建设项目选址确实无法避让外，其他任何建设不得占用。严格控制在优先保护类耕地集中区域新建有色金属冶炼、石油加工、化工、焦化、电镀、制革等行业企业，现有相关行业企业应当按照有关规定采取措施，防止对耕地造成污染。禁止任何单位和个人在基本农田保护区内建窑、建房、建坟、挖砂、采石、采矿、取土、堆放固体废弃物或者进行其他破坏基本农田的活动。</w:t>
            </w:r>
            <w:r>
              <w:rPr>
                <w:rFonts w:hint="eastAsia" w:eastAsia="仿宋_GB2312" w:cs="Times New Roman"/>
                <w:color w:val="000000" w:themeColor="text1"/>
                <w:sz w:val="24"/>
                <w:szCs w:val="24"/>
                <w:lang w:val="en-US" w:eastAsia="zh-CN"/>
                <w14:textFill>
                  <w14:solidFill>
                    <w14:schemeClr w14:val="tx1"/>
                  </w14:solidFill>
                </w14:textFill>
              </w:rPr>
              <w:t>”</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本项目</w:t>
            </w:r>
            <w:r>
              <w:rPr>
                <w:rFonts w:hint="default" w:ascii="Times New Roman" w:hAnsi="Times New Roman" w:eastAsia="仿宋_GB2312" w:cs="Times New Roman"/>
                <w:color w:val="000000" w:themeColor="text1"/>
                <w:highlight w:val="none"/>
                <w:lang w:eastAsia="zh-CN"/>
                <w14:textFill>
                  <w14:solidFill>
                    <w14:schemeClr w14:val="tx1"/>
                  </w14:solidFill>
                </w14:textFill>
              </w:rPr>
              <w:t>为</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城镇污水处理厂</w:t>
            </w:r>
            <w:r>
              <w:rPr>
                <w:rFonts w:hint="eastAsia" w:eastAsia="仿宋_GB2312" w:cs="Times New Roman"/>
                <w:color w:val="000000" w:themeColor="text1"/>
                <w:highlight w:val="none"/>
                <w:lang w:val="en-US" w:eastAsia="zh-CN"/>
                <w14:textFill>
                  <w14:solidFill>
                    <w14:schemeClr w14:val="tx1"/>
                  </w14:solidFill>
                </w14:textFill>
              </w:rPr>
              <w:t>扩建</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项目，将</w:t>
            </w:r>
            <w:r>
              <w:rPr>
                <w:rFonts w:hint="default" w:ascii="Times New Roman" w:hAnsi="Times New Roman" w:eastAsia="仿宋_GB2312" w:cs="Times New Roman"/>
                <w:color w:val="000000" w:themeColor="text1"/>
                <w:szCs w:val="21"/>
                <w:lang w:bidi="ar"/>
                <w14:textFill>
                  <w14:solidFill>
                    <w14:schemeClr w14:val="tx1"/>
                  </w14:solidFill>
                </w14:textFill>
              </w:rPr>
              <w:t>格栅、沉淀池、生物池、污泥池、接触池、滤池</w:t>
            </w:r>
            <w:r>
              <w:rPr>
                <w:rFonts w:hint="default" w:ascii="Times New Roman" w:hAnsi="Times New Roman" w:eastAsia="仿宋_GB2312" w:cs="Times New Roman"/>
                <w:color w:val="000000" w:themeColor="text1"/>
                <w:szCs w:val="21"/>
                <w:lang w:eastAsia="zh-CN" w:bidi="ar"/>
                <w14:textFill>
                  <w14:solidFill>
                    <w14:schemeClr w14:val="tx1"/>
                  </w14:solidFill>
                </w14:textFill>
              </w:rPr>
              <w:t>作为</w:t>
            </w:r>
            <w:r>
              <w:rPr>
                <w:rFonts w:hint="default" w:ascii="Times New Roman" w:hAnsi="Times New Roman" w:eastAsia="仿宋_GB2312" w:cs="Times New Roman"/>
                <w:color w:val="000000" w:themeColor="text1"/>
                <w:szCs w:val="21"/>
                <w:lang w:bidi="ar"/>
                <w14:textFill>
                  <w14:solidFill>
                    <w14:schemeClr w14:val="tx1"/>
                  </w14:solidFill>
                </w14:textFill>
              </w:rPr>
              <w:t>重点污染防治区，</w:t>
            </w:r>
            <w:r>
              <w:rPr>
                <w:rFonts w:hint="default" w:ascii="Times New Roman" w:hAnsi="Times New Roman" w:eastAsia="仿宋_GB2312" w:cs="Times New Roman"/>
                <w:color w:val="000000" w:themeColor="text1"/>
                <w:szCs w:val="21"/>
                <w14:textFill>
                  <w14:solidFill>
                    <w14:schemeClr w14:val="tx1"/>
                  </w14:solidFill>
                </w14:textFill>
              </w:rPr>
              <w:t>防治区的渗透系数≤10</w:t>
            </w:r>
            <w:r>
              <w:rPr>
                <w:rFonts w:hint="default" w:ascii="Times New Roman" w:hAnsi="Times New Roman" w:eastAsia="仿宋_GB2312" w:cs="Times New Roman"/>
                <w:color w:val="000000" w:themeColor="text1"/>
                <w:szCs w:val="21"/>
                <w:vertAlign w:val="superscript"/>
                <w14:textFill>
                  <w14:solidFill>
                    <w14:schemeClr w14:val="tx1"/>
                  </w14:solidFill>
                </w14:textFill>
              </w:rPr>
              <w:t>-10</w:t>
            </w:r>
            <w:r>
              <w:rPr>
                <w:rFonts w:hint="default" w:ascii="Times New Roman" w:hAnsi="Times New Roman" w:eastAsia="仿宋_GB2312" w:cs="Times New Roman"/>
                <w:color w:val="000000" w:themeColor="text1"/>
                <w:szCs w:val="21"/>
                <w14:textFill>
                  <w14:solidFill>
                    <w14:schemeClr w14:val="tx1"/>
                  </w14:solidFill>
                </w14:textFill>
              </w:rPr>
              <w:t>cm/s。</w:t>
            </w:r>
            <w:r>
              <w:rPr>
                <w:rFonts w:hint="default" w:ascii="Times New Roman" w:hAnsi="Times New Roman" w:eastAsia="仿宋_GB2312" w:cs="Times New Roman"/>
                <w:color w:val="000000" w:themeColor="text1"/>
                <w:lang w:eastAsia="zh-CN"/>
                <w14:textFill>
                  <w14:solidFill>
                    <w14:schemeClr w14:val="tx1"/>
                  </w14:solidFill>
                </w14:textFill>
              </w:rPr>
              <w:t>不会对区域土壤及地下水环境造成污染，故项目建设符合中卫市土壤分区管控要求。</w:t>
            </w:r>
            <w:r>
              <w:rPr>
                <w:rFonts w:hint="default" w:ascii="Times New Roman" w:hAnsi="Times New Roman" w:eastAsia="仿宋_GB2312" w:cs="Times New Roman"/>
                <w:color w:val="auto"/>
                <w:sz w:val="24"/>
                <w:szCs w:val="24"/>
                <w:lang w:eastAsia="zh-CN"/>
              </w:rPr>
              <w:t>与</w:t>
            </w:r>
            <w:r>
              <w:rPr>
                <w:rFonts w:hint="eastAsia" w:ascii="Times New Roman" w:hAnsi="Times New Roman" w:eastAsia="仿宋_GB2312" w:cs="Times New Roman"/>
                <w:color w:val="auto"/>
                <w:sz w:val="24"/>
                <w:szCs w:val="24"/>
                <w:lang w:eastAsia="zh-CN"/>
              </w:rPr>
              <w:t>中卫</w:t>
            </w:r>
            <w:r>
              <w:rPr>
                <w:rFonts w:hint="default" w:ascii="Times New Roman" w:hAnsi="Times New Roman" w:eastAsia="仿宋_GB2312" w:cs="Times New Roman"/>
                <w:color w:val="auto"/>
                <w:sz w:val="24"/>
                <w:szCs w:val="24"/>
                <w:lang w:eastAsia="zh-CN"/>
              </w:rPr>
              <w:t>市土壤环境管控分区位置关系详见附图</w:t>
            </w:r>
            <w:r>
              <w:rPr>
                <w:rFonts w:hint="eastAsia"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总体来看，项目符合环境质量底线要求。</w:t>
            </w:r>
          </w:p>
          <w:p>
            <w:pPr>
              <w:keepNext w:val="0"/>
              <w:keepLines w:val="0"/>
              <w:pageBreakBefore w:val="0"/>
              <w:widowControl w:val="0"/>
              <w:kinsoku/>
              <w:wordWrap/>
              <w:overflowPunct/>
              <w:topLinePunct w:val="0"/>
              <w:autoSpaceDE/>
              <w:autoSpaceDN/>
              <w:bidi w:val="0"/>
              <w:adjustRightInd w:val="0"/>
              <w:snapToGrid w:val="0"/>
              <w:spacing w:line="348" w:lineRule="auto"/>
              <w:ind w:firstLine="481" w:firstLineChars="200"/>
              <w:rPr>
                <w:rFonts w:hint="default" w:ascii="Times New Roman" w:hAnsi="Times New Roman" w:eastAsia="仿宋_GB2312" w:cs="Times New Roman"/>
                <w:b/>
                <w:bCs/>
                <w:color w:val="auto"/>
                <w:sz w:val="24"/>
                <w:szCs w:val="24"/>
                <w:lang w:val="en-US" w:eastAsia="zh-CN"/>
              </w:rPr>
            </w:pPr>
            <w:bookmarkStart w:id="0" w:name="_Toc21912"/>
            <w:r>
              <w:rPr>
                <w:rFonts w:hint="eastAsia" w:ascii="Times New Roman" w:hAnsi="Times New Roman" w:eastAsia="仿宋_GB2312" w:cs="Times New Roman"/>
                <w:b/>
                <w:bCs/>
                <w:color w:val="auto"/>
                <w:sz w:val="24"/>
                <w:szCs w:val="24"/>
                <w:lang w:val="en-US" w:eastAsia="zh-CN"/>
              </w:rPr>
              <w:t>(3)</w:t>
            </w:r>
            <w:r>
              <w:rPr>
                <w:rFonts w:hint="default" w:ascii="Times New Roman" w:hAnsi="Times New Roman" w:eastAsia="仿宋_GB2312" w:cs="Times New Roman"/>
                <w:b/>
                <w:bCs/>
                <w:color w:val="auto"/>
                <w:sz w:val="24"/>
                <w:szCs w:val="24"/>
                <w:lang w:val="en-US" w:eastAsia="zh-CN"/>
              </w:rPr>
              <w:t>资源利用上</w:t>
            </w:r>
            <w:r>
              <w:rPr>
                <w:rFonts w:hint="eastAsia" w:ascii="Times New Roman" w:hAnsi="Times New Roman" w:eastAsia="仿宋_GB2312" w:cs="Times New Roman"/>
                <w:b/>
                <w:bCs/>
                <w:color w:val="auto"/>
                <w:sz w:val="24"/>
                <w:szCs w:val="24"/>
                <w:lang w:val="en-US" w:eastAsia="zh-CN"/>
              </w:rPr>
              <w:t>线</w:t>
            </w:r>
            <w:r>
              <w:rPr>
                <w:rFonts w:hint="default" w:ascii="Times New Roman" w:hAnsi="Times New Roman" w:eastAsia="仿宋_GB2312" w:cs="Times New Roman"/>
                <w:b/>
                <w:bCs/>
                <w:color w:val="auto"/>
                <w:sz w:val="24"/>
                <w:szCs w:val="24"/>
                <w:lang w:val="en-US" w:eastAsia="zh-CN"/>
              </w:rPr>
              <w:t>符合性分析</w:t>
            </w:r>
            <w:bookmarkEnd w:id="0"/>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仿宋_GB2312" w:cs="Times New Roman"/>
                <w:color w:val="auto"/>
                <w:kern w:val="2"/>
                <w:sz w:val="24"/>
                <w:szCs w:val="24"/>
                <w:lang w:val="en-US" w:eastAsia="zh-CN" w:bidi="ar-SA"/>
              </w:rPr>
            </w:pPr>
            <w:bookmarkStart w:id="1" w:name="_Toc27960"/>
            <w:r>
              <w:rPr>
                <w:rFonts w:hint="default" w:ascii="Times New Roman" w:hAnsi="Times New Roman" w:eastAsia="仿宋_GB2312" w:cs="Times New Roman"/>
                <w:color w:val="auto"/>
                <w:kern w:val="2"/>
                <w:sz w:val="24"/>
                <w:szCs w:val="24"/>
                <w:lang w:val="en-US" w:eastAsia="zh-CN" w:bidi="ar-SA"/>
              </w:rPr>
              <w:t>①能源（煤炭）资源利用上线及分区管控</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本项目为</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城镇污水处理厂</w:t>
            </w:r>
            <w:r>
              <w:rPr>
                <w:rFonts w:hint="eastAsia" w:eastAsia="仿宋_GB2312" w:cs="Times New Roman"/>
                <w:color w:val="000000" w:themeColor="text1"/>
                <w:highlight w:val="none"/>
                <w:lang w:val="en-US" w:eastAsia="zh-CN"/>
                <w14:textFill>
                  <w14:solidFill>
                    <w14:schemeClr w14:val="tx1"/>
                  </w14:solidFill>
                </w14:textFill>
              </w:rPr>
              <w:t>扩建</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项目</w:t>
            </w:r>
            <w:r>
              <w:rPr>
                <w:rFonts w:hint="default" w:ascii="Times New Roman" w:hAnsi="Times New Roman" w:eastAsia="仿宋_GB2312" w:cs="Times New Roman"/>
                <w:color w:val="auto"/>
                <w:kern w:val="2"/>
                <w:sz w:val="24"/>
                <w:szCs w:val="24"/>
                <w:lang w:val="en-US" w:eastAsia="zh-CN" w:bidi="ar-SA"/>
              </w:rPr>
              <w:t>，</w:t>
            </w:r>
            <w:r>
              <w:rPr>
                <w:rFonts w:hint="default" w:ascii="Times New Roman" w:hAnsi="Times New Roman" w:eastAsia="仿宋_GB2312" w:cs="Times New Roman"/>
                <w:color w:val="auto"/>
                <w:kern w:val="2"/>
                <w:sz w:val="24"/>
                <w:szCs w:val="24"/>
                <w:lang w:val="zh-CN" w:eastAsia="zh-CN" w:bidi="ar-SA"/>
              </w:rPr>
              <w:t>不消耗煤炭资源，</w:t>
            </w:r>
            <w:r>
              <w:rPr>
                <w:rFonts w:hint="default" w:ascii="Times New Roman" w:hAnsi="Times New Roman" w:eastAsia="仿宋_GB2312" w:cs="Times New Roman"/>
                <w:color w:val="auto"/>
                <w:kern w:val="2"/>
                <w:sz w:val="24"/>
                <w:szCs w:val="24"/>
                <w:lang w:val="en-US" w:eastAsia="zh-CN" w:bidi="ar-SA"/>
              </w:rPr>
              <w:t>不涉及中卫市能源（煤炭）资源利用上线。</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②水资源利用上线及分区管控</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本项目用水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主要为施工期管道试压用水，运营期配调药剂用水及员工生活用水</w:t>
            </w:r>
            <w:r>
              <w:rPr>
                <w:rFonts w:hint="eastAsia" w:eastAsia="仿宋_GB2312" w:cs="Times New Roman"/>
                <w:color w:val="000000" w:themeColor="text1"/>
                <w:highlight w:val="none"/>
                <w:lang w:val="en-US" w:eastAsia="zh-CN"/>
                <w14:textFill>
                  <w14:solidFill>
                    <w14:schemeClr w14:val="tx1"/>
                  </w14:solidFill>
                </w14:textFill>
              </w:rPr>
              <w:t>，</w:t>
            </w:r>
            <w:r>
              <w:rPr>
                <w:rFonts w:hint="default" w:ascii="Times New Roman" w:hAnsi="Times New Roman" w:eastAsia="仿宋_GB2312" w:cs="Times New Roman"/>
                <w:color w:val="auto"/>
                <w:kern w:val="2"/>
                <w:sz w:val="24"/>
                <w:szCs w:val="24"/>
                <w:lang w:val="en-US" w:eastAsia="zh-CN" w:bidi="ar-SA"/>
              </w:rPr>
              <w:t>总量不会超过地区水资源取用上限或承载能力。故本项目符合水资源利用上线要求。</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③土地资源利用上线及分区管控</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cs="Times New Roman"/>
                <w:color w:val="auto"/>
                <w:highlight w:val="none"/>
              </w:rPr>
            </w:pPr>
            <w:r>
              <w:rPr>
                <w:rFonts w:hint="default" w:ascii="Times New Roman" w:hAnsi="Times New Roman" w:eastAsia="仿宋_GB2312" w:cs="Times New Roman"/>
                <w:color w:val="auto"/>
                <w:kern w:val="2"/>
                <w:sz w:val="24"/>
                <w:szCs w:val="24"/>
                <w:lang w:val="en-US" w:eastAsia="zh-CN" w:bidi="ar-SA"/>
              </w:rPr>
              <w:t>本项目</w:t>
            </w:r>
            <w:r>
              <w:rPr>
                <w:rFonts w:hint="eastAsia" w:ascii="Times New Roman" w:hAnsi="Times New Roman" w:eastAsia="仿宋_GB2312" w:cs="Times New Roman"/>
                <w:color w:val="auto"/>
                <w:kern w:val="2"/>
                <w:sz w:val="24"/>
                <w:szCs w:val="24"/>
                <w:lang w:val="en-US" w:eastAsia="zh-CN" w:bidi="ar-SA"/>
              </w:rPr>
              <w:t>不</w:t>
            </w:r>
            <w:r>
              <w:rPr>
                <w:rFonts w:hint="eastAsia" w:eastAsia="仿宋_GB2312" w:cs="Times New Roman"/>
                <w:color w:val="auto"/>
                <w:kern w:val="2"/>
                <w:sz w:val="24"/>
                <w:szCs w:val="24"/>
                <w:lang w:val="en-US" w:eastAsia="zh-CN" w:bidi="ar-SA"/>
              </w:rPr>
              <w:t>新</w:t>
            </w:r>
            <w:r>
              <w:rPr>
                <w:rFonts w:hint="eastAsia" w:ascii="Times New Roman" w:hAnsi="Times New Roman" w:eastAsia="仿宋_GB2312" w:cs="Times New Roman"/>
                <w:color w:val="auto"/>
                <w:kern w:val="2"/>
                <w:sz w:val="24"/>
                <w:szCs w:val="24"/>
                <w:lang w:val="en-US" w:eastAsia="zh-CN" w:bidi="ar-SA"/>
              </w:rPr>
              <w:t>增用地</w:t>
            </w:r>
            <w:r>
              <w:rPr>
                <w:rFonts w:hint="default" w:ascii="Times New Roman" w:hAnsi="Times New Roman" w:eastAsia="仿宋_GB2312" w:cs="Times New Roman"/>
                <w:color w:val="auto"/>
                <w:kern w:val="2"/>
                <w:sz w:val="24"/>
                <w:szCs w:val="24"/>
                <w:lang w:val="en-US" w:eastAsia="zh-CN" w:bidi="ar-SA"/>
              </w:rPr>
              <w:t>，</w:t>
            </w:r>
            <w:r>
              <w:rPr>
                <w:rFonts w:hint="eastAsia" w:ascii="Times New Roman" w:hAnsi="Times New Roman" w:eastAsia="仿宋_GB2312" w:cs="Times New Roman"/>
                <w:color w:val="auto"/>
                <w:kern w:val="2"/>
                <w:sz w:val="24"/>
                <w:szCs w:val="24"/>
                <w:lang w:val="en-US" w:eastAsia="zh-CN" w:bidi="ar-SA"/>
              </w:rPr>
              <w:t>现有厂区</w:t>
            </w:r>
            <w:r>
              <w:rPr>
                <w:rFonts w:hint="default" w:ascii="Times New Roman" w:hAnsi="Times New Roman" w:eastAsia="仿宋_GB2312" w:cs="Times New Roman"/>
                <w:color w:val="auto"/>
                <w:kern w:val="2"/>
                <w:sz w:val="24"/>
                <w:szCs w:val="24"/>
                <w:lang w:val="en-US" w:eastAsia="zh-CN" w:bidi="ar-SA"/>
              </w:rPr>
              <w:t>不占用生态保护红线、永久基本农田等保护区域；且中卫市目前无土地资源重点管控区。故符合土地资源利用上线及管控要求。</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综上分析，本项目符合资源利用上线要求。</w:t>
            </w:r>
          </w:p>
          <w:p>
            <w:pPr>
              <w:keepNext w:val="0"/>
              <w:keepLines w:val="0"/>
              <w:pageBreakBefore w:val="0"/>
              <w:widowControl w:val="0"/>
              <w:kinsoku/>
              <w:wordWrap/>
              <w:overflowPunct/>
              <w:topLinePunct w:val="0"/>
              <w:autoSpaceDE/>
              <w:autoSpaceDN/>
              <w:bidi w:val="0"/>
              <w:adjustRightInd w:val="0"/>
              <w:snapToGrid w:val="0"/>
              <w:spacing w:line="348" w:lineRule="auto"/>
              <w:ind w:firstLine="481" w:firstLineChars="200"/>
              <w:rPr>
                <w:rFonts w:hint="default" w:ascii="Times New Roman" w:hAnsi="Times New Roman" w:eastAsia="仿宋_GB2312" w:cs="Times New Roman"/>
                <w:b/>
                <w:bCs/>
                <w:color w:val="auto"/>
                <w:sz w:val="24"/>
                <w:szCs w:val="24"/>
                <w:lang w:val="en-US" w:eastAsia="zh-CN"/>
              </w:rPr>
            </w:pPr>
            <w:r>
              <w:rPr>
                <w:rFonts w:hint="eastAsia" w:ascii="Times New Roman" w:hAnsi="Times New Roman" w:eastAsia="仿宋_GB2312" w:cs="Times New Roman"/>
                <w:b/>
                <w:bCs/>
                <w:color w:val="auto"/>
                <w:sz w:val="24"/>
                <w:szCs w:val="24"/>
                <w:lang w:val="en-US" w:eastAsia="zh-CN"/>
              </w:rPr>
              <w:t>(4)生态</w:t>
            </w:r>
            <w:r>
              <w:rPr>
                <w:rFonts w:hint="default" w:ascii="Times New Roman" w:hAnsi="Times New Roman" w:eastAsia="仿宋_GB2312" w:cs="Times New Roman"/>
                <w:b/>
                <w:bCs/>
                <w:color w:val="auto"/>
                <w:sz w:val="24"/>
                <w:szCs w:val="24"/>
                <w:lang w:val="en-US" w:eastAsia="zh-CN"/>
              </w:rPr>
              <w:t>环境准入清单符合性分析</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outlineLvl w:val="1"/>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auto"/>
                <w:sz w:val="24"/>
                <w:szCs w:val="24"/>
                <w:lang w:val="en-US" w:eastAsia="zh-CN"/>
              </w:rPr>
              <w:t>本项目与</w:t>
            </w:r>
            <w:r>
              <w:rPr>
                <w:rFonts w:hint="eastAsia" w:ascii="Times New Roman" w:hAnsi="Times New Roman" w:eastAsia="仿宋_GB2312" w:cs="Times New Roman"/>
                <w:color w:val="auto"/>
                <w:sz w:val="24"/>
                <w:szCs w:val="28"/>
                <w:lang w:eastAsia="zh-CN"/>
              </w:rPr>
              <w:t>中卫</w:t>
            </w:r>
            <w:r>
              <w:rPr>
                <w:rFonts w:hint="default" w:ascii="Times New Roman" w:hAnsi="Times New Roman" w:eastAsia="仿宋_GB2312" w:cs="Times New Roman"/>
                <w:color w:val="auto"/>
                <w:sz w:val="24"/>
                <w:szCs w:val="28"/>
              </w:rPr>
              <w:t>市生态环境准入清单</w:t>
            </w:r>
            <w:r>
              <w:rPr>
                <w:rFonts w:hint="default" w:ascii="Times New Roman" w:hAnsi="Times New Roman" w:eastAsia="仿宋_GB2312" w:cs="Times New Roman"/>
                <w:color w:val="auto"/>
                <w:sz w:val="24"/>
                <w:szCs w:val="24"/>
                <w:lang w:val="en-US" w:eastAsia="zh-CN"/>
              </w:rPr>
              <w:t>符合性分析见表1-</w:t>
            </w: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val="en-US" w:eastAsia="zh-CN"/>
              </w:rPr>
              <w:t>。</w:t>
            </w:r>
          </w:p>
          <w:p>
            <w:pPr>
              <w:adjustRightInd w:val="0"/>
              <w:snapToGrid w:val="0"/>
              <w:spacing w:before="156" w:beforeLines="50" w:after="50" w:line="360" w:lineRule="auto"/>
              <w:rPr>
                <w:rFonts w:ascii="Times New Roman" w:hAnsi="Times New Roman" w:eastAsia="仿宋" w:cs="Times New Roman"/>
                <w:color w:val="000000" w:themeColor="text1"/>
                <w:sz w:val="24"/>
                <w:szCs w:val="24"/>
                <w14:textFill>
                  <w14:solidFill>
                    <w14:schemeClr w14:val="tx1"/>
                  </w14:solidFill>
                </w14:textFill>
              </w:rPr>
            </w:pPr>
          </w:p>
        </w:tc>
      </w:tr>
    </w:tbl>
    <w:p>
      <w:pPr>
        <w:jc w:val="center"/>
        <w:rPr>
          <w:rFonts w:ascii="Times New Roman" w:hAnsi="Times New Roman" w:eastAsia="黑体" w:cs="Times New Roman"/>
          <w:color w:val="000000" w:themeColor="text1"/>
          <w:sz w:val="30"/>
          <w:szCs w:val="30"/>
          <w14:textFill>
            <w14:solidFill>
              <w14:schemeClr w14:val="tx1"/>
            </w14:solidFill>
          </w14:textFill>
        </w:rPr>
        <w:sectPr>
          <w:footerReference r:id="rId3" w:type="default"/>
          <w:pgSz w:w="11906" w:h="16838"/>
          <w:pgMar w:top="1588" w:right="1361" w:bottom="1588" w:left="136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宋体" w:cs="Times New Roman"/>
          <w:color w:val="auto"/>
          <w:sz w:val="21"/>
          <w:szCs w:val="21"/>
          <w:lang w:val="en-US" w:eastAsia="zh-CN"/>
        </w:rPr>
        <w:t>表1-</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宋体" w:cs="Times New Roman"/>
          <w:b/>
          <w:bCs/>
          <w:color w:val="auto"/>
          <w:sz w:val="24"/>
          <w:szCs w:val="24"/>
          <w:lang w:val="en-US" w:eastAsia="zh-CN"/>
        </w:rPr>
        <w:t>项目与</w:t>
      </w:r>
      <w:r>
        <w:rPr>
          <w:rFonts w:hint="eastAsia" w:ascii="Times New Roman" w:hAnsi="Times New Roman" w:eastAsia="宋体" w:cs="Times New Roman"/>
          <w:b/>
          <w:bCs/>
          <w:color w:val="auto"/>
          <w:sz w:val="24"/>
          <w:szCs w:val="24"/>
          <w:lang w:val="en-US" w:eastAsia="zh-CN"/>
        </w:rPr>
        <w:t>中卫市</w:t>
      </w:r>
      <w:r>
        <w:rPr>
          <w:rFonts w:hint="default" w:ascii="Times New Roman" w:hAnsi="Times New Roman" w:eastAsia="宋体" w:cs="Times New Roman"/>
          <w:b/>
          <w:bCs/>
          <w:color w:val="auto"/>
          <w:sz w:val="24"/>
          <w:szCs w:val="24"/>
          <w:lang w:val="en-US" w:eastAsia="zh-CN"/>
        </w:rPr>
        <w:t>生态环境准入清单符合性分析</w:t>
      </w:r>
    </w:p>
    <w:tbl>
      <w:tblPr>
        <w:tblStyle w:val="24"/>
        <w:tblW w:w="138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300"/>
        <w:gridCol w:w="7475"/>
        <w:gridCol w:w="3063"/>
        <w:gridCol w:w="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551" w:type="dxa"/>
            <w:gridSpan w:val="2"/>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环境管控单元名称</w:t>
            </w:r>
          </w:p>
        </w:tc>
        <w:tc>
          <w:tcPr>
            <w:tcW w:w="7475"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具体要求</w:t>
            </w:r>
          </w:p>
        </w:tc>
        <w:tc>
          <w:tcPr>
            <w:tcW w:w="30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eastAsia="zh-CN"/>
              </w:rPr>
              <w:t>本项目</w:t>
            </w:r>
          </w:p>
        </w:tc>
        <w:tc>
          <w:tcPr>
            <w:tcW w:w="8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eastAsia="zh-CN"/>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1251" w:type="dxa"/>
            <w:vMerge w:val="restart"/>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沙坡头区永康镇</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eastAsia="zh-CN"/>
              </w:rPr>
              <w:t>宣和镇</w:t>
            </w:r>
            <w:r>
              <w:rPr>
                <w:rFonts w:hint="eastAsia" w:ascii="Times New Roman" w:hAnsi="Times New Roman" w:eastAsia="宋体" w:cs="Times New Roman"/>
                <w:color w:val="auto"/>
                <w:kern w:val="0"/>
                <w:sz w:val="21"/>
                <w:szCs w:val="21"/>
                <w:lang w:val="en-US" w:eastAsia="zh-CN"/>
              </w:rPr>
              <w:t>-常乐</w:t>
            </w:r>
            <w:r>
              <w:rPr>
                <w:rFonts w:hint="default" w:ascii="Times New Roman" w:hAnsi="Times New Roman" w:eastAsia="宋体" w:cs="Times New Roman"/>
                <w:color w:val="auto"/>
                <w:kern w:val="0"/>
                <w:sz w:val="21"/>
                <w:szCs w:val="21"/>
              </w:rPr>
              <w:t>镇生态空间优先保护单元</w:t>
            </w:r>
          </w:p>
        </w:tc>
        <w:tc>
          <w:tcPr>
            <w:tcW w:w="1300"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default" w:ascii="Times New Roman" w:hAnsi="Times New Roman" w:eastAsia="仿宋_GB2312" w:cs="Times New Roman"/>
                <w:b w:val="0"/>
                <w:bCs w:val="0"/>
                <w:color w:val="auto"/>
                <w:sz w:val="24"/>
                <w:szCs w:val="24"/>
                <w:vertAlign w:val="baseline"/>
                <w:lang w:val="en-US" w:eastAsia="zh-CN"/>
              </w:rPr>
            </w:pPr>
            <w:r>
              <w:rPr>
                <w:rFonts w:hint="eastAsia" w:ascii="宋体" w:hAnsi="宋体" w:eastAsia="宋体" w:cs="宋体"/>
                <w:b w:val="0"/>
                <w:bCs w:val="0"/>
                <w:color w:val="auto"/>
                <w:sz w:val="21"/>
                <w:szCs w:val="21"/>
                <w:lang w:eastAsia="zh-CN"/>
              </w:rPr>
              <w:t>空间布局约束</w:t>
            </w:r>
          </w:p>
        </w:tc>
        <w:tc>
          <w:tcPr>
            <w:tcW w:w="747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240" w:lineRule="auto"/>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w:t>
            </w:r>
            <w:r>
              <w:rPr>
                <w:rFonts w:hint="default" w:ascii="宋体" w:hAnsi="宋体" w:eastAsia="宋体" w:cs="宋体"/>
                <w:b w:val="0"/>
                <w:bCs w:val="0"/>
                <w:color w:val="auto"/>
                <w:kern w:val="0"/>
                <w:sz w:val="21"/>
                <w:szCs w:val="21"/>
                <w:lang w:val="en-US" w:eastAsia="zh-CN" w:bidi="ar-SA"/>
              </w:rPr>
              <w:t>禁止新建项目乱征滥占草地、破坏沙生植被，严格限制在区域内采砂取土。</w:t>
            </w:r>
          </w:p>
          <w:p>
            <w:pPr>
              <w:pStyle w:val="16"/>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生态保护红线内，除国家重大战略项目以及对生态功能不造成破坏的八类有限人为活动之外，严格禁止各类开发性、生产性建设活动。一般生态空间内，在生态保护红线正面清单的基础上，仅允许开展生态修复等对生态环境扰动较小、不损害或有利于提升生态功能的开发项目。</w:t>
            </w:r>
          </w:p>
          <w:p>
            <w:pPr>
              <w:pStyle w:val="16"/>
              <w:rPr>
                <w:rFonts w:hint="eastAsia"/>
                <w:lang w:eastAsia="zh-CN"/>
              </w:rPr>
            </w:pPr>
            <w:r>
              <w:rPr>
                <w:rFonts w:hint="eastAsia" w:ascii="宋体" w:hAnsi="宋体" w:eastAsia="宋体" w:cs="宋体"/>
                <w:b w:val="0"/>
                <w:bCs w:val="0"/>
                <w:color w:val="auto"/>
                <w:kern w:val="0"/>
                <w:sz w:val="21"/>
                <w:szCs w:val="21"/>
                <w:lang w:val="en-US" w:eastAsia="zh-CN" w:bidi="ar-SA"/>
              </w:rPr>
              <w:t>3.对区域内“散乱污”企业根据实际情况采取关停或搬迁入园措施。禁养区内现有的畜禽养殖场（小区）污染物的排放要符合《畜禽养殖污染物排放标准》的要求，并限期实现关停、转产或搬迁。</w:t>
            </w:r>
          </w:p>
        </w:tc>
        <w:tc>
          <w:tcPr>
            <w:tcW w:w="3063"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spacing w:line="240" w:lineRule="auto"/>
              <w:ind w:right="0" w:firstLine="420" w:firstLineChars="200"/>
              <w:jc w:val="both"/>
              <w:rPr>
                <w:rFonts w:hint="default" w:ascii="Times New Roman" w:hAnsi="Times New Roman" w:eastAsia="仿宋_GB2312" w:cs="Times New Roman"/>
                <w:color w:val="auto"/>
                <w:sz w:val="24"/>
                <w:szCs w:val="24"/>
                <w:vertAlign w:val="baseline"/>
                <w:lang w:val="en-US" w:eastAsia="zh-CN"/>
              </w:rPr>
            </w:pPr>
            <w:r>
              <w:rPr>
                <w:rFonts w:hint="eastAsia" w:ascii="宋体" w:hAnsi="宋体" w:eastAsia="宋体" w:cs="宋体"/>
                <w:color w:val="auto"/>
                <w:sz w:val="21"/>
                <w:szCs w:val="21"/>
                <w:lang w:eastAsia="zh-CN"/>
              </w:rPr>
              <w:t>本项目为污水处理厂扩建项目，不新增占地；项目不在生态保护红线范围内；不属于畜禽养殖项目</w:t>
            </w:r>
            <w:r>
              <w:rPr>
                <w:rFonts w:hint="eastAsia" w:ascii="Times New Roman" w:hAnsi="Times New Roman" w:eastAsia="宋体" w:cs="Times New Roman"/>
                <w:color w:val="auto"/>
                <w:kern w:val="0"/>
                <w:sz w:val="21"/>
                <w:szCs w:val="21"/>
                <w:lang w:eastAsia="zh-CN"/>
              </w:rPr>
              <w:t>。</w:t>
            </w:r>
          </w:p>
        </w:tc>
        <w:tc>
          <w:tcPr>
            <w:tcW w:w="801"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251" w:type="dxa"/>
            <w:vMerge w:val="continue"/>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default" w:ascii="Times New Roman" w:hAnsi="Times New Roman" w:eastAsia="仿宋_GB2312" w:cs="Times New Roman"/>
                <w:color w:val="auto"/>
                <w:sz w:val="24"/>
                <w:szCs w:val="24"/>
                <w:vertAlign w:val="baseline"/>
                <w:lang w:val="en-US" w:eastAsia="zh-CN"/>
              </w:rPr>
            </w:pPr>
          </w:p>
        </w:tc>
        <w:tc>
          <w:tcPr>
            <w:tcW w:w="1300"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default" w:ascii="Times New Roman" w:hAnsi="Times New Roman" w:eastAsia="仿宋_GB2312" w:cs="Times New Roman"/>
                <w:b w:val="0"/>
                <w:bCs w:val="0"/>
                <w:color w:val="auto"/>
                <w:sz w:val="24"/>
                <w:szCs w:val="24"/>
                <w:vertAlign w:val="baseline"/>
                <w:lang w:val="en-US" w:eastAsia="zh-CN"/>
              </w:rPr>
            </w:pPr>
            <w:r>
              <w:rPr>
                <w:rFonts w:hint="eastAsia" w:ascii="宋体" w:hAnsi="宋体" w:eastAsia="宋体" w:cs="宋体"/>
                <w:b w:val="0"/>
                <w:bCs w:val="0"/>
                <w:color w:val="auto"/>
                <w:sz w:val="21"/>
                <w:szCs w:val="21"/>
                <w:lang w:eastAsia="zh-CN"/>
              </w:rPr>
              <w:t>污染物排放管控</w:t>
            </w:r>
          </w:p>
        </w:tc>
        <w:tc>
          <w:tcPr>
            <w:tcW w:w="7475"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spacing w:line="240" w:lineRule="auto"/>
              <w:ind w:right="0" w:firstLine="420" w:firstLineChars="200"/>
              <w:jc w:val="both"/>
              <w:rPr>
                <w:rFonts w:hint="eastAsia" w:ascii="宋体" w:hAnsi="宋体" w:eastAsia="宋体" w:cs="宋体"/>
                <w:b/>
                <w:bCs/>
                <w:color w:val="auto"/>
                <w:sz w:val="21"/>
                <w:szCs w:val="21"/>
                <w:lang w:eastAsia="zh-CN"/>
              </w:rPr>
            </w:pPr>
            <w:r>
              <w:rPr>
                <w:rFonts w:hint="eastAsia" w:ascii="Times New Roman" w:hAnsi="Times New Roman" w:eastAsia="宋体" w:cs="Times New Roman"/>
                <w:color w:val="auto"/>
                <w:kern w:val="0"/>
                <w:sz w:val="21"/>
                <w:szCs w:val="21"/>
                <w:lang w:val="en-US" w:eastAsia="zh-CN"/>
              </w:rPr>
              <w:t>/</w:t>
            </w:r>
          </w:p>
        </w:tc>
        <w:tc>
          <w:tcPr>
            <w:tcW w:w="3063"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spacing w:line="240" w:lineRule="auto"/>
              <w:ind w:right="0" w:firstLine="420" w:firstLineChars="200"/>
              <w:jc w:val="both"/>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宋体" w:cs="Times New Roman"/>
                <w:color w:val="auto"/>
                <w:sz w:val="21"/>
                <w:szCs w:val="21"/>
                <w:lang w:val="en-US" w:eastAsia="zh-CN"/>
              </w:rPr>
              <w:t>/</w:t>
            </w:r>
          </w:p>
        </w:tc>
        <w:tc>
          <w:tcPr>
            <w:tcW w:w="801"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1251" w:type="dxa"/>
            <w:vMerge w:val="continue"/>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default" w:ascii="Times New Roman" w:hAnsi="Times New Roman" w:eastAsia="仿宋_GB2312" w:cs="Times New Roman"/>
                <w:color w:val="auto"/>
                <w:sz w:val="24"/>
                <w:szCs w:val="24"/>
                <w:vertAlign w:val="baseline"/>
                <w:lang w:val="en-US" w:eastAsia="zh-CN"/>
              </w:rPr>
            </w:pPr>
          </w:p>
        </w:tc>
        <w:tc>
          <w:tcPr>
            <w:tcW w:w="1300"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default" w:ascii="Times New Roman" w:hAnsi="Times New Roman" w:eastAsia="仿宋_GB2312" w:cs="Times New Roman"/>
                <w:b w:val="0"/>
                <w:bCs w:val="0"/>
                <w:color w:val="auto"/>
                <w:sz w:val="24"/>
                <w:szCs w:val="24"/>
                <w:vertAlign w:val="baseline"/>
                <w:lang w:val="en-US" w:eastAsia="zh-CN"/>
              </w:rPr>
            </w:pPr>
            <w:r>
              <w:rPr>
                <w:rFonts w:hint="eastAsia" w:ascii="宋体" w:hAnsi="宋体" w:eastAsia="宋体" w:cs="宋体"/>
                <w:b w:val="0"/>
                <w:bCs w:val="0"/>
                <w:color w:val="auto"/>
                <w:sz w:val="21"/>
                <w:szCs w:val="21"/>
                <w:lang w:eastAsia="zh-CN"/>
              </w:rPr>
              <w:t>环境风险防控</w:t>
            </w:r>
          </w:p>
        </w:tc>
        <w:tc>
          <w:tcPr>
            <w:tcW w:w="7475"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spacing w:line="240" w:lineRule="auto"/>
              <w:ind w:right="0" w:firstLine="420" w:firstLineChars="200"/>
              <w:jc w:val="both"/>
              <w:rPr>
                <w:rFonts w:hint="eastAsia" w:ascii="宋体" w:hAnsi="宋体" w:eastAsia="宋体" w:cs="宋体"/>
                <w:b/>
                <w:bCs/>
                <w:color w:val="auto"/>
                <w:sz w:val="21"/>
                <w:szCs w:val="21"/>
                <w:lang w:eastAsia="zh-CN"/>
              </w:rPr>
            </w:pPr>
            <w:r>
              <w:rPr>
                <w:rFonts w:hint="eastAsia" w:ascii="Times New Roman" w:hAnsi="Times New Roman" w:eastAsia="宋体" w:cs="Times New Roman"/>
                <w:color w:val="auto"/>
                <w:kern w:val="0"/>
                <w:sz w:val="21"/>
                <w:szCs w:val="21"/>
                <w:lang w:val="en-US" w:eastAsia="zh-CN"/>
              </w:rPr>
              <w:t>/</w:t>
            </w:r>
          </w:p>
        </w:tc>
        <w:tc>
          <w:tcPr>
            <w:tcW w:w="3063"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spacing w:line="240" w:lineRule="auto"/>
              <w:ind w:right="0" w:firstLine="420" w:firstLineChars="200"/>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宋体" w:cs="Times New Roman"/>
                <w:color w:val="auto"/>
                <w:kern w:val="0"/>
                <w:sz w:val="21"/>
                <w:szCs w:val="21"/>
                <w:lang w:val="en-US" w:eastAsia="zh-CN" w:bidi="ar-SA"/>
              </w:rPr>
              <w:t>/</w:t>
            </w:r>
          </w:p>
        </w:tc>
        <w:tc>
          <w:tcPr>
            <w:tcW w:w="801" w:type="dxa"/>
            <w:tcBorders>
              <w:tl2br w:val="nil"/>
              <w:tr2bl w:val="nil"/>
            </w:tcBorders>
            <w:noWrap w:val="0"/>
            <w:vAlign w:val="center"/>
          </w:tcPr>
          <w:p>
            <w:pPr>
              <w:pStyle w:val="36"/>
              <w:keepNext w:val="0"/>
              <w:keepLines w:val="0"/>
              <w:pageBreakBefore w:val="0"/>
              <w:widowControl w:val="0"/>
              <w:kinsoku/>
              <w:wordWrap/>
              <w:overflowPunct/>
              <w:topLinePunct w:val="0"/>
              <w:autoSpaceDE/>
              <w:autoSpaceDN/>
              <w:bidi w:val="0"/>
              <w:adjustRightInd w:val="0"/>
              <w:snapToGrid w:val="0"/>
              <w:spacing w:line="240" w:lineRule="auto"/>
              <w:ind w:right="0" w:firstLine="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符合</w:t>
            </w:r>
          </w:p>
        </w:tc>
      </w:tr>
    </w:tbl>
    <w:p>
      <w:pPr>
        <w:pStyle w:val="16"/>
        <w:sectPr>
          <w:pgSz w:w="16838" w:h="11906" w:orient="landscape"/>
          <w:pgMar w:top="1361" w:right="1588" w:bottom="1361" w:left="1588"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24"/>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8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18" w:hRule="atLeast"/>
          <w:jc w:val="center"/>
        </w:trPr>
        <w:tc>
          <w:tcPr>
            <w:tcW w:w="906" w:type="dxa"/>
            <w:tcBorders>
              <w:tl2br w:val="nil"/>
              <w:tr2bl w:val="nil"/>
            </w:tcBorders>
            <w:vAlign w:val="center"/>
          </w:tcPr>
          <w:p>
            <w:pPr>
              <w:jc w:val="center"/>
              <w:rPr>
                <w:rFonts w:hint="eastAsia" w:eastAsiaTheme="minorEastAsia"/>
                <w:vertAlign w:val="baseline"/>
                <w:lang w:eastAsia="zh-CN"/>
              </w:rPr>
            </w:pPr>
            <w:r>
              <w:rPr>
                <w:rFonts w:hint="eastAsia" w:ascii="Times New Roman" w:hAnsi="Times New Roman" w:eastAsia="宋体" w:cs="Times New Roman"/>
                <w:b/>
                <w:bCs/>
                <w:color w:val="000000" w:themeColor="text1"/>
                <w:sz w:val="24"/>
                <w:szCs w:val="24"/>
                <w:lang w:eastAsia="zh-CN"/>
                <w14:textFill>
                  <w14:solidFill>
                    <w14:schemeClr w14:val="tx1"/>
                  </w14:solidFill>
                </w14:textFill>
              </w:rPr>
              <w:t>其他符合性分析</w:t>
            </w:r>
          </w:p>
        </w:tc>
        <w:tc>
          <w:tcPr>
            <w:tcW w:w="8494" w:type="dxa"/>
            <w:tcBorders>
              <w:tl2br w:val="nil"/>
              <w:tr2bl w:val="nil"/>
            </w:tcBorders>
          </w:tcPr>
          <w:p>
            <w:pPr>
              <w:keepNext w:val="0"/>
              <w:keepLines w:val="0"/>
              <w:suppressLineNumbers w:val="0"/>
              <w:adjustRightInd w:val="0"/>
              <w:snapToGrid w:val="0"/>
              <w:spacing w:before="0" w:beforeAutospacing="0" w:after="0" w:afterAutospacing="0" w:line="360" w:lineRule="auto"/>
              <w:ind w:left="0" w:right="0" w:firstLine="481" w:firstLineChars="200"/>
              <w:contextualSpacing/>
              <w:rPr>
                <w:rFonts w:hint="eastAsia" w:ascii="Times New Roman" w:hAnsi="Times New Roman" w:eastAsia="仿宋_GB2312" w:cs="Times New Roman"/>
                <w:b/>
                <w:bCs/>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2</w:t>
            </w:r>
            <w:r>
              <w:rPr>
                <w:rFonts w:ascii="Times New Roman" w:hAnsi="Times New Roman" w:eastAsia="仿宋_GB2312" w:cs="Times New Roman"/>
                <w:b/>
                <w:bCs/>
                <w:color w:val="000000" w:themeColor="text1"/>
                <w:sz w:val="24"/>
                <w:szCs w:val="24"/>
                <w14:textFill>
                  <w14:solidFill>
                    <w14:schemeClr w14:val="tx1"/>
                  </w14:solidFill>
                </w14:textFill>
              </w:rPr>
              <w:t>、</w:t>
            </w:r>
            <w:r>
              <w:rPr>
                <w:rFonts w:hint="eastAsia" w:ascii="Times New Roman" w:hAnsi="Times New Roman" w:eastAsia="仿宋_GB2312" w:cs="Times New Roman"/>
                <w:b/>
                <w:bCs/>
                <w:color w:val="000000" w:themeColor="text1"/>
                <w:sz w:val="24"/>
                <w:szCs w:val="24"/>
                <w:lang w:eastAsia="zh-CN"/>
                <w14:textFill>
                  <w14:solidFill>
                    <w14:schemeClr w14:val="tx1"/>
                  </w14:solidFill>
                </w14:textFill>
              </w:rPr>
              <w:t>项目与《“十四五”城镇污水处理及资源化利用发展规划》符合性分析；</w:t>
            </w:r>
          </w:p>
          <w:p>
            <w:pPr>
              <w:keepNext w:val="0"/>
              <w:keepLines w:val="0"/>
              <w:suppressLineNumbers w:val="0"/>
              <w:adjustRightInd w:val="0"/>
              <w:snapToGrid w:val="0"/>
              <w:spacing w:before="0" w:beforeAutospacing="0" w:after="0" w:afterAutospacing="0" w:line="360" w:lineRule="auto"/>
              <w:ind w:left="0" w:right="0" w:firstLine="480" w:firstLineChars="200"/>
              <w:contextualSpacing/>
              <w:rPr>
                <w:rFonts w:ascii="Times New Roman" w:hAnsi="Times New Roman" w:eastAsia="仿宋_GB2312" w:cs="Times New Roman"/>
                <w:b w:val="0"/>
                <w:bCs w:val="0"/>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sz w:val="24"/>
                <w:szCs w:val="24"/>
                <w:lang w:eastAsia="zh-CN"/>
                <w14:textFill>
                  <w14:solidFill>
                    <w14:schemeClr w14:val="tx1"/>
                  </w14:solidFill>
                </w14:textFill>
              </w:rPr>
              <w:t>《“十四五”城镇污水处理及资源化利用发展规划》指出“</w:t>
            </w:r>
            <w:r>
              <w:rPr>
                <w:rFonts w:ascii="Times New Roman" w:hAnsi="Times New Roman" w:eastAsia="仿宋_GB2312" w:cs="Times New Roman"/>
                <w:b w:val="0"/>
                <w:bCs w:val="0"/>
                <w:color w:val="000000" w:themeColor="text1"/>
                <w:sz w:val="24"/>
                <w:szCs w:val="24"/>
                <w14:textFill>
                  <w14:solidFill>
                    <w14:schemeClr w14:val="tx1"/>
                  </w14:solidFill>
                </w14:textFill>
              </w:rPr>
              <w:t>到2035年，城市生活污水收集管网基本全覆盖，城镇污水处理能力全覆盖，全面实现污泥无害化处置，污水污泥资源化利用水平显著提升，城镇污水得到安全高效处理，全民共享绿色、生态、安全的城镇水生态环境</w:t>
            </w:r>
            <w:r>
              <w:rPr>
                <w:rFonts w:hint="eastAsia" w:ascii="Times New Roman" w:hAnsi="Times New Roman" w:eastAsia="仿宋_GB2312" w:cs="Times New Roman"/>
                <w:b w:val="0"/>
                <w:bCs w:val="0"/>
                <w:color w:val="000000" w:themeColor="text1"/>
                <w:sz w:val="24"/>
                <w:szCs w:val="24"/>
                <w:lang w:eastAsia="zh-CN"/>
                <w14:textFill>
                  <w14:solidFill>
                    <w14:schemeClr w14:val="tx1"/>
                  </w14:solidFill>
                </w14:textFill>
              </w:rPr>
              <w:t>”。本项目为城镇污水处理厂及配套纳污管网扩建项目，建设地点位于中卫市沙坡头区宣和镇，</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到目前为止</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宣和镇</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尚</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存在许多村庄生活污水未接入集中处理设施</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，大量未经处理的污水排入</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退水沟</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等或用于农溉，</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通过本项目的建设，可有效增加宣和镇镇区及周边居民生活污水的收纳及处理范围，因此本项目的建设符合</w:t>
            </w:r>
            <w:r>
              <w:rPr>
                <w:rFonts w:hint="eastAsia" w:ascii="Times New Roman" w:hAnsi="Times New Roman" w:eastAsia="仿宋_GB2312" w:cs="Times New Roman"/>
                <w:b w:val="0"/>
                <w:bCs w:val="0"/>
                <w:color w:val="000000" w:themeColor="text1"/>
                <w:sz w:val="24"/>
                <w:szCs w:val="24"/>
                <w:lang w:eastAsia="zh-CN"/>
                <w14:textFill>
                  <w14:solidFill>
                    <w14:schemeClr w14:val="tx1"/>
                  </w14:solidFill>
                </w14:textFill>
              </w:rPr>
              <w:t>《“十四五”城镇污水处理及资源化利用发展规划》。</w:t>
            </w:r>
          </w:p>
          <w:p>
            <w:pPr>
              <w:keepNext w:val="0"/>
              <w:keepLines w:val="0"/>
              <w:numPr>
                <w:ilvl w:val="0"/>
                <w:numId w:val="1"/>
              </w:numPr>
              <w:suppressLineNumbers w:val="0"/>
              <w:adjustRightInd w:val="0"/>
              <w:snapToGrid w:val="0"/>
              <w:spacing w:before="0" w:beforeAutospacing="0" w:after="0" w:afterAutospacing="0" w:line="360" w:lineRule="auto"/>
              <w:ind w:left="0" w:right="0" w:firstLine="481" w:firstLineChars="200"/>
              <w:contextualSpacing/>
              <w:rPr>
                <w:rFonts w:hint="eastAsia" w:ascii="Times New Roman" w:hAnsi="Times New Roman" w:eastAsia="仿宋_GB2312" w:cs="Times New Roman"/>
                <w:b/>
                <w:bCs/>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b/>
                <w:bCs/>
                <w:color w:val="000000" w:themeColor="text1"/>
                <w:sz w:val="24"/>
                <w:szCs w:val="24"/>
                <w:lang w:eastAsia="zh-CN"/>
                <w14:textFill>
                  <w14:solidFill>
                    <w14:schemeClr w14:val="tx1"/>
                  </w14:solidFill>
                </w14:textFill>
              </w:rPr>
              <w:t>项目与《补齐城镇环境治理设施短板行动实施方案》符合性分析；</w:t>
            </w:r>
          </w:p>
          <w:p>
            <w:pPr>
              <w:keepNext w:val="0"/>
              <w:keepLines w:val="0"/>
              <w:suppressLineNumbers w:val="0"/>
              <w:adjustRightInd w:val="0"/>
              <w:snapToGrid w:val="0"/>
              <w:spacing w:before="0" w:beforeAutospacing="0" w:after="0" w:afterAutospacing="0" w:line="360" w:lineRule="auto"/>
              <w:ind w:left="0" w:right="0" w:firstLine="480" w:firstLineChars="200"/>
              <w:contextualSpacing/>
              <w:rPr>
                <w:rFonts w:ascii="Times New Roman" w:hAnsi="Times New Roman" w:eastAsia="仿宋_GB2312" w:cs="Times New Roman"/>
                <w:b w:val="0"/>
                <w:bCs w:val="0"/>
                <w:color w:val="000000" w:themeColor="text1"/>
                <w:sz w:val="24"/>
                <w:szCs w:val="24"/>
                <w14:textFill>
                  <w14:solidFill>
                    <w14:schemeClr w14:val="tx1"/>
                  </w14:solidFill>
                </w14:textFill>
              </w:rPr>
            </w:pPr>
            <w:r>
              <w:rPr>
                <w:rFonts w:hint="eastAsia" w:ascii="Times New Roman" w:hAnsi="Times New Roman" w:eastAsia="仿宋_GB2312" w:cs="Times New Roman"/>
                <w:b w:val="0"/>
                <w:bCs w:val="0"/>
                <w:color w:val="000000" w:themeColor="text1"/>
                <w:sz w:val="24"/>
                <w:szCs w:val="24"/>
                <w:lang w:eastAsia="zh-CN"/>
                <w14:textFill>
                  <w14:solidFill>
                    <w14:schemeClr w14:val="tx1"/>
                  </w14:solidFill>
                </w14:textFill>
              </w:rPr>
              <w:t>《补齐城镇环境治理设施短板行动实施方案》指出：“补齐污水收集设施短板。加快建设老城区、城中村及城乡接</w:t>
            </w:r>
            <w:bookmarkStart w:id="12" w:name="_GoBack"/>
            <w:bookmarkEnd w:id="12"/>
            <w:r>
              <w:rPr>
                <w:rFonts w:hint="eastAsia" w:ascii="Times New Roman" w:hAnsi="Times New Roman" w:eastAsia="仿宋_GB2312" w:cs="Times New Roman"/>
                <w:b w:val="0"/>
                <w:bCs w:val="0"/>
                <w:color w:val="000000" w:themeColor="text1"/>
                <w:sz w:val="24"/>
                <w:szCs w:val="24"/>
                <w:lang w:eastAsia="zh-CN"/>
                <w14:textFill>
                  <w14:solidFill>
                    <w14:schemeClr w14:val="tx1"/>
                  </w14:solidFill>
                </w14:textFill>
              </w:rPr>
              <w:t>合部等重点区域生活污水收集处理设施，消除县城空白区</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24"/>
                <w:szCs w:val="24"/>
                <w:lang w:eastAsia="zh-CN"/>
                <w14:textFill>
                  <w14:solidFill>
                    <w14:schemeClr w14:val="tx1"/>
                  </w14:solidFill>
                </w14:textFill>
              </w:rPr>
              <w:t>新建污水集中处理设施同步配套建设服务片区内污水收集管网，确保污水有效收集。科学确定城镇污水处理厂布局和规模，“十四五”期间，新建或改造污水管网743公里，基本消除城镇建成区生活污水直排口和收集处理设施空白区。”本项目为城镇污水处理厂及配套纳污管网扩建项目，建设地点位于中卫市沙坡头区宣和镇，</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到目前为止</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宣和镇</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尚</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存在许多村庄生活污水未接入集中处理设施</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，大量未经处理的污水排入</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退水沟</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等或用于农</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灌</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通过本项目的建设，可有效增加宣和镇镇区及周边居民生活污水的收纳及处理范围，因此本项目的建设符合</w:t>
            </w:r>
            <w:r>
              <w:rPr>
                <w:rFonts w:hint="eastAsia" w:ascii="Times New Roman" w:hAnsi="Times New Roman" w:eastAsia="仿宋_GB2312" w:cs="Times New Roman"/>
                <w:b w:val="0"/>
                <w:bCs w:val="0"/>
                <w:color w:val="000000" w:themeColor="text1"/>
                <w:sz w:val="24"/>
                <w:szCs w:val="24"/>
                <w:lang w:eastAsia="zh-CN"/>
                <w14:textFill>
                  <w14:solidFill>
                    <w14:schemeClr w14:val="tx1"/>
                  </w14:solidFill>
                </w14:textFill>
              </w:rPr>
              <w:t>《补齐城镇环境治理设施短板行动实施方案》。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Chars="0" w:right="0" w:rightChars="0"/>
              <w:contextualSpacing/>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4、项目与《宁夏回族自治区水生态环境保护“十四五”规划》符合性分析；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vertAlign w:val="baseline"/>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《宁夏回族自治区水生态环境保护“十四五”规划》指出“</w:t>
            </w:r>
            <w:r>
              <w:rPr>
                <w:rFonts w:hint="default" w:ascii="Times New Roman" w:hAnsi="Times New Roman" w:eastAsia="仿宋_GB2312" w:cs="Times New Roman"/>
                <w:b w:val="0"/>
                <w:bCs w:val="0"/>
                <w:color w:val="000000" w:themeColor="text1"/>
                <w:spacing w:val="-6"/>
                <w:sz w:val="24"/>
                <w:lang w:eastAsia="zh-CN"/>
                <w14:textFill>
                  <w14:solidFill>
                    <w14:schemeClr w14:val="tx1"/>
                  </w14:solidFill>
                </w14:textFill>
              </w:rPr>
              <w:t>新建污水集中处理设施，必须合理规划建设服务片区污水收集管网，确保污水收集能力。加快城中村、老旧城区、城乡</w:t>
            </w:r>
            <w:r>
              <w:rPr>
                <w:rFonts w:hint="eastAsia" w:ascii="Times New Roman" w:hAnsi="Times New Roman" w:eastAsia="仿宋_GB2312" w:cs="Times New Roman"/>
                <w:b w:val="0"/>
                <w:bCs w:val="0"/>
                <w:color w:val="000000" w:themeColor="text1"/>
                <w:spacing w:val="-6"/>
                <w:sz w:val="24"/>
                <w:lang w:eastAsia="zh-CN"/>
                <w14:textFill>
                  <w14:solidFill>
                    <w14:schemeClr w14:val="tx1"/>
                  </w14:solidFill>
                </w14:textFill>
              </w:rPr>
              <w:t>接</w:t>
            </w:r>
            <w:r>
              <w:rPr>
                <w:rFonts w:hint="default" w:ascii="Times New Roman" w:hAnsi="Times New Roman" w:eastAsia="仿宋_GB2312" w:cs="Times New Roman"/>
                <w:b w:val="0"/>
                <w:bCs w:val="0"/>
                <w:color w:val="000000" w:themeColor="text1"/>
                <w:spacing w:val="-6"/>
                <w:sz w:val="24"/>
                <w:lang w:eastAsia="zh-CN"/>
                <w14:textFill>
                  <w14:solidFill>
                    <w14:schemeClr w14:val="tx1"/>
                  </w14:solidFill>
                </w14:textFill>
              </w:rPr>
              <w:t>合部和</w:t>
            </w:r>
            <w:r>
              <w:rPr>
                <w:rFonts w:hint="eastAsia" w:ascii="Times New Roman" w:hAnsi="Times New Roman" w:eastAsia="仿宋_GB2312" w:cs="Times New Roman"/>
                <w:b w:val="0"/>
                <w:bCs w:val="0"/>
                <w:color w:val="000000" w:themeColor="text1"/>
                <w:spacing w:val="-6"/>
                <w:sz w:val="24"/>
                <w:lang w:eastAsia="zh-CN"/>
                <w14:textFill>
                  <w14:solidFill>
                    <w14:schemeClr w14:val="tx1"/>
                  </w14:solidFill>
                </w14:textFill>
              </w:rPr>
              <w:t>易</w:t>
            </w:r>
            <w:r>
              <w:rPr>
                <w:rFonts w:hint="default" w:ascii="Times New Roman" w:hAnsi="Times New Roman" w:eastAsia="仿宋_GB2312" w:cs="Times New Roman"/>
                <w:b w:val="0"/>
                <w:bCs w:val="0"/>
                <w:color w:val="000000" w:themeColor="text1"/>
                <w:spacing w:val="-6"/>
                <w:sz w:val="24"/>
                <w:lang w:eastAsia="zh-CN"/>
                <w14:textFill>
                  <w14:solidFill>
                    <w14:schemeClr w14:val="tx1"/>
                  </w14:solidFill>
                </w14:textFill>
              </w:rPr>
              <w:t>地扶贫搬迁安置区的生活污水收集管网建设，消除管网收集空白区。结合老旧小区和市政道路改造，推动支线管网和出户管</w:t>
            </w:r>
            <w:r>
              <w:rPr>
                <w:rFonts w:hint="eastAsia" w:ascii="Times New Roman" w:hAnsi="Times New Roman" w:eastAsia="仿宋_GB2312" w:cs="Times New Roman"/>
                <w:b w:val="0"/>
                <w:bCs w:val="0"/>
                <w:color w:val="000000" w:themeColor="text1"/>
                <w:spacing w:val="-6"/>
                <w:sz w:val="24"/>
                <w:lang w:eastAsia="zh-CN"/>
                <w14:textFill>
                  <w14:solidFill>
                    <w14:schemeClr w14:val="tx1"/>
                  </w14:solidFill>
                </w14:textFill>
              </w:rPr>
              <w:t>网</w:t>
            </w:r>
            <w:r>
              <w:rPr>
                <w:rFonts w:hint="default" w:ascii="Times New Roman" w:hAnsi="Times New Roman" w:eastAsia="仿宋_GB2312" w:cs="Times New Roman"/>
                <w:b w:val="0"/>
                <w:bCs w:val="0"/>
                <w:color w:val="000000" w:themeColor="text1"/>
                <w:spacing w:val="-6"/>
                <w:sz w:val="24"/>
                <w:lang w:eastAsia="zh-CN"/>
                <w14:textFill>
                  <w14:solidFill>
                    <w14:schemeClr w14:val="tx1"/>
                  </w14:solidFill>
                </w14:textFill>
              </w:rPr>
              <w:t>的连接建设，实施混错接、漏接、老旧破损管网更新修复，提升污水收集效能。到2025年，基本消除城市建成区生活污水直排口和收集处理设施空白区，城市生活污水集中收集率力争达到70%以上或较2020年提高5个百分点。</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本项目为城镇生活污水处理厂扩建项目，同时，项目配套铺设各类排水管网54km，新增污水收纳范围涉及宣和镇福堂村、福兴村、何营村、东月村、宣和村1队，项目建成后可有效解决宣和镇福堂村、福兴村、何营村、东月村、宣和村1队居民生活污水直接排放所带来的环境影响问题，符合《宁夏回族自治区水生态环境保护“十四五”规划》。</w:t>
            </w:r>
          </w:p>
        </w:tc>
      </w:tr>
    </w:tbl>
    <w:p>
      <w:pPr>
        <w:sectPr>
          <w:pgSz w:w="11906" w:h="16838"/>
          <w:pgMar w:top="1588" w:right="1361" w:bottom="1588" w:left="136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numPr>
          <w:ilvl w:val="0"/>
          <w:numId w:val="2"/>
        </w:numPr>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建设项目工程分析</w:t>
      </w:r>
    </w:p>
    <w:tbl>
      <w:tblPr>
        <w:tblStyle w:val="24"/>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5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8"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8"/>
                <w:szCs w:val="28"/>
                <w:lang w:eastAsia="zh-CN"/>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建设内容</w:t>
            </w:r>
          </w:p>
        </w:tc>
        <w:tc>
          <w:tcPr>
            <w:tcW w:w="85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1、项目背景</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沙坡头区宣和镇辖24个行政村，灌区12个村，山区12个村，宣和镇灌区11个村村庄区域面积较大，土地盐碱化严重，生活污水都未进行处理，有的直接排入了村庄周边的农田退水沟，有的采用化粪池分散收集拉运，有的未铺设排水管网，由于排水不畅，淤积形成了有待确定的黑臭水体。为解决宣和镇集镇生活污水处理问题，削减第六、八、九排水沟及宣和挡浸沟、清水河入黄口水污染物排放量，大力改善宣和流域水体环境质量，本次对沙坡头区第四污水处理厂进行扩建，同时将宣和村、福堂村、福兴村、东月村、何营村、宣和村1队的生活污水均接入第四污水处理厂进行集中处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仿宋_GB2312" w:cs="Times New Roman"/>
                <w:b/>
                <w:color w:val="auto"/>
                <w:sz w:val="24"/>
                <w:szCs w:val="24"/>
              </w:rPr>
            </w:pPr>
            <w:r>
              <w:rPr>
                <w:rFonts w:hint="eastAsia" w:ascii="Times New Roman" w:hAnsi="Times New Roman" w:eastAsia="仿宋_GB2312" w:cs="Times New Roman"/>
                <w:b/>
                <w:color w:val="auto"/>
                <w:sz w:val="24"/>
                <w:szCs w:val="24"/>
                <w:lang w:val="en-US" w:eastAsia="zh-CN"/>
              </w:rPr>
              <w:t>2、</w:t>
            </w:r>
            <w:r>
              <w:rPr>
                <w:rFonts w:hint="default" w:ascii="Times New Roman" w:hAnsi="Times New Roman" w:eastAsia="仿宋_GB2312" w:cs="Times New Roman"/>
                <w:b/>
                <w:color w:val="auto"/>
                <w:sz w:val="24"/>
                <w:szCs w:val="24"/>
              </w:rPr>
              <w:t>项目建设内容及规模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（1）污水处理厂：现状处理规模800m³/d，远期处理规模2000m</w:t>
            </w:r>
            <w:r>
              <w:rPr>
                <w:rFonts w:hint="eastAsia" w:ascii="Times New Roman" w:hAnsi="Times New Roman" w:eastAsia="仿宋_GB2312" w:cs="Times New Roman"/>
                <w:color w:val="auto"/>
                <w:kern w:val="0"/>
                <w:sz w:val="24"/>
                <w:szCs w:val="24"/>
                <w:vertAlign w:val="superscript"/>
                <w:lang w:val="en-US" w:eastAsia="zh-CN" w:bidi="ar-SA"/>
              </w:rPr>
              <w:t>3</w:t>
            </w:r>
            <w:r>
              <w:rPr>
                <w:rFonts w:hint="default" w:ascii="Times New Roman" w:hAnsi="Times New Roman" w:eastAsia="仿宋_GB2312" w:cs="Times New Roman"/>
                <w:color w:val="auto"/>
                <w:kern w:val="0"/>
                <w:sz w:val="24"/>
                <w:szCs w:val="24"/>
                <w:lang w:val="en-US" w:eastAsia="zh-CN" w:bidi="ar-SA"/>
              </w:rPr>
              <w:t>/</w:t>
            </w:r>
            <w:r>
              <w:rPr>
                <w:rFonts w:hint="eastAsia" w:ascii="Times New Roman" w:hAnsi="Times New Roman" w:eastAsia="仿宋_GB2312" w:cs="Times New Roman"/>
                <w:color w:val="auto"/>
                <w:kern w:val="0"/>
                <w:sz w:val="24"/>
                <w:szCs w:val="24"/>
                <w:lang w:val="en-US" w:eastAsia="zh-CN" w:bidi="ar-SA"/>
              </w:rPr>
              <w:t>d，其中，污水处理厂构筑物按照2000m</w:t>
            </w:r>
            <w:r>
              <w:rPr>
                <w:rFonts w:hint="eastAsia" w:ascii="Times New Roman" w:hAnsi="Times New Roman" w:eastAsia="仿宋_GB2312" w:cs="Times New Roman"/>
                <w:color w:val="auto"/>
                <w:kern w:val="0"/>
                <w:sz w:val="24"/>
                <w:szCs w:val="24"/>
                <w:vertAlign w:val="superscript"/>
                <w:lang w:val="en-US" w:eastAsia="zh-CN" w:bidi="ar-SA"/>
              </w:rPr>
              <w:t>3</w:t>
            </w:r>
            <w:r>
              <w:rPr>
                <w:rFonts w:hint="default" w:ascii="Times New Roman" w:hAnsi="Times New Roman" w:eastAsia="仿宋_GB2312" w:cs="Times New Roman"/>
                <w:color w:val="auto"/>
                <w:kern w:val="0"/>
                <w:sz w:val="24"/>
                <w:szCs w:val="24"/>
                <w:lang w:val="en-US" w:eastAsia="zh-CN" w:bidi="ar-SA"/>
              </w:rPr>
              <w:t>/</w:t>
            </w:r>
            <w:r>
              <w:rPr>
                <w:rFonts w:hint="eastAsia" w:ascii="Times New Roman" w:hAnsi="Times New Roman" w:eastAsia="仿宋_GB2312" w:cs="Times New Roman"/>
                <w:color w:val="auto"/>
                <w:kern w:val="0"/>
                <w:sz w:val="24"/>
                <w:szCs w:val="24"/>
                <w:lang w:val="en-US" w:eastAsia="zh-CN" w:bidi="ar-SA"/>
              </w:rPr>
              <w:t>d进行了建设，本次仅在现有污水处理厂增加相关设备，将</w:t>
            </w:r>
            <w:r>
              <w:rPr>
                <w:rFonts w:hint="default" w:ascii="Times New Roman" w:hAnsi="Times New Roman" w:eastAsia="仿宋_GB2312" w:cs="Times New Roman"/>
                <w:color w:val="auto"/>
                <w:kern w:val="0"/>
                <w:sz w:val="24"/>
                <w:szCs w:val="24"/>
                <w:lang w:val="en-US" w:eastAsia="zh-CN" w:bidi="ar-SA"/>
              </w:rPr>
              <w:t>处理规模由800</w:t>
            </w:r>
            <w:r>
              <w:rPr>
                <w:rFonts w:hint="eastAsia" w:ascii="Times New Roman" w:hAnsi="Times New Roman" w:eastAsia="仿宋_GB2312" w:cs="Times New Roman"/>
                <w:color w:val="auto"/>
                <w:kern w:val="0"/>
                <w:sz w:val="24"/>
                <w:szCs w:val="24"/>
                <w:lang w:val="en-US" w:eastAsia="zh-CN" w:bidi="ar-SA"/>
              </w:rPr>
              <w:t>m</w:t>
            </w:r>
            <w:r>
              <w:rPr>
                <w:rFonts w:hint="eastAsia" w:ascii="Times New Roman" w:hAnsi="Times New Roman" w:eastAsia="仿宋_GB2312" w:cs="Times New Roman"/>
                <w:color w:val="auto"/>
                <w:kern w:val="0"/>
                <w:sz w:val="24"/>
                <w:szCs w:val="24"/>
                <w:vertAlign w:val="superscript"/>
                <w:lang w:val="en-US" w:eastAsia="zh-CN" w:bidi="ar-SA"/>
              </w:rPr>
              <w:t>3</w:t>
            </w:r>
            <w:r>
              <w:rPr>
                <w:rFonts w:hint="default" w:ascii="Times New Roman" w:hAnsi="Times New Roman" w:eastAsia="仿宋_GB2312" w:cs="Times New Roman"/>
                <w:color w:val="auto"/>
                <w:kern w:val="0"/>
                <w:sz w:val="24"/>
                <w:szCs w:val="24"/>
                <w:lang w:val="en-US" w:eastAsia="zh-CN" w:bidi="ar-SA"/>
              </w:rPr>
              <w:t>/</w:t>
            </w:r>
            <w:r>
              <w:rPr>
                <w:rFonts w:hint="eastAsia" w:ascii="Times New Roman" w:hAnsi="Times New Roman" w:eastAsia="仿宋_GB2312" w:cs="Times New Roman"/>
                <w:color w:val="auto"/>
                <w:kern w:val="0"/>
                <w:sz w:val="24"/>
                <w:szCs w:val="24"/>
                <w:lang w:val="en-US" w:eastAsia="zh-CN" w:bidi="ar-SA"/>
              </w:rPr>
              <w:t>d提高至</w:t>
            </w:r>
            <w:r>
              <w:rPr>
                <w:rFonts w:hint="default" w:ascii="Times New Roman" w:hAnsi="Times New Roman" w:eastAsia="仿宋_GB2312" w:cs="Times New Roman"/>
                <w:color w:val="auto"/>
                <w:kern w:val="0"/>
                <w:sz w:val="24"/>
                <w:szCs w:val="24"/>
                <w:lang w:val="en-US" w:eastAsia="zh-CN" w:bidi="ar-SA"/>
              </w:rPr>
              <w:t>1600</w:t>
            </w:r>
            <w:r>
              <w:rPr>
                <w:rFonts w:hint="eastAsia" w:ascii="Times New Roman" w:hAnsi="Times New Roman" w:eastAsia="仿宋_GB2312" w:cs="Times New Roman"/>
                <w:color w:val="auto"/>
                <w:kern w:val="0"/>
                <w:sz w:val="24"/>
                <w:szCs w:val="24"/>
                <w:lang w:val="en-US" w:eastAsia="zh-CN" w:bidi="ar-SA"/>
              </w:rPr>
              <w:t>m</w:t>
            </w:r>
            <w:r>
              <w:rPr>
                <w:rFonts w:hint="eastAsia" w:ascii="Times New Roman" w:hAnsi="Times New Roman" w:eastAsia="仿宋_GB2312" w:cs="Times New Roman"/>
                <w:color w:val="auto"/>
                <w:kern w:val="0"/>
                <w:sz w:val="24"/>
                <w:szCs w:val="24"/>
                <w:vertAlign w:val="superscript"/>
                <w:lang w:val="en-US" w:eastAsia="zh-CN" w:bidi="ar-SA"/>
              </w:rPr>
              <w:t>3</w:t>
            </w:r>
            <w:r>
              <w:rPr>
                <w:rFonts w:hint="default" w:ascii="Times New Roman" w:hAnsi="Times New Roman" w:eastAsia="仿宋_GB2312" w:cs="Times New Roman"/>
                <w:color w:val="auto"/>
                <w:kern w:val="0"/>
                <w:sz w:val="24"/>
                <w:szCs w:val="24"/>
                <w:lang w:val="en-US" w:eastAsia="zh-CN" w:bidi="ar-SA"/>
              </w:rPr>
              <w:t>/</w:t>
            </w:r>
            <w:r>
              <w:rPr>
                <w:rFonts w:hint="eastAsia" w:ascii="Times New Roman" w:hAnsi="Times New Roman" w:eastAsia="仿宋_GB2312" w:cs="Times New Roman"/>
                <w:color w:val="auto"/>
                <w:kern w:val="0"/>
                <w:sz w:val="24"/>
                <w:szCs w:val="24"/>
                <w:lang w:val="en-US" w:eastAsia="zh-CN" w:bidi="ar-SA"/>
              </w:rPr>
              <w:t>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（2）纳污管道及其他配套工程：</w:t>
            </w:r>
            <w:r>
              <w:rPr>
                <w:rFonts w:hint="default" w:ascii="Times New Roman" w:hAnsi="Times New Roman" w:eastAsia="仿宋_GB2312" w:cs="Times New Roman"/>
                <w:color w:val="auto"/>
                <w:kern w:val="0"/>
                <w:sz w:val="24"/>
                <w:szCs w:val="24"/>
                <w:lang w:val="en-US" w:eastAsia="zh-CN" w:bidi="ar-SA"/>
              </w:rPr>
              <w:t>铺设各类排水管网54千米，建设塑料检查井895座，预制钢筋混凝土检查井365座，现浇钢筋混凝土检查井85座，雨水井202座；建设污水提升泵站1座，集水井1座</w:t>
            </w:r>
            <w:r>
              <w:rPr>
                <w:rFonts w:hint="eastAsia" w:ascii="Times New Roman" w:hAnsi="Times New Roman" w:eastAsia="仿宋_GB2312" w:cs="Times New Roman"/>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eastAsia="仿宋_GB2312" w:cs="Times New Roman"/>
                <w:bCs/>
                <w:color w:val="auto"/>
                <w:sz w:val="24"/>
                <w:szCs w:val="24"/>
                <w:lang w:eastAsia="zh-CN"/>
              </w:rPr>
            </w:pPr>
            <w:r>
              <w:rPr>
                <w:rFonts w:hint="eastAsia" w:ascii="Times New Roman" w:hAnsi="Times New Roman" w:eastAsia="仿宋_GB2312" w:cs="Times New Roman"/>
                <w:color w:val="auto"/>
                <w:kern w:val="0"/>
                <w:sz w:val="24"/>
                <w:szCs w:val="24"/>
                <w:lang w:val="en-US" w:eastAsia="zh-CN" w:bidi="ar-SA"/>
              </w:rPr>
              <w:t>纳污管道及其他配套工程</w:t>
            </w:r>
            <w:r>
              <w:rPr>
                <w:rFonts w:hint="eastAsia" w:ascii="Times New Roman" w:hAnsi="Times New Roman" w:eastAsia="仿宋_GB2312" w:cs="Times New Roman"/>
                <w:color w:val="auto"/>
                <w:sz w:val="24"/>
                <w:szCs w:val="24"/>
                <w:lang w:val="en-US" w:eastAsia="zh-CN"/>
              </w:rPr>
              <w:t>内容详</w:t>
            </w:r>
            <w:r>
              <w:rPr>
                <w:rFonts w:hint="default" w:ascii="Times New Roman" w:hAnsi="Times New Roman" w:eastAsia="仿宋_GB2312" w:cs="Times New Roman"/>
                <w:color w:val="auto"/>
                <w:sz w:val="24"/>
                <w:szCs w:val="24"/>
              </w:rPr>
              <w:t>见表</w:t>
            </w:r>
            <w:r>
              <w:rPr>
                <w:rFonts w:hint="default" w:ascii="Times New Roman" w:hAnsi="Times New Roman" w:eastAsia="仿宋_GB2312" w:cs="Times New Roman"/>
                <w:bCs/>
                <w:color w:val="auto"/>
                <w:sz w:val="24"/>
                <w:szCs w:val="24"/>
                <w:lang w:val="en-US" w:eastAsia="zh-CN"/>
              </w:rPr>
              <w:t>2-</w:t>
            </w:r>
            <w:r>
              <w:rPr>
                <w:rFonts w:hint="eastAsia" w:ascii="Times New Roman" w:hAnsi="Times New Roman" w:eastAsia="仿宋_GB2312" w:cs="Times New Roman"/>
                <w:bCs/>
                <w:color w:val="auto"/>
                <w:sz w:val="24"/>
                <w:szCs w:val="24"/>
                <w:lang w:val="en-US" w:eastAsia="zh-CN"/>
              </w:rPr>
              <w:t>1，污水处理厂扩建工程内容见表2-2</w:t>
            </w:r>
            <w:r>
              <w:rPr>
                <w:rFonts w:hint="default" w:ascii="Times New Roman" w:hAnsi="Times New Roman" w:eastAsia="仿宋_GB2312" w:cs="Times New Roman"/>
                <w:bCs/>
                <w:color w:val="auto"/>
                <w:sz w:val="24"/>
                <w:szCs w:val="24"/>
                <w:lang w:eastAsia="zh-CN"/>
              </w:rPr>
              <w:t>。</w:t>
            </w:r>
          </w:p>
          <w:p>
            <w:pPr>
              <w:pStyle w:val="6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420" w:firstLineChars="200"/>
              <w:jc w:val="both"/>
              <w:textAlignment w:val="baseline"/>
              <w:rPr>
                <w:rFonts w:hint="eastAsia" w:ascii="Times New Roman" w:hAnsi="Times New Roman" w:eastAsia="宋体" w:cs="Times New Roman"/>
                <w:b w:val="0"/>
                <w:color w:val="auto"/>
                <w:szCs w:val="21"/>
                <w:lang w:eastAsia="zh-CN"/>
              </w:rPr>
            </w:pPr>
            <w:r>
              <w:rPr>
                <w:rFonts w:hint="default" w:ascii="Times New Roman" w:hAnsi="Times New Roman" w:eastAsia="宋体" w:cs="Times New Roman"/>
                <w:b w:val="0"/>
                <w:color w:val="auto"/>
                <w:szCs w:val="21"/>
              </w:rPr>
              <w:t>表2-</w:t>
            </w:r>
            <w:r>
              <w:rPr>
                <w:rFonts w:hint="eastAsia" w:ascii="Times New Roman" w:hAnsi="Times New Roman" w:eastAsia="宋体" w:cs="Times New Roman"/>
                <w:b w:val="0"/>
                <w:color w:val="auto"/>
                <w:szCs w:val="21"/>
                <w:lang w:val="en-US" w:eastAsia="zh-CN"/>
              </w:rPr>
              <w:t>1</w:t>
            </w:r>
            <w:r>
              <w:rPr>
                <w:rFonts w:hint="default" w:ascii="Times New Roman" w:hAnsi="Times New Roman" w:eastAsia="仿宋_GB2312" w:cs="Times New Roman"/>
                <w:b w:val="0"/>
                <w:color w:val="auto"/>
                <w:szCs w:val="21"/>
              </w:rPr>
              <w:t xml:space="preserve">      </w:t>
            </w:r>
            <w:r>
              <w:rPr>
                <w:rFonts w:hint="default" w:ascii="Times New Roman" w:hAnsi="Times New Roman" w:eastAsia="仿宋_GB2312" w:cs="Times New Roman"/>
                <w:b w:val="0"/>
                <w:color w:val="auto"/>
                <w:szCs w:val="21"/>
                <w:lang w:val="en-US" w:eastAsia="zh-CN"/>
              </w:rPr>
              <w:t xml:space="preserve">      </w:t>
            </w:r>
            <w:r>
              <w:rPr>
                <w:rFonts w:hint="default" w:ascii="Times New Roman" w:hAnsi="Times New Roman" w:eastAsia="宋体" w:cs="Times New Roman"/>
                <w:b/>
                <w:bCs/>
                <w:color w:val="auto"/>
                <w:sz w:val="24"/>
                <w:szCs w:val="24"/>
              </w:rPr>
              <w:t>项目建设内容一览表</w:t>
            </w:r>
            <w:r>
              <w:rPr>
                <w:rFonts w:hint="eastAsia" w:ascii="Times New Roman" w:hAnsi="Times New Roman" w:eastAsia="宋体" w:cs="Times New Roman"/>
                <w:b/>
                <w:bCs/>
                <w:color w:val="auto"/>
                <w:sz w:val="24"/>
                <w:szCs w:val="24"/>
                <w:lang w:eastAsia="zh-CN"/>
              </w:rPr>
              <w:t>（纳污管道及配套工程）</w:t>
            </w:r>
          </w:p>
          <w:tbl>
            <w:tblPr>
              <w:tblStyle w:val="24"/>
              <w:tblW w:w="83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87"/>
              <w:gridCol w:w="5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7"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auto"/>
                      <w:szCs w:val="21"/>
                      <w:vertAlign w:val="baseline"/>
                      <w:lang w:eastAsia="zh-CN"/>
                    </w:rPr>
                  </w:pPr>
                  <w:r>
                    <w:rPr>
                      <w:rFonts w:hint="eastAsia" w:ascii="Times New Roman" w:hAnsi="Times New Roman" w:eastAsia="宋体" w:cs="Times New Roman"/>
                      <w:b/>
                      <w:bCs/>
                      <w:color w:val="auto"/>
                      <w:szCs w:val="21"/>
                      <w:vertAlign w:val="baseline"/>
                      <w:lang w:eastAsia="zh-CN"/>
                    </w:rPr>
                    <w:t>类别</w:t>
                  </w:r>
                </w:p>
              </w:tc>
              <w:tc>
                <w:tcPr>
                  <w:tcW w:w="1587"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bCs/>
                      <w:color w:val="auto"/>
                      <w:szCs w:val="21"/>
                      <w:vertAlign w:val="baseline"/>
                      <w:lang w:eastAsia="zh-CN"/>
                    </w:rPr>
                  </w:pPr>
                  <w:r>
                    <w:rPr>
                      <w:rFonts w:hint="eastAsia" w:ascii="Times New Roman" w:hAnsi="Times New Roman" w:eastAsia="宋体" w:cs="Times New Roman"/>
                      <w:b/>
                      <w:bCs/>
                      <w:color w:val="auto"/>
                      <w:szCs w:val="21"/>
                      <w:vertAlign w:val="baseline"/>
                      <w:lang w:eastAsia="zh-CN"/>
                    </w:rPr>
                    <w:t>位置</w:t>
                  </w:r>
                </w:p>
              </w:tc>
              <w:tc>
                <w:tcPr>
                  <w:tcW w:w="5895"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bCs/>
                      <w:color w:val="auto"/>
                      <w:szCs w:val="21"/>
                      <w:vertAlign w:val="baseline"/>
                    </w:rPr>
                  </w:pPr>
                  <w:r>
                    <w:rPr>
                      <w:rFonts w:hint="eastAsia" w:ascii="Times New Roman" w:hAnsi="Times New Roman" w:eastAsia="宋体" w:cs="Times New Roman"/>
                      <w:b/>
                      <w:bCs/>
                      <w:color w:val="auto"/>
                      <w:szCs w:val="21"/>
                      <w:vertAlign w:val="baseline"/>
                      <w:lang w:eastAsia="zh-CN"/>
                    </w:rPr>
                    <w:t>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restart"/>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szCs w:val="21"/>
                      <w:vertAlign w:val="baseline"/>
                      <w:lang w:eastAsia="zh-CN"/>
                    </w:rPr>
                  </w:pPr>
                  <w:r>
                    <w:rPr>
                      <w:rFonts w:hint="eastAsia" w:ascii="Times New Roman" w:hAnsi="Times New Roman" w:eastAsia="宋体" w:cs="Times New Roman"/>
                      <w:b w:val="0"/>
                      <w:color w:val="auto"/>
                      <w:szCs w:val="21"/>
                      <w:vertAlign w:val="baseline"/>
                      <w:lang w:eastAsia="zh-CN"/>
                    </w:rPr>
                    <w:t>主体</w:t>
                  </w:r>
                </w:p>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szCs w:val="21"/>
                      <w:vertAlign w:val="baseline"/>
                      <w:lang w:eastAsia="zh-CN"/>
                    </w:rPr>
                  </w:pPr>
                  <w:r>
                    <w:rPr>
                      <w:rFonts w:hint="eastAsia" w:ascii="Times New Roman" w:hAnsi="Times New Roman" w:eastAsia="宋体" w:cs="Times New Roman"/>
                      <w:b w:val="0"/>
                      <w:color w:val="auto"/>
                      <w:szCs w:val="21"/>
                      <w:vertAlign w:val="baseline"/>
                      <w:lang w:eastAsia="zh-CN"/>
                    </w:rPr>
                    <w:t>工程</w:t>
                  </w:r>
                </w:p>
              </w:tc>
              <w:tc>
                <w:tcPr>
                  <w:tcW w:w="1587"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color w:val="auto"/>
                      <w:szCs w:val="21"/>
                      <w:vertAlign w:val="baseline"/>
                    </w:rPr>
                  </w:pPr>
                  <w:r>
                    <w:rPr>
                      <w:rFonts w:hint="default" w:ascii="Times New Roman" w:hAnsi="Times New Roman" w:eastAsia="宋体" w:cs="Times New Roman"/>
                      <w:b w:val="0"/>
                      <w:color w:val="auto"/>
                      <w:szCs w:val="21"/>
                      <w:vertAlign w:val="baseline"/>
                    </w:rPr>
                    <w:t>第六排水沟</w:t>
                  </w:r>
                </w:p>
              </w:tc>
              <w:tc>
                <w:tcPr>
                  <w:tcW w:w="5895"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420" w:firstLineChars="200"/>
                    <w:jc w:val="both"/>
                    <w:textAlignment w:val="baseline"/>
                    <w:rPr>
                      <w:rFonts w:hint="eastAsia" w:ascii="Times New Roman" w:hAnsi="Times New Roman" w:eastAsia="宋体" w:cs="Times New Roman"/>
                      <w:b w:val="0"/>
                      <w:color w:val="auto"/>
                      <w:szCs w:val="21"/>
                      <w:vertAlign w:val="baseline"/>
                      <w:lang w:eastAsia="zh-CN"/>
                    </w:rPr>
                  </w:pPr>
                  <w:r>
                    <w:rPr>
                      <w:rFonts w:hint="default" w:ascii="Times New Roman" w:hAnsi="Times New Roman" w:eastAsia="宋体" w:cs="Times New Roman"/>
                      <w:b w:val="0"/>
                      <w:color w:val="auto"/>
                      <w:szCs w:val="21"/>
                      <w:vertAlign w:val="baseline"/>
                    </w:rPr>
                    <w:t>建设HDPEDe110排水管816m，建设De300塑钢缠绕排水管747m，De400塑钢缠绕排水管566m，De500塑钢缠绕排水管928m，De600塑钢缠绕排水管2310m，塑料检查井42座，现浇钢筋混凝土检查井85座</w:t>
                  </w:r>
                  <w:r>
                    <w:rPr>
                      <w:rFonts w:hint="eastAsia" w:ascii="Times New Roman" w:hAnsi="Times New Roman" w:eastAsia="宋体" w:cs="Times New Roman"/>
                      <w:b w:val="0"/>
                      <w:color w:val="auto"/>
                      <w:szCs w:val="21"/>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continue"/>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color w:val="auto"/>
                      <w:szCs w:val="21"/>
                      <w:vertAlign w:val="baseline"/>
                    </w:rPr>
                  </w:pPr>
                </w:p>
              </w:tc>
              <w:tc>
                <w:tcPr>
                  <w:tcW w:w="1587"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szCs w:val="21"/>
                      <w:vertAlign w:val="baseline"/>
                      <w:lang w:eastAsia="zh-CN"/>
                    </w:rPr>
                  </w:pPr>
                  <w:r>
                    <w:rPr>
                      <w:rFonts w:hint="eastAsia" w:ascii="Times New Roman" w:hAnsi="Times New Roman" w:eastAsia="宋体" w:cs="Times New Roman"/>
                      <w:b w:val="0"/>
                      <w:color w:val="auto"/>
                      <w:szCs w:val="21"/>
                      <w:vertAlign w:val="baseline"/>
                      <w:lang w:eastAsia="zh-CN"/>
                    </w:rPr>
                    <w:t>福堂村</w:t>
                  </w:r>
                </w:p>
              </w:tc>
              <w:tc>
                <w:tcPr>
                  <w:tcW w:w="5895"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420" w:firstLineChars="200"/>
                    <w:jc w:val="both"/>
                    <w:textAlignment w:val="baseline"/>
                    <w:rPr>
                      <w:rFonts w:hint="default" w:ascii="Times New Roman" w:hAnsi="Times New Roman" w:eastAsia="宋体" w:cs="Times New Roman"/>
                      <w:b w:val="0"/>
                      <w:color w:val="auto"/>
                      <w:szCs w:val="21"/>
                      <w:vertAlign w:val="baseline"/>
                      <w:lang w:val="en-US" w:eastAsia="zh-CN"/>
                    </w:rPr>
                  </w:pPr>
                  <w:r>
                    <w:rPr>
                      <w:rFonts w:hint="default" w:ascii="Times New Roman" w:hAnsi="Times New Roman" w:eastAsia="宋体" w:cs="Times New Roman"/>
                      <w:b w:val="0"/>
                      <w:color w:val="auto"/>
                      <w:szCs w:val="21"/>
                      <w:vertAlign w:val="baseline"/>
                    </w:rPr>
                    <w:t>目建设HDPE De110排水管14808m，De200塑钢缠绕排水管161m，De300塑钢缠绕排水管4640m，De400塑钢缠绕排水管3268m，塑料检查井254座，预制钢筋混凝土检查井200座，雨水井44座</w:t>
                  </w:r>
                  <w:r>
                    <w:rPr>
                      <w:rFonts w:hint="eastAsia" w:ascii="Times New Roman" w:hAnsi="Times New Roman" w:eastAsia="宋体" w:cs="Times New Roman"/>
                      <w:b w:val="0"/>
                      <w:color w:val="auto"/>
                      <w:szCs w:val="21"/>
                      <w:vertAlign w:val="baseline"/>
                      <w:lang w:eastAsia="zh-CN"/>
                    </w:rPr>
                    <w:t>，提升泵站</w:t>
                  </w:r>
                  <w:r>
                    <w:rPr>
                      <w:rFonts w:hint="eastAsia" w:ascii="Times New Roman" w:hAnsi="Times New Roman" w:eastAsia="宋体" w:cs="Times New Roman"/>
                      <w:b w:val="0"/>
                      <w:color w:val="auto"/>
                      <w:szCs w:val="21"/>
                      <w:vertAlign w:val="baseline"/>
                      <w:lang w:val="en-US" w:eastAsia="zh-CN"/>
                    </w:rPr>
                    <w:t>1座。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67" w:type="dxa"/>
                  <w:vMerge w:val="continue"/>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color w:val="auto"/>
                      <w:szCs w:val="21"/>
                      <w:vertAlign w:val="baseline"/>
                    </w:rPr>
                  </w:pPr>
                </w:p>
              </w:tc>
              <w:tc>
                <w:tcPr>
                  <w:tcW w:w="1587"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szCs w:val="21"/>
                      <w:vertAlign w:val="baseline"/>
                      <w:lang w:eastAsia="zh-CN"/>
                    </w:rPr>
                  </w:pPr>
                  <w:r>
                    <w:rPr>
                      <w:rFonts w:hint="eastAsia" w:ascii="Times New Roman" w:hAnsi="Times New Roman" w:eastAsia="宋体" w:cs="Times New Roman"/>
                      <w:b w:val="0"/>
                      <w:color w:val="auto"/>
                      <w:szCs w:val="21"/>
                      <w:vertAlign w:val="baseline"/>
                      <w:lang w:eastAsia="zh-CN"/>
                    </w:rPr>
                    <w:t>福兴村</w:t>
                  </w:r>
                </w:p>
              </w:tc>
              <w:tc>
                <w:tcPr>
                  <w:tcW w:w="5895"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420" w:firstLineChars="200"/>
                    <w:jc w:val="both"/>
                    <w:textAlignment w:val="baseline"/>
                    <w:rPr>
                      <w:rFonts w:hint="default" w:ascii="Times New Roman" w:hAnsi="Times New Roman" w:eastAsia="宋体" w:cs="Times New Roman"/>
                      <w:b w:val="0"/>
                      <w:color w:val="auto"/>
                      <w:szCs w:val="21"/>
                      <w:vertAlign w:val="baseline"/>
                    </w:rPr>
                  </w:pPr>
                  <w:r>
                    <w:rPr>
                      <w:rFonts w:hint="default" w:ascii="Times New Roman" w:hAnsi="Times New Roman" w:eastAsia="宋体" w:cs="Times New Roman"/>
                      <w:b w:val="0"/>
                      <w:color w:val="auto"/>
                      <w:szCs w:val="21"/>
                      <w:vertAlign w:val="baseline"/>
                    </w:rPr>
                    <w:t>建设HDPE De110排水管416m，De200塑钢缠绕排水管70m，De300塑钢缠绕排水管342m，De400塑钢缠绕排水管1110m，塑料检查井20座，预制钢筋混凝土检查井35座，雨水井20座</w:t>
                  </w:r>
                </w:p>
              </w:tc>
            </w:tr>
          </w:tbl>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ascii="Times New Roman" w:hAnsi="Times New Roman" w:eastAsia="宋体" w:cs="Times New Roman"/>
                <w:b w:val="0"/>
                <w:color w:val="auto"/>
                <w:szCs w:val="21"/>
                <w:lang w:eastAsia="zh-CN"/>
              </w:rPr>
              <w:t>续</w:t>
            </w:r>
            <w:r>
              <w:rPr>
                <w:rFonts w:hint="default" w:ascii="Times New Roman" w:hAnsi="Times New Roman" w:eastAsia="宋体" w:cs="Times New Roman"/>
                <w:b w:val="0"/>
                <w:color w:val="auto"/>
                <w:szCs w:val="21"/>
              </w:rPr>
              <w:t>表2-</w:t>
            </w:r>
            <w:r>
              <w:rPr>
                <w:rFonts w:hint="eastAsia" w:ascii="Times New Roman" w:hAnsi="Times New Roman" w:eastAsia="宋体" w:cs="Times New Roman"/>
                <w:b w:val="0"/>
                <w:color w:val="auto"/>
                <w:szCs w:val="21"/>
                <w:lang w:val="en-US" w:eastAsia="zh-CN"/>
              </w:rPr>
              <w:t>1</w:t>
            </w:r>
            <w:r>
              <w:rPr>
                <w:rFonts w:hint="default" w:ascii="Times New Roman" w:hAnsi="Times New Roman" w:eastAsia="仿宋_GB2312" w:cs="Times New Roman"/>
                <w:b w:val="0"/>
                <w:color w:val="auto"/>
                <w:szCs w:val="21"/>
              </w:rPr>
              <w:t xml:space="preserve">      </w:t>
            </w:r>
            <w:r>
              <w:rPr>
                <w:rFonts w:hint="default" w:ascii="Times New Roman" w:hAnsi="Times New Roman" w:eastAsia="仿宋_GB2312" w:cs="Times New Roman"/>
                <w:b w:val="0"/>
                <w:color w:val="auto"/>
                <w:szCs w:val="21"/>
                <w:lang w:val="en-US" w:eastAsia="zh-CN"/>
              </w:rPr>
              <w:t xml:space="preserve">      </w:t>
            </w:r>
            <w:r>
              <w:rPr>
                <w:rFonts w:hint="default" w:ascii="Times New Roman" w:hAnsi="Times New Roman" w:eastAsia="宋体" w:cs="Times New Roman"/>
                <w:b/>
                <w:bCs/>
                <w:color w:val="auto"/>
                <w:sz w:val="24"/>
                <w:szCs w:val="24"/>
              </w:rPr>
              <w:t>项目建设内容一览表</w:t>
            </w:r>
            <w:r>
              <w:rPr>
                <w:rFonts w:hint="eastAsia" w:ascii="Times New Roman" w:hAnsi="Times New Roman" w:eastAsia="宋体" w:cs="Times New Roman"/>
                <w:b/>
                <w:bCs/>
                <w:color w:val="auto"/>
                <w:sz w:val="24"/>
                <w:szCs w:val="24"/>
                <w:lang w:eastAsia="zh-CN"/>
              </w:rPr>
              <w:t>（纳污管道及配套工程）</w:t>
            </w:r>
          </w:p>
          <w:tbl>
            <w:tblPr>
              <w:tblStyle w:val="24"/>
              <w:tblW w:w="83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87"/>
              <w:gridCol w:w="5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restart"/>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szCs w:val="21"/>
                      <w:vertAlign w:val="baseline"/>
                      <w:lang w:eastAsia="zh-CN"/>
                    </w:rPr>
                  </w:pPr>
                  <w:r>
                    <w:rPr>
                      <w:rFonts w:hint="eastAsia" w:ascii="Times New Roman" w:hAnsi="Times New Roman" w:eastAsia="宋体" w:cs="Times New Roman"/>
                      <w:b w:val="0"/>
                      <w:color w:val="auto"/>
                      <w:szCs w:val="21"/>
                      <w:vertAlign w:val="baseline"/>
                      <w:lang w:eastAsia="zh-CN"/>
                    </w:rPr>
                    <w:t>主体</w:t>
                  </w:r>
                </w:p>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color w:val="auto"/>
                      <w:szCs w:val="21"/>
                      <w:vertAlign w:val="baseline"/>
                    </w:rPr>
                  </w:pPr>
                  <w:r>
                    <w:rPr>
                      <w:rFonts w:hint="eastAsia" w:ascii="Times New Roman" w:hAnsi="Times New Roman" w:eastAsia="宋体" w:cs="Times New Roman"/>
                      <w:b w:val="0"/>
                      <w:color w:val="auto"/>
                      <w:szCs w:val="21"/>
                      <w:vertAlign w:val="baseline"/>
                      <w:lang w:eastAsia="zh-CN"/>
                    </w:rPr>
                    <w:t>工程</w:t>
                  </w:r>
                </w:p>
              </w:tc>
              <w:tc>
                <w:tcPr>
                  <w:tcW w:w="1587"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szCs w:val="21"/>
                      <w:vertAlign w:val="baseline"/>
                      <w:lang w:eastAsia="zh-CN"/>
                    </w:rPr>
                  </w:pPr>
                  <w:r>
                    <w:rPr>
                      <w:rFonts w:hint="eastAsia" w:ascii="Times New Roman" w:hAnsi="Times New Roman" w:eastAsia="宋体" w:cs="Times New Roman"/>
                      <w:b w:val="0"/>
                      <w:color w:val="auto"/>
                      <w:szCs w:val="21"/>
                      <w:vertAlign w:val="baseline"/>
                      <w:lang w:eastAsia="zh-CN"/>
                    </w:rPr>
                    <w:t>东月村</w:t>
                  </w:r>
                </w:p>
              </w:tc>
              <w:tc>
                <w:tcPr>
                  <w:tcW w:w="5895"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420" w:firstLineChars="200"/>
                    <w:jc w:val="both"/>
                    <w:textAlignment w:val="baseline"/>
                    <w:rPr>
                      <w:rFonts w:hint="eastAsia" w:ascii="Times New Roman" w:hAnsi="Times New Roman" w:eastAsia="宋体" w:cs="Times New Roman"/>
                      <w:b w:val="0"/>
                      <w:color w:val="auto"/>
                      <w:szCs w:val="21"/>
                      <w:vertAlign w:val="baseline"/>
                      <w:lang w:eastAsia="zh-CN"/>
                    </w:rPr>
                  </w:pPr>
                  <w:r>
                    <w:rPr>
                      <w:rFonts w:hint="default" w:ascii="Times New Roman" w:hAnsi="Times New Roman" w:eastAsia="宋体" w:cs="Times New Roman"/>
                      <w:b w:val="0"/>
                      <w:color w:val="auto"/>
                      <w:szCs w:val="21"/>
                      <w:vertAlign w:val="baseline"/>
                    </w:rPr>
                    <w:t>建设HDPE De110排水管2976m，De200塑钢缠绕排水管1242m，De300塑钢缠绕排水管5100m，De400塑钢缠绕排水管1497m，塑料检查井349座，预制钢筋混凝土检查井51座，雨水井99座</w:t>
                  </w:r>
                  <w:r>
                    <w:rPr>
                      <w:rFonts w:hint="eastAsia" w:ascii="Times New Roman" w:hAnsi="Times New Roman" w:eastAsia="宋体" w:cs="Times New Roman"/>
                      <w:b w:val="0"/>
                      <w:color w:val="auto"/>
                      <w:szCs w:val="21"/>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continue"/>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color w:val="auto"/>
                      <w:szCs w:val="21"/>
                      <w:vertAlign w:val="baseline"/>
                    </w:rPr>
                  </w:pPr>
                </w:p>
              </w:tc>
              <w:tc>
                <w:tcPr>
                  <w:tcW w:w="1587"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szCs w:val="21"/>
                      <w:vertAlign w:val="baseline"/>
                      <w:lang w:eastAsia="zh-CN"/>
                    </w:rPr>
                  </w:pPr>
                  <w:r>
                    <w:rPr>
                      <w:rFonts w:hint="eastAsia" w:ascii="Times New Roman" w:hAnsi="Times New Roman" w:eastAsia="宋体" w:cs="Times New Roman"/>
                      <w:b w:val="0"/>
                      <w:color w:val="auto"/>
                      <w:szCs w:val="21"/>
                      <w:vertAlign w:val="baseline"/>
                      <w:lang w:eastAsia="zh-CN"/>
                    </w:rPr>
                    <w:t>何营村</w:t>
                  </w:r>
                </w:p>
              </w:tc>
              <w:tc>
                <w:tcPr>
                  <w:tcW w:w="5895"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420" w:firstLineChars="200"/>
                    <w:jc w:val="both"/>
                    <w:textAlignment w:val="baseline"/>
                    <w:rPr>
                      <w:rFonts w:hint="default" w:ascii="Times New Roman" w:hAnsi="Times New Roman" w:eastAsia="宋体" w:cs="Times New Roman"/>
                      <w:b w:val="0"/>
                      <w:color w:val="auto"/>
                      <w:szCs w:val="21"/>
                      <w:vertAlign w:val="baseline"/>
                    </w:rPr>
                  </w:pPr>
                  <w:r>
                    <w:rPr>
                      <w:rFonts w:hint="default" w:ascii="Times New Roman" w:hAnsi="Times New Roman" w:eastAsia="宋体" w:cs="Times New Roman"/>
                      <w:b w:val="0"/>
                      <w:color w:val="auto"/>
                      <w:szCs w:val="21"/>
                      <w:vertAlign w:val="baseline"/>
                    </w:rPr>
                    <w:t>建设HDPEDe110排水管5136m，De200塑钢缠绕排水管44m，De300 塑钢缠绕排水管2698m，De400塑钢缠绕排水管731m，塑料检查井106座，预制钢筋混凝土检查井88座，雨水井11座，集水井1座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Merge w:val="continue"/>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宋体" w:cs="Times New Roman"/>
                      <w:b w:val="0"/>
                      <w:color w:val="auto"/>
                      <w:szCs w:val="21"/>
                      <w:vertAlign w:val="baseline"/>
                    </w:rPr>
                  </w:pPr>
                </w:p>
              </w:tc>
              <w:tc>
                <w:tcPr>
                  <w:tcW w:w="1587"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Times New Roman" w:hAnsi="Times New Roman" w:eastAsia="宋体" w:cs="Times New Roman"/>
                      <w:b w:val="0"/>
                      <w:color w:val="auto"/>
                      <w:szCs w:val="21"/>
                      <w:vertAlign w:val="baseline"/>
                      <w:lang w:eastAsia="zh-CN"/>
                    </w:rPr>
                  </w:pPr>
                  <w:r>
                    <w:rPr>
                      <w:rFonts w:hint="eastAsia" w:ascii="Times New Roman" w:hAnsi="Times New Roman" w:eastAsia="宋体" w:cs="Times New Roman"/>
                      <w:b w:val="0"/>
                      <w:color w:val="auto"/>
                      <w:szCs w:val="21"/>
                      <w:vertAlign w:val="baseline"/>
                      <w:lang w:eastAsia="zh-CN"/>
                    </w:rPr>
                    <w:t>宣和村</w:t>
                  </w:r>
                </w:p>
              </w:tc>
              <w:tc>
                <w:tcPr>
                  <w:tcW w:w="5895" w:type="dxa"/>
                  <w:tcBorders>
                    <w:tl2br w:val="nil"/>
                    <w:tr2bl w:val="nil"/>
                  </w:tcBorders>
                  <w:vAlign w:val="center"/>
                </w:tcPr>
                <w:p>
                  <w:pPr>
                    <w:pStyle w:val="68"/>
                    <w:keepNext w:val="0"/>
                    <w:keepLines w:val="0"/>
                    <w:pageBreakBefore w:val="0"/>
                    <w:widowControl/>
                    <w:kinsoku/>
                    <w:wordWrap/>
                    <w:overflowPunct/>
                    <w:topLinePunct w:val="0"/>
                    <w:autoSpaceDE w:val="0"/>
                    <w:autoSpaceDN w:val="0"/>
                    <w:bidi w:val="0"/>
                    <w:adjustRightInd w:val="0"/>
                    <w:snapToGrid w:val="0"/>
                    <w:spacing w:line="240" w:lineRule="auto"/>
                    <w:ind w:firstLine="420" w:firstLineChars="200"/>
                    <w:jc w:val="both"/>
                    <w:textAlignment w:val="baseline"/>
                    <w:rPr>
                      <w:rFonts w:hint="eastAsia" w:ascii="Times New Roman" w:hAnsi="Times New Roman" w:eastAsia="宋体" w:cs="Times New Roman"/>
                      <w:b w:val="0"/>
                      <w:color w:val="auto"/>
                      <w:szCs w:val="21"/>
                      <w:vertAlign w:val="baseline"/>
                      <w:lang w:eastAsia="zh-CN"/>
                    </w:rPr>
                  </w:pPr>
                  <w:r>
                    <w:rPr>
                      <w:rFonts w:hint="default" w:ascii="Times New Roman" w:hAnsi="Times New Roman" w:eastAsia="宋体" w:cs="Times New Roman"/>
                      <w:b w:val="0"/>
                      <w:color w:val="auto"/>
                      <w:szCs w:val="21"/>
                      <w:vertAlign w:val="baseline"/>
                    </w:rPr>
                    <w:t>建设HDPE De110排水管936m，De200塑钢缠绕排水管658m，De300塑钢缠绕排水管2010m，De400塑钢缠绕排水管678m，塑料检查井124座，预制钢筋混凝土检查井26座，雨水井28座</w:t>
                  </w:r>
                  <w:r>
                    <w:rPr>
                      <w:rFonts w:hint="eastAsia" w:ascii="Times New Roman" w:hAnsi="Times New Roman" w:eastAsia="宋体" w:cs="Times New Roman"/>
                      <w:b w:val="0"/>
                      <w:color w:val="auto"/>
                      <w:szCs w:val="21"/>
                      <w:vertAlign w:val="baseline"/>
                      <w:lang w:eastAsia="zh-CN"/>
                    </w:rPr>
                    <w:t>。</w:t>
                  </w:r>
                </w:p>
              </w:tc>
            </w:tr>
          </w:tbl>
          <w:p>
            <w:pPr>
              <w:pStyle w:val="6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420" w:firstLineChars="200"/>
              <w:jc w:val="both"/>
              <w:textAlignment w:val="baseline"/>
              <w:rPr>
                <w:rFonts w:hint="eastAsia" w:ascii="Times New Roman" w:hAnsi="Times New Roman" w:eastAsia="宋体" w:cs="Times New Roman"/>
                <w:b w:val="0"/>
                <w:color w:val="auto"/>
                <w:szCs w:val="21"/>
                <w:lang w:eastAsia="zh-CN"/>
              </w:rPr>
            </w:pPr>
            <w:r>
              <w:rPr>
                <w:rFonts w:hint="default" w:ascii="Times New Roman" w:hAnsi="Times New Roman" w:eastAsia="宋体" w:cs="Times New Roman"/>
                <w:b w:val="0"/>
                <w:color w:val="auto"/>
                <w:szCs w:val="21"/>
              </w:rPr>
              <w:t>表2-</w:t>
            </w:r>
            <w:r>
              <w:rPr>
                <w:rFonts w:hint="eastAsia" w:ascii="Times New Roman" w:hAnsi="Times New Roman" w:eastAsia="宋体" w:cs="Times New Roman"/>
                <w:b w:val="0"/>
                <w:color w:val="auto"/>
                <w:szCs w:val="21"/>
                <w:lang w:val="en-US" w:eastAsia="zh-CN"/>
              </w:rPr>
              <w:t>2</w:t>
            </w:r>
            <w:r>
              <w:rPr>
                <w:rFonts w:hint="default" w:ascii="Times New Roman" w:hAnsi="Times New Roman" w:eastAsia="仿宋_GB2312" w:cs="Times New Roman"/>
                <w:b w:val="0"/>
                <w:color w:val="auto"/>
                <w:szCs w:val="21"/>
              </w:rPr>
              <w:t xml:space="preserve">      </w:t>
            </w:r>
            <w:r>
              <w:rPr>
                <w:rFonts w:hint="default" w:ascii="Times New Roman" w:hAnsi="Times New Roman" w:eastAsia="仿宋_GB2312" w:cs="Times New Roman"/>
                <w:b w:val="0"/>
                <w:color w:val="auto"/>
                <w:szCs w:val="21"/>
                <w:lang w:val="en-US" w:eastAsia="zh-CN"/>
              </w:rPr>
              <w:t xml:space="preserve">        </w:t>
            </w:r>
            <w:r>
              <w:rPr>
                <w:rFonts w:hint="eastAsia" w:ascii="Times New Roman" w:hAnsi="Times New Roman" w:eastAsia="仿宋_GB2312" w:cs="Times New Roman"/>
                <w:b w:val="0"/>
                <w:color w:val="auto"/>
                <w:szCs w:val="21"/>
                <w:lang w:val="en-US" w:eastAsia="zh-CN"/>
              </w:rPr>
              <w:t xml:space="preserve"> </w:t>
            </w:r>
            <w:r>
              <w:rPr>
                <w:rFonts w:hint="default" w:ascii="Times New Roman" w:hAnsi="Times New Roman" w:eastAsia="宋体" w:cs="Times New Roman"/>
                <w:b/>
                <w:bCs/>
                <w:color w:val="auto"/>
                <w:sz w:val="24"/>
                <w:szCs w:val="24"/>
              </w:rPr>
              <w:t>项目建设内容一览表</w:t>
            </w:r>
            <w:r>
              <w:rPr>
                <w:rFonts w:hint="eastAsia" w:ascii="Times New Roman" w:hAnsi="Times New Roman" w:eastAsia="宋体" w:cs="Times New Roman"/>
                <w:b/>
                <w:bCs/>
                <w:color w:val="auto"/>
                <w:sz w:val="24"/>
                <w:szCs w:val="24"/>
                <w:lang w:eastAsia="zh-CN"/>
              </w:rPr>
              <w:t>（污水处理厂）</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075"/>
              <w:gridCol w:w="5703"/>
              <w:gridCol w:w="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snapToGrid w:val="0"/>
                      <w:color w:val="auto"/>
                      <w:kern w:val="0"/>
                      <w:szCs w:val="21"/>
                    </w:rPr>
                    <w:t>类别</w:t>
                  </w:r>
                </w:p>
              </w:tc>
              <w:tc>
                <w:tcPr>
                  <w:tcW w:w="10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snapToGrid w:val="0"/>
                      <w:color w:val="auto"/>
                      <w:kern w:val="0"/>
                      <w:szCs w:val="21"/>
                    </w:rPr>
                    <w:t>工程名称</w:t>
                  </w:r>
                </w:p>
              </w:tc>
              <w:tc>
                <w:tcPr>
                  <w:tcW w:w="570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snapToGrid w:val="0"/>
                      <w:color w:val="auto"/>
                      <w:kern w:val="0"/>
                      <w:szCs w:val="21"/>
                    </w:rPr>
                    <w:t>主要内容</w:t>
                  </w:r>
                </w:p>
              </w:tc>
              <w:tc>
                <w:tcPr>
                  <w:tcW w:w="9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Times New Roman" w:hAnsi="Times New Roman" w:eastAsia="宋体" w:cs="Times New Roman"/>
                      <w:b/>
                      <w:snapToGrid w:val="0"/>
                      <w:color w:val="auto"/>
                      <w:kern w:val="0"/>
                      <w:szCs w:val="21"/>
                      <w:lang w:eastAsia="zh-CN"/>
                    </w:rPr>
                  </w:pPr>
                  <w:r>
                    <w:rPr>
                      <w:rFonts w:hint="eastAsia" w:ascii="Times New Roman" w:hAnsi="Times New Roman" w:eastAsia="宋体" w:cs="Times New Roman"/>
                      <w:b/>
                      <w:snapToGrid w:val="0"/>
                      <w:color w:val="auto"/>
                      <w:kern w:val="0"/>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6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val="0"/>
                      <w:bCs/>
                      <w:snapToGrid w:val="0"/>
                      <w:color w:val="auto"/>
                      <w:kern w:val="0"/>
                      <w:szCs w:val="21"/>
                      <w:lang w:eastAsia="zh-CN"/>
                    </w:rPr>
                  </w:pPr>
                  <w:r>
                    <w:rPr>
                      <w:rFonts w:hint="default" w:ascii="Times New Roman" w:hAnsi="Times New Roman" w:eastAsia="宋体" w:cs="Times New Roman"/>
                      <w:b w:val="0"/>
                      <w:bCs/>
                      <w:snapToGrid w:val="0"/>
                      <w:color w:val="auto"/>
                      <w:kern w:val="0"/>
                      <w:szCs w:val="21"/>
                      <w:lang w:eastAsia="zh-CN"/>
                    </w:rPr>
                    <w:t>主体</w:t>
                  </w:r>
                </w:p>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val="0"/>
                      <w:bCs/>
                      <w:snapToGrid w:val="0"/>
                      <w:color w:val="auto"/>
                      <w:kern w:val="0"/>
                      <w:szCs w:val="21"/>
                      <w:lang w:eastAsia="zh-CN"/>
                    </w:rPr>
                    <w:t>工程</w:t>
                  </w:r>
                </w:p>
              </w:tc>
              <w:tc>
                <w:tcPr>
                  <w:tcW w:w="1075" w:type="dxa"/>
                  <w:tcBorders>
                    <w:tl2br w:val="nil"/>
                    <w:tr2bl w:val="nil"/>
                  </w:tcBorders>
                  <w:noWrap w:val="0"/>
                  <w:vAlign w:val="center"/>
                </w:tcPr>
                <w:p>
                  <w:pPr>
                    <w:pStyle w:val="56"/>
                    <w:keepNext w:val="0"/>
                    <w:keepLines w:val="0"/>
                    <w:pageBreakBefore w:val="0"/>
                    <w:kinsoku/>
                    <w:wordWrap/>
                    <w:overflowPunct/>
                    <w:topLinePunct w:val="0"/>
                    <w:autoSpaceDE/>
                    <w:autoSpaceDN/>
                    <w:bidi w:val="0"/>
                    <w:adjustRightInd w:val="0"/>
                    <w:snapToGrid w:val="0"/>
                    <w:spacing w:before="0" w:line="240" w:lineRule="auto"/>
                    <w:ind w:left="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格栅井</w:t>
                  </w:r>
                </w:p>
              </w:tc>
              <w:tc>
                <w:tcPr>
                  <w:tcW w:w="5703"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格栅井设备安装按照800m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cs="Times New Roman"/>
                      <w:bCs/>
                      <w:snapToGrid w:val="0"/>
                      <w:color w:val="auto"/>
                      <w:kern w:val="0"/>
                      <w:sz w:val="21"/>
                      <w:szCs w:val="21"/>
                      <w:highlight w:val="none"/>
                      <w:lang w:val="en-US" w:eastAsia="zh-CN"/>
                    </w:rPr>
                    <w:t>。</w:t>
                  </w:r>
                </w:p>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default"/>
                      <w:color w:val="auto"/>
                      <w:vertAlign w:val="baseli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2座，水量83.33m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/h，渠道宽度0.7m，格栅间隙3mm，有效尺寸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7.8m×1.8m×0.6m。地下钢筋混凝土结构。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56"/>
                    <w:keepNext w:val="0"/>
                    <w:keepLines w:val="0"/>
                    <w:pageBreakBefore w:val="0"/>
                    <w:kinsoku/>
                    <w:wordWrap/>
                    <w:overflowPunct/>
                    <w:topLinePunct w:val="0"/>
                    <w:autoSpaceDE/>
                    <w:autoSpaceDN/>
                    <w:bidi w:val="0"/>
                    <w:adjustRightInd w:val="0"/>
                    <w:snapToGrid w:val="0"/>
                    <w:spacing w:before="0" w:line="240" w:lineRule="auto"/>
                    <w:ind w:left="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沉砂池</w:t>
                  </w:r>
                </w:p>
              </w:tc>
              <w:tc>
                <w:tcPr>
                  <w:tcW w:w="5703"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沉砂池</w:t>
                  </w:r>
                  <w:r>
                    <w:rPr>
                      <w:rFonts w:hint="default" w:ascii="Times New Roman" w:hAnsi="Times New Roman" w:eastAsia="宋体" w:cs="Times New Roman"/>
                      <w:bCs/>
                      <w:snapToGrid w:val="0"/>
                      <w:color w:val="auto"/>
                      <w:kern w:val="0"/>
                      <w:sz w:val="21"/>
                      <w:szCs w:val="21"/>
                      <w:highlight w:val="none"/>
                      <w:lang w:val="en-US" w:eastAsia="zh-CN"/>
                    </w:rPr>
                    <w:t>设备安装按照800m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cs="Times New Roman"/>
                      <w:bCs/>
                      <w:snapToGrid w:val="0"/>
                      <w:color w:val="auto"/>
                      <w:kern w:val="0"/>
                      <w:sz w:val="21"/>
                      <w:szCs w:val="21"/>
                      <w:highlight w:val="none"/>
                      <w:lang w:val="en-US" w:eastAsia="zh-CN"/>
                    </w:rPr>
                    <w:t>。</w:t>
                  </w:r>
                </w:p>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cs="Times New Roman"/>
                      <w:b w:val="0"/>
                      <w:bCs/>
                      <w:snapToGrid w:val="0"/>
                      <w:color w:val="auto"/>
                      <w:kern w:val="0"/>
                      <w:sz w:val="21"/>
                      <w:szCs w:val="21"/>
                      <w:highlight w:val="none"/>
                      <w:lang w:val="en-US" w:eastAsia="zh-CN"/>
                    </w:rPr>
                    <w:t>1座，有效尺寸</w:t>
                  </w:r>
                  <w:r>
                    <w:rPr>
                      <w:rFonts w:hint="eastAsia" w:ascii="Times New Roman" w:hAnsi="Times New Roman" w:cs="Times New Roman"/>
                      <w:b w:val="0"/>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7.7m×2.0m×2.0m</w:t>
                  </w:r>
                  <w:r>
                    <w:rPr>
                      <w:rFonts w:hint="eastAsia" w:ascii="Times New Roman" w:hAnsi="Times New Roman" w:cs="Times New Roman"/>
                      <w:b w:val="0"/>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平均流量83.33m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/h，最大流量160.88m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/h。地下钢筋混凝土结构。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56"/>
                    <w:keepNext w:val="0"/>
                    <w:keepLines w:val="0"/>
                    <w:pageBreakBefore w:val="0"/>
                    <w:kinsoku/>
                    <w:wordWrap/>
                    <w:overflowPunct/>
                    <w:topLinePunct w:val="0"/>
                    <w:autoSpaceDE/>
                    <w:autoSpaceDN/>
                    <w:bidi w:val="0"/>
                    <w:adjustRightInd w:val="0"/>
                    <w:snapToGrid w:val="0"/>
                    <w:spacing w:before="0" w:line="240" w:lineRule="auto"/>
                    <w:ind w:left="0"/>
                    <w:jc w:val="center"/>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调节池</w:t>
                  </w:r>
                </w:p>
              </w:tc>
              <w:tc>
                <w:tcPr>
                  <w:tcW w:w="5703"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调节池设备安装按照800m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cs="Times New Roman"/>
                      <w:bCs/>
                      <w:snapToGrid w:val="0"/>
                      <w:color w:val="auto"/>
                      <w:kern w:val="0"/>
                      <w:sz w:val="21"/>
                      <w:szCs w:val="21"/>
                      <w:highlight w:val="none"/>
                      <w:lang w:val="en-US" w:eastAsia="zh-CN"/>
                    </w:rPr>
                    <w:t>。</w:t>
                  </w:r>
                </w:p>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eastAsia"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Cs/>
                      <w:snapToGrid w:val="0"/>
                      <w:color w:val="auto"/>
                      <w:kern w:val="0"/>
                      <w:sz w:val="21"/>
                      <w:szCs w:val="21"/>
                      <w:highlight w:val="none"/>
                      <w:lang w:val="en-US" w:eastAsia="zh-CN"/>
                    </w:rPr>
                    <w:t>1座，水力停留时间2.89h，有效容积</w:t>
                  </w:r>
                  <w:r>
                    <w:rPr>
                      <w:rFonts w:hint="eastAsia" w:ascii="Times New Roman" w:hAnsi="Times New Roman"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240m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，有效尺寸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12m×5.5m×5.0m，有效水深为5m</w:t>
                  </w:r>
                  <w:r>
                    <w:rPr>
                      <w:rFonts w:hint="eastAsia" w:ascii="Times New Roman" w:hAnsi="Times New Roman" w:eastAsia="宋体" w:cs="Times New Roman"/>
                      <w:bCs/>
                      <w:snapToGrid w:val="0"/>
                      <w:color w:val="auto"/>
                      <w:kern w:val="0"/>
                      <w:sz w:val="21"/>
                      <w:szCs w:val="21"/>
                      <w:highlight w:val="none"/>
                      <w:lang w:val="en-US" w:eastAsia="zh-CN"/>
                    </w:rPr>
                    <w:t>，近期</w:t>
                  </w:r>
                  <w:r>
                    <w:rPr>
                      <w:rFonts w:hint="default" w:ascii="Times New Roman" w:hAnsi="Times New Roman" w:eastAsia="宋体" w:cs="Times New Roman"/>
                      <w:bCs/>
                      <w:snapToGrid w:val="0"/>
                      <w:color w:val="auto"/>
                      <w:kern w:val="0"/>
                      <w:sz w:val="21"/>
                      <w:szCs w:val="21"/>
                      <w:highlight w:val="none"/>
                      <w:lang w:val="en-US" w:eastAsia="zh-CN"/>
                    </w:rPr>
                    <w:t>平均流量33.33m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/h</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事故</w:t>
                  </w:r>
                </w:p>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应急池</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1</w:t>
                  </w:r>
                  <w:r>
                    <w:rPr>
                      <w:rFonts w:hint="default" w:ascii="Times New Roman" w:hAnsi="Times New Roman" w:eastAsia="宋体" w:cs="Times New Roman"/>
                      <w:bCs/>
                      <w:snapToGrid w:val="0"/>
                      <w:color w:val="auto"/>
                      <w:kern w:val="0"/>
                      <w:sz w:val="21"/>
                      <w:szCs w:val="21"/>
                      <w:highlight w:val="none"/>
                      <w:lang w:val="en-US" w:eastAsia="zh-CN"/>
                    </w:rPr>
                    <w:t>座</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地下钢筋混凝土结构</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有效池容500m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，有效尺寸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16.1m×5.6m×5.6m</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主要作用为防止处理系统故障状态下未处理的水进入自然水体而设置的暂时储存的水池。</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厌氧池</w:t>
                  </w:r>
                </w:p>
              </w:tc>
              <w:tc>
                <w:tcPr>
                  <w:tcW w:w="5703"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厌氧池设备安装按照800m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cs="Times New Roman"/>
                      <w:bCs/>
                      <w:snapToGrid w:val="0"/>
                      <w:color w:val="auto"/>
                      <w:kern w:val="0"/>
                      <w:sz w:val="21"/>
                      <w:szCs w:val="21"/>
                      <w:highlight w:val="none"/>
                      <w:lang w:val="en-US" w:eastAsia="zh-CN"/>
                    </w:rPr>
                    <w:t>。</w:t>
                  </w:r>
                </w:p>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1</w:t>
                  </w:r>
                  <w:r>
                    <w:rPr>
                      <w:rFonts w:hint="default" w:ascii="Times New Roman" w:hAnsi="Times New Roman" w:eastAsia="宋体" w:cs="Times New Roman"/>
                      <w:bCs/>
                      <w:snapToGrid w:val="0"/>
                      <w:color w:val="auto"/>
                      <w:kern w:val="0"/>
                      <w:sz w:val="21"/>
                      <w:szCs w:val="21"/>
                      <w:highlight w:val="none"/>
                      <w:lang w:val="en-US" w:eastAsia="zh-CN"/>
                    </w:rPr>
                    <w:t>座，平均流量33.33m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/d，水力停留时间1.93h，有效池容64.26m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，有效尺寸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4.2m×3.4m×4.5m</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缺氧池</w:t>
                  </w:r>
                </w:p>
              </w:tc>
              <w:tc>
                <w:tcPr>
                  <w:tcW w:w="5703"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缺氧池设备安装按照800m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cs="Times New Roman"/>
                      <w:bCs/>
                      <w:snapToGrid w:val="0"/>
                      <w:color w:val="auto"/>
                      <w:kern w:val="0"/>
                      <w:sz w:val="21"/>
                      <w:szCs w:val="21"/>
                      <w:highlight w:val="none"/>
                      <w:lang w:val="en-US" w:eastAsia="zh-CN"/>
                    </w:rPr>
                    <w:t>。</w:t>
                  </w:r>
                </w:p>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cs="Times New Roman"/>
                      <w:b w:val="0"/>
                      <w:bCs/>
                      <w:snapToGrid w:val="0"/>
                      <w:color w:val="auto"/>
                      <w:kern w:val="0"/>
                      <w:sz w:val="21"/>
                      <w:szCs w:val="21"/>
                      <w:highlight w:val="none"/>
                      <w:lang w:val="en-US" w:eastAsia="zh-CN"/>
                    </w:rPr>
                    <w:t>2</w:t>
                  </w:r>
                  <w:r>
                    <w:rPr>
                      <w:rFonts w:hint="default" w:ascii="Times New Roman" w:hAnsi="Times New Roman" w:cs="Times New Roman"/>
                      <w:b w:val="0"/>
                      <w:bCs/>
                      <w:snapToGrid w:val="0"/>
                      <w:color w:val="auto"/>
                      <w:kern w:val="0"/>
                      <w:sz w:val="21"/>
                      <w:szCs w:val="21"/>
                      <w:highlight w:val="none"/>
                      <w:lang w:val="en-US" w:eastAsia="zh-CN"/>
                    </w:rPr>
                    <w:t>座，平均流量33.33m</w:t>
                  </w:r>
                  <w:r>
                    <w:rPr>
                      <w:rFonts w:hint="default" w:ascii="Times New Roman" w:hAnsi="Times New Roman" w:cs="Times New Roman"/>
                      <w:b w:val="0"/>
                      <w:bCs/>
                      <w:snapToGrid w:val="0"/>
                      <w:color w:val="auto"/>
                      <w:kern w:val="0"/>
                      <w:sz w:val="21"/>
                      <w:szCs w:val="21"/>
                      <w:highlight w:val="none"/>
                      <w:vertAlign w:val="superscript"/>
                      <w:lang w:val="en-US" w:eastAsia="zh-CN"/>
                    </w:rPr>
                    <w:t>3</w:t>
                  </w:r>
                  <w:r>
                    <w:rPr>
                      <w:rFonts w:hint="default" w:ascii="Times New Roman" w:hAnsi="Times New Roman" w:cs="Times New Roman"/>
                      <w:b w:val="0"/>
                      <w:bCs/>
                      <w:snapToGrid w:val="0"/>
                      <w:color w:val="auto"/>
                      <w:kern w:val="0"/>
                      <w:sz w:val="21"/>
                      <w:szCs w:val="21"/>
                      <w:highlight w:val="none"/>
                      <w:lang w:val="en-US" w:eastAsia="zh-CN"/>
                    </w:rPr>
                    <w:t>/d，水力停留时间7.94h，有效池容264.6m</w:t>
                  </w:r>
                  <w:r>
                    <w:rPr>
                      <w:rFonts w:hint="default" w:ascii="Times New Roman" w:hAnsi="Times New Roman" w:cs="Times New Roman"/>
                      <w:b w:val="0"/>
                      <w:bCs/>
                      <w:snapToGrid w:val="0"/>
                      <w:color w:val="auto"/>
                      <w:kern w:val="0"/>
                      <w:sz w:val="21"/>
                      <w:szCs w:val="21"/>
                      <w:highlight w:val="none"/>
                      <w:vertAlign w:val="superscript"/>
                      <w:lang w:val="en-US" w:eastAsia="zh-CN"/>
                    </w:rPr>
                    <w:t>3</w:t>
                  </w:r>
                  <w:r>
                    <w:rPr>
                      <w:rFonts w:hint="default" w:ascii="Times New Roman" w:hAnsi="Times New Roman" w:cs="Times New Roman"/>
                      <w:b w:val="0"/>
                      <w:bCs/>
                      <w:snapToGrid w:val="0"/>
                      <w:color w:val="auto"/>
                      <w:kern w:val="0"/>
                      <w:sz w:val="21"/>
                      <w:szCs w:val="21"/>
                      <w:highlight w:val="none"/>
                      <w:lang w:val="en-US" w:eastAsia="zh-CN"/>
                    </w:rPr>
                    <w:t>，有效尺寸</w:t>
                  </w:r>
                  <w:r>
                    <w:rPr>
                      <w:rFonts w:hint="eastAsia" w:ascii="Times New Roman" w:hAnsi="Times New Roman" w:cs="Times New Roman"/>
                      <w:b w:val="0"/>
                      <w:bCs/>
                      <w:snapToGrid w:val="0"/>
                      <w:color w:val="auto"/>
                      <w:kern w:val="0"/>
                      <w:sz w:val="21"/>
                      <w:szCs w:val="21"/>
                      <w:highlight w:val="none"/>
                      <w:lang w:val="en-US" w:eastAsia="zh-CN"/>
                    </w:rPr>
                    <w:t>为分别为</w:t>
                  </w:r>
                  <w:r>
                    <w:rPr>
                      <w:rFonts w:hint="default" w:ascii="Times New Roman" w:hAnsi="Times New Roman" w:cs="Times New Roman"/>
                      <w:b w:val="0"/>
                      <w:bCs/>
                      <w:snapToGrid w:val="0"/>
                      <w:color w:val="auto"/>
                      <w:kern w:val="0"/>
                      <w:sz w:val="21"/>
                      <w:szCs w:val="21"/>
                      <w:highlight w:val="none"/>
                      <w:lang w:val="en-US" w:eastAsia="zh-CN"/>
                    </w:rPr>
                    <w:t>5.7m×5.6m×5.25m</w:t>
                  </w:r>
                  <w:r>
                    <w:rPr>
                      <w:rFonts w:hint="eastAsia" w:ascii="Times New Roman" w:hAnsi="Times New Roman" w:cs="Times New Roman"/>
                      <w:b w:val="0"/>
                      <w:bCs/>
                      <w:snapToGrid w:val="0"/>
                      <w:color w:val="auto"/>
                      <w:kern w:val="0"/>
                      <w:sz w:val="21"/>
                      <w:szCs w:val="21"/>
                      <w:highlight w:val="none"/>
                      <w:lang w:val="en-US" w:eastAsia="zh-CN"/>
                    </w:rPr>
                    <w:t>、</w:t>
                  </w:r>
                  <w:r>
                    <w:rPr>
                      <w:rFonts w:hint="default" w:ascii="Times New Roman" w:hAnsi="Times New Roman" w:cs="Times New Roman"/>
                      <w:b w:val="0"/>
                      <w:bCs/>
                      <w:snapToGrid w:val="0"/>
                      <w:color w:val="auto"/>
                      <w:kern w:val="0"/>
                      <w:sz w:val="21"/>
                      <w:szCs w:val="21"/>
                      <w:highlight w:val="none"/>
                      <w:lang w:val="en-US" w:eastAsia="zh-CN"/>
                    </w:rPr>
                    <w:t>4.8m×5.6m×5.25m</w:t>
                  </w:r>
                  <w:r>
                    <w:rPr>
                      <w:rFonts w:hint="eastAsia" w:ascii="Times New Roman" w:hAnsi="Times New Roman" w:cs="Times New Roman"/>
                      <w:b w:val="0"/>
                      <w:bCs/>
                      <w:snapToGrid w:val="0"/>
                      <w:color w:val="auto"/>
                      <w:kern w:val="0"/>
                      <w:sz w:val="21"/>
                      <w:szCs w:val="21"/>
                      <w:highlight w:val="none"/>
                      <w:lang w:val="en-US" w:eastAsia="zh-CN"/>
                    </w:rPr>
                    <w:t>，</w:t>
                  </w:r>
                  <w:r>
                    <w:rPr>
                      <w:rFonts w:hint="default" w:ascii="Times New Roman" w:hAnsi="Times New Roman" w:cs="Times New Roman"/>
                      <w:b w:val="0"/>
                      <w:bCs/>
                      <w:snapToGrid w:val="0"/>
                      <w:color w:val="auto"/>
                      <w:kern w:val="0"/>
                      <w:sz w:val="21"/>
                      <w:szCs w:val="21"/>
                      <w:highlight w:val="none"/>
                      <w:lang w:val="en-US" w:eastAsia="zh-CN"/>
                    </w:rPr>
                    <w:t>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cs="Times New Roman"/>
                      <w:bCs/>
                      <w:snapToGrid w:val="0"/>
                      <w:color w:val="auto"/>
                      <w:kern w:val="0"/>
                      <w:sz w:val="21"/>
                      <w:szCs w:val="21"/>
                      <w:highlight w:val="none"/>
                      <w:lang w:val="en-US" w:eastAsia="zh-CN"/>
                    </w:rPr>
                    <w:t>好氧池</w:t>
                  </w:r>
                </w:p>
              </w:tc>
              <w:tc>
                <w:tcPr>
                  <w:tcW w:w="5703"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好氧池设备安装均按照800m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cs="Times New Roman"/>
                      <w:bCs/>
                      <w:snapToGrid w:val="0"/>
                      <w:color w:val="auto"/>
                      <w:kern w:val="0"/>
                      <w:sz w:val="21"/>
                      <w:szCs w:val="21"/>
                      <w:highlight w:val="none"/>
                      <w:lang w:val="en-US" w:eastAsia="zh-CN"/>
                    </w:rPr>
                    <w:t>。</w:t>
                  </w:r>
                </w:p>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1</w:t>
                  </w:r>
                  <w:r>
                    <w:rPr>
                      <w:rFonts w:hint="default" w:ascii="Times New Roman" w:hAnsi="Times New Roman" w:eastAsia="宋体" w:cs="Times New Roman"/>
                      <w:bCs/>
                      <w:snapToGrid w:val="0"/>
                      <w:color w:val="auto"/>
                      <w:kern w:val="0"/>
                      <w:sz w:val="21"/>
                      <w:szCs w:val="21"/>
                      <w:highlight w:val="none"/>
                      <w:lang w:val="en-US" w:eastAsia="zh-CN"/>
                    </w:rPr>
                    <w:t>座，平均流量33.33m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/d，水力停留时间7.84h，有效池容261.63m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，有效尺寸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10.2m×5.7m×4.5m</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bl>
          <w:p>
            <w:pPr>
              <w:pStyle w:val="68"/>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420" w:firstLineChars="200"/>
              <w:jc w:val="both"/>
              <w:textAlignment w:val="baseline"/>
              <w:rPr>
                <w:rFonts w:hint="eastAsia" w:ascii="Times New Roman" w:hAnsi="Times New Roman" w:eastAsia="宋体" w:cs="Times New Roman"/>
                <w:b w:val="0"/>
                <w:color w:val="auto"/>
                <w:szCs w:val="21"/>
                <w:lang w:eastAsia="zh-CN"/>
              </w:rPr>
            </w:pPr>
            <w:r>
              <w:rPr>
                <w:rFonts w:hint="eastAsia" w:ascii="Times New Roman" w:hAnsi="Times New Roman" w:eastAsia="宋体" w:cs="Times New Roman"/>
                <w:b w:val="0"/>
                <w:color w:val="auto"/>
                <w:szCs w:val="21"/>
                <w:lang w:eastAsia="zh-CN"/>
              </w:rPr>
              <w:t>续</w:t>
            </w:r>
            <w:r>
              <w:rPr>
                <w:rFonts w:hint="default" w:ascii="Times New Roman" w:hAnsi="Times New Roman" w:eastAsia="宋体" w:cs="Times New Roman"/>
                <w:b w:val="0"/>
                <w:color w:val="auto"/>
                <w:szCs w:val="21"/>
              </w:rPr>
              <w:t>表2-</w:t>
            </w:r>
            <w:r>
              <w:rPr>
                <w:rFonts w:hint="eastAsia" w:ascii="Times New Roman" w:hAnsi="Times New Roman" w:eastAsia="宋体" w:cs="Times New Roman"/>
                <w:b w:val="0"/>
                <w:color w:val="auto"/>
                <w:szCs w:val="21"/>
                <w:lang w:val="en-US" w:eastAsia="zh-CN"/>
              </w:rPr>
              <w:t>2</w:t>
            </w:r>
            <w:r>
              <w:rPr>
                <w:rFonts w:hint="default" w:ascii="Times New Roman" w:hAnsi="Times New Roman" w:eastAsia="仿宋_GB2312" w:cs="Times New Roman"/>
                <w:b w:val="0"/>
                <w:color w:val="auto"/>
                <w:szCs w:val="21"/>
              </w:rPr>
              <w:t xml:space="preserve">      </w:t>
            </w:r>
            <w:r>
              <w:rPr>
                <w:rFonts w:hint="default" w:ascii="Times New Roman" w:hAnsi="Times New Roman" w:eastAsia="仿宋_GB2312" w:cs="Times New Roman"/>
                <w:b w:val="0"/>
                <w:color w:val="auto"/>
                <w:szCs w:val="21"/>
                <w:lang w:val="en-US" w:eastAsia="zh-CN"/>
              </w:rPr>
              <w:t xml:space="preserve">        </w:t>
            </w:r>
            <w:r>
              <w:rPr>
                <w:rFonts w:hint="eastAsia" w:ascii="Times New Roman" w:hAnsi="Times New Roman" w:eastAsia="仿宋_GB2312" w:cs="Times New Roman"/>
                <w:b w:val="0"/>
                <w:color w:val="auto"/>
                <w:szCs w:val="21"/>
                <w:lang w:val="en-US" w:eastAsia="zh-CN"/>
              </w:rPr>
              <w:t xml:space="preserve"> </w:t>
            </w:r>
            <w:r>
              <w:rPr>
                <w:rFonts w:hint="default" w:ascii="Times New Roman" w:hAnsi="Times New Roman" w:eastAsia="宋体" w:cs="Times New Roman"/>
                <w:b/>
                <w:bCs/>
                <w:color w:val="auto"/>
                <w:sz w:val="24"/>
                <w:szCs w:val="24"/>
              </w:rPr>
              <w:t>项目建设内容一览表</w:t>
            </w:r>
            <w:r>
              <w:rPr>
                <w:rFonts w:hint="eastAsia" w:ascii="Times New Roman" w:hAnsi="Times New Roman" w:eastAsia="宋体" w:cs="Times New Roman"/>
                <w:b/>
                <w:bCs/>
                <w:color w:val="auto"/>
                <w:sz w:val="24"/>
                <w:szCs w:val="24"/>
                <w:lang w:eastAsia="zh-CN"/>
              </w:rPr>
              <w:t>（污水处理厂）</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075"/>
              <w:gridCol w:w="5703"/>
              <w:gridCol w:w="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snapToGrid w:val="0"/>
                      <w:color w:val="auto"/>
                      <w:kern w:val="0"/>
                      <w:szCs w:val="21"/>
                    </w:rPr>
                    <w:t>类别</w:t>
                  </w:r>
                </w:p>
              </w:tc>
              <w:tc>
                <w:tcPr>
                  <w:tcW w:w="10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snapToGrid w:val="0"/>
                      <w:color w:val="auto"/>
                      <w:kern w:val="0"/>
                      <w:szCs w:val="21"/>
                    </w:rPr>
                    <w:t>工程名称</w:t>
                  </w:r>
                </w:p>
              </w:tc>
              <w:tc>
                <w:tcPr>
                  <w:tcW w:w="570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snapToGrid w:val="0"/>
                      <w:color w:val="auto"/>
                      <w:kern w:val="0"/>
                      <w:szCs w:val="21"/>
                    </w:rPr>
                    <w:t>主要内容</w:t>
                  </w:r>
                </w:p>
              </w:tc>
              <w:tc>
                <w:tcPr>
                  <w:tcW w:w="987"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Times New Roman" w:hAnsi="Times New Roman" w:eastAsia="宋体" w:cs="Times New Roman"/>
                      <w:b/>
                      <w:snapToGrid w:val="0"/>
                      <w:color w:val="auto"/>
                      <w:kern w:val="0"/>
                      <w:szCs w:val="21"/>
                      <w:lang w:eastAsia="zh-CN"/>
                    </w:rPr>
                  </w:pPr>
                  <w:r>
                    <w:rPr>
                      <w:rFonts w:hint="eastAsia" w:ascii="Times New Roman" w:hAnsi="Times New Roman" w:eastAsia="宋体" w:cs="Times New Roman"/>
                      <w:b/>
                      <w:snapToGrid w:val="0"/>
                      <w:color w:val="auto"/>
                      <w:kern w:val="0"/>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6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val="0"/>
                      <w:bCs/>
                      <w:snapToGrid w:val="0"/>
                      <w:color w:val="auto"/>
                      <w:kern w:val="0"/>
                      <w:szCs w:val="21"/>
                      <w:lang w:eastAsia="zh-CN"/>
                    </w:rPr>
                  </w:pPr>
                  <w:r>
                    <w:rPr>
                      <w:rFonts w:hint="default" w:ascii="Times New Roman" w:hAnsi="Times New Roman" w:eastAsia="宋体" w:cs="Times New Roman"/>
                      <w:b w:val="0"/>
                      <w:bCs/>
                      <w:snapToGrid w:val="0"/>
                      <w:color w:val="auto"/>
                      <w:kern w:val="0"/>
                      <w:szCs w:val="21"/>
                      <w:lang w:eastAsia="zh-CN"/>
                    </w:rPr>
                    <w:t>主体</w:t>
                  </w:r>
                </w:p>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r>
                    <w:rPr>
                      <w:rFonts w:hint="default" w:ascii="Times New Roman" w:hAnsi="Times New Roman" w:eastAsia="宋体" w:cs="Times New Roman"/>
                      <w:b w:val="0"/>
                      <w:bCs/>
                      <w:snapToGrid w:val="0"/>
                      <w:color w:val="auto"/>
                      <w:kern w:val="0"/>
                      <w:szCs w:val="21"/>
                      <w:lang w:eastAsia="zh-CN"/>
                    </w:rPr>
                    <w:t>工程</w:t>
                  </w: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cs="Times New Roman"/>
                      <w:bCs/>
                      <w:snapToGrid w:val="0"/>
                      <w:color w:val="auto"/>
                      <w:kern w:val="0"/>
                      <w:sz w:val="21"/>
                      <w:szCs w:val="21"/>
                      <w:highlight w:val="none"/>
                      <w:lang w:val="en-US" w:eastAsia="zh-CN"/>
                    </w:rPr>
                    <w:t>MBR膜池</w:t>
                  </w:r>
                </w:p>
              </w:tc>
              <w:tc>
                <w:tcPr>
                  <w:tcW w:w="5703"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MBR膜池土建</w:t>
                  </w:r>
                  <w:r>
                    <w:rPr>
                      <w:rFonts w:hint="eastAsia" w:ascii="Times New Roman" w:hAnsi="Times New Roman" w:cs="Times New Roman"/>
                      <w:bCs/>
                      <w:snapToGrid w:val="0"/>
                      <w:color w:val="auto"/>
                      <w:kern w:val="0"/>
                      <w:sz w:val="21"/>
                      <w:szCs w:val="21"/>
                      <w:highlight w:val="none"/>
                      <w:lang w:val="en-US" w:eastAsia="zh-CN"/>
                    </w:rPr>
                    <w:t>已</w:t>
                  </w:r>
                  <w:r>
                    <w:rPr>
                      <w:rFonts w:hint="default" w:ascii="Times New Roman" w:hAnsi="Times New Roman" w:eastAsia="宋体" w:cs="Times New Roman"/>
                      <w:bCs/>
                      <w:snapToGrid w:val="0"/>
                      <w:color w:val="auto"/>
                      <w:kern w:val="0"/>
                      <w:sz w:val="21"/>
                      <w:szCs w:val="21"/>
                      <w:highlight w:val="none"/>
                      <w:lang w:val="en-US" w:eastAsia="zh-CN"/>
                    </w:rPr>
                    <w:t>按照2000m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/d的远期流量</w:t>
                  </w:r>
                  <w:r>
                    <w:rPr>
                      <w:rFonts w:hint="eastAsia" w:ascii="Times New Roman" w:hAnsi="Times New Roman" w:eastAsia="宋体" w:cs="Times New Roman"/>
                      <w:bCs/>
                      <w:snapToGrid w:val="0"/>
                      <w:color w:val="auto"/>
                      <w:kern w:val="0"/>
                      <w:sz w:val="21"/>
                      <w:szCs w:val="21"/>
                      <w:highlight w:val="none"/>
                      <w:lang w:val="en-US" w:eastAsia="zh-CN"/>
                    </w:rPr>
                    <w:t>建设</w:t>
                  </w:r>
                  <w:r>
                    <w:rPr>
                      <w:rFonts w:hint="default" w:ascii="Times New Roman" w:hAnsi="Times New Roman" w:eastAsia="宋体" w:cs="Times New Roman"/>
                      <w:bCs/>
                      <w:snapToGrid w:val="0"/>
                      <w:color w:val="auto"/>
                      <w:kern w:val="0"/>
                      <w:sz w:val="21"/>
                      <w:szCs w:val="21"/>
                      <w:highlight w:val="none"/>
                      <w:lang w:val="en-US" w:eastAsia="zh-CN"/>
                    </w:rPr>
                    <w:t>，设备安装均按照800m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cs="Times New Roman"/>
                      <w:bCs/>
                      <w:snapToGrid w:val="0"/>
                      <w:color w:val="auto"/>
                      <w:kern w:val="0"/>
                      <w:sz w:val="21"/>
                      <w:szCs w:val="21"/>
                      <w:highlight w:val="none"/>
                      <w:lang w:val="en-US" w:eastAsia="zh-CN"/>
                    </w:rPr>
                    <w:t>。</w:t>
                  </w:r>
                </w:p>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1</w:t>
                  </w:r>
                  <w:r>
                    <w:rPr>
                      <w:rFonts w:hint="default" w:ascii="Times New Roman" w:hAnsi="Times New Roman" w:eastAsia="宋体" w:cs="Times New Roman"/>
                      <w:bCs/>
                      <w:snapToGrid w:val="0"/>
                      <w:color w:val="auto"/>
                      <w:kern w:val="0"/>
                      <w:sz w:val="21"/>
                      <w:szCs w:val="21"/>
                      <w:highlight w:val="none"/>
                      <w:lang w:val="en-US" w:eastAsia="zh-CN"/>
                    </w:rPr>
                    <w:t>座，平均流量33.33m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/d，水力停留时间1.92h，有效池容63.95m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，有效尺寸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5.7m×3.4m×3.3m</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val="0"/>
                    <w:snapToGrid w:val="0"/>
                    <w:spacing w:before="0" w:after="0" w:line="240" w:lineRule="auto"/>
                    <w:ind w:left="0" w:leftChars="0" w:right="0" w:rightChars="0" w:firstLine="0" w:firstLineChars="0"/>
                    <w:jc w:val="center"/>
                    <w:textAlignment w:val="auto"/>
                    <w:outlineLvl w:val="9"/>
                    <w:rPr>
                      <w:rFonts w:hint="eastAsia" w:ascii="Times New Roman" w:hAnsi="Times New Roman" w:cs="Times New Roman"/>
                      <w:bCs/>
                      <w:snapToGrid w:val="0"/>
                      <w:color w:val="auto"/>
                      <w:kern w:val="0"/>
                      <w:sz w:val="21"/>
                      <w:szCs w:val="21"/>
                      <w:highlight w:val="none"/>
                      <w:lang w:val="en-US" w:eastAsia="zh-CN"/>
                    </w:rPr>
                  </w:pPr>
                  <w:r>
                    <w:rPr>
                      <w:rFonts w:hint="eastAsia" w:ascii="Times New Roman" w:hAnsi="Times New Roman" w:cs="Times New Roman"/>
                      <w:bCs/>
                      <w:snapToGrid w:val="0"/>
                      <w:color w:val="auto"/>
                      <w:kern w:val="0"/>
                      <w:sz w:val="21"/>
                      <w:szCs w:val="21"/>
                      <w:highlight w:val="none"/>
                      <w:lang w:val="en-US" w:eastAsia="zh-CN"/>
                    </w:rPr>
                    <w:t>污泥池</w:t>
                  </w:r>
                </w:p>
              </w:tc>
              <w:tc>
                <w:tcPr>
                  <w:tcW w:w="5703"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污泥池设备安装均按照800m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cs="Times New Roman"/>
                      <w:bCs/>
                      <w:snapToGrid w:val="0"/>
                      <w:color w:val="auto"/>
                      <w:kern w:val="0"/>
                      <w:sz w:val="21"/>
                      <w:szCs w:val="21"/>
                      <w:highlight w:val="none"/>
                      <w:lang w:val="en-US" w:eastAsia="zh-CN"/>
                    </w:rPr>
                    <w:t>。</w:t>
                  </w:r>
                </w:p>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1座，平均流量83.33m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/d，有效池容38m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，有效尺寸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3.8m×2.2m×4.5m</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消毒</w:t>
                  </w:r>
                </w:p>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系统</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设置</w:t>
                  </w:r>
                  <w:r>
                    <w:rPr>
                      <w:rFonts w:hint="default" w:ascii="Times New Roman" w:hAnsi="Times New Roman" w:eastAsia="宋体" w:cs="Times New Roman"/>
                      <w:bCs/>
                      <w:snapToGrid w:val="0"/>
                      <w:color w:val="auto"/>
                      <w:kern w:val="0"/>
                      <w:sz w:val="21"/>
                      <w:szCs w:val="21"/>
                      <w:highlight w:val="none"/>
                      <w:lang w:val="en-US" w:eastAsia="zh-CN"/>
                    </w:rPr>
                    <w:t>紫外线消毒系统1套，流量800m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eastAsia="宋体" w:cs="Times New Roman"/>
                      <w:bCs/>
                      <w:snapToGrid w:val="0"/>
                      <w:color w:val="auto"/>
                      <w:kern w:val="0"/>
                      <w:sz w:val="21"/>
                      <w:szCs w:val="21"/>
                      <w:highlight w:val="none"/>
                      <w:lang w:val="en-US" w:eastAsia="zh-CN"/>
                    </w:rPr>
                    <w:t>。</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消毒池</w:t>
                  </w:r>
                </w:p>
              </w:tc>
              <w:tc>
                <w:tcPr>
                  <w:tcW w:w="5703"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firstLine="420" w:firstLineChars="200"/>
                    <w:jc w:val="both"/>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消毒池设备安装均按照800m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w:t>
                  </w:r>
                  <w:r>
                    <w:rPr>
                      <w:rFonts w:hint="eastAsia" w:ascii="Times New Roman" w:hAnsi="Times New Roman" w:cs="Times New Roman"/>
                      <w:bCs/>
                      <w:snapToGrid w:val="0"/>
                      <w:color w:val="auto"/>
                      <w:kern w:val="0"/>
                      <w:sz w:val="21"/>
                      <w:szCs w:val="21"/>
                      <w:highlight w:val="none"/>
                      <w:lang w:val="en-US" w:eastAsia="zh-CN"/>
                    </w:rPr>
                    <w:t>。</w:t>
                  </w:r>
                </w:p>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1座，平均流量83.33m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/d，水力停留时间0.54h，有效尺寸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3.9m×2.6m×4.5m</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清水池</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清水池设备安装均按照800m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/d的近期流量配置。</w:t>
                  </w:r>
                  <w:r>
                    <w:rPr>
                      <w:rFonts w:hint="eastAsia" w:ascii="Times New Roman" w:hAnsi="Times New Roman" w:eastAsia="宋体" w:cs="Times New Roman"/>
                      <w:bCs/>
                      <w:snapToGrid w:val="0"/>
                      <w:color w:val="auto"/>
                      <w:kern w:val="0"/>
                      <w:sz w:val="21"/>
                      <w:szCs w:val="21"/>
                      <w:highlight w:val="none"/>
                      <w:lang w:val="en-US" w:eastAsia="zh-CN"/>
                    </w:rPr>
                    <w:t>本次在预留设备位增加对应设备扩建至1600</w:t>
                  </w:r>
                  <w:r>
                    <w:rPr>
                      <w:rFonts w:hint="default" w:ascii="Times New Roman" w:hAnsi="Times New Roman" w:eastAsia="宋体" w:cs="Times New Roman"/>
                      <w:bCs/>
                      <w:snapToGrid w:val="0"/>
                      <w:color w:val="auto"/>
                      <w:kern w:val="0"/>
                      <w:sz w:val="21"/>
                      <w:szCs w:val="21"/>
                      <w:highlight w:val="none"/>
                      <w:lang w:val="en-US" w:eastAsia="zh-CN"/>
                    </w:rPr>
                    <w:t>m3/d</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1座，平均流量83.33m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/d，有效尺寸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（4.1m×5.6m+×4.1m×1.2m）×4.5m</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地下钢筋混凝土结构。</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加湿池</w:t>
                  </w:r>
                </w:p>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除臭池</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设置</w:t>
                  </w:r>
                  <w:r>
                    <w:rPr>
                      <w:rFonts w:hint="default" w:ascii="Times New Roman" w:hAnsi="Times New Roman" w:eastAsia="宋体" w:cs="Times New Roman"/>
                      <w:bCs/>
                      <w:snapToGrid w:val="0"/>
                      <w:color w:val="auto"/>
                      <w:kern w:val="0"/>
                      <w:sz w:val="21"/>
                      <w:szCs w:val="21"/>
                      <w:highlight w:val="none"/>
                      <w:lang w:val="en-US" w:eastAsia="zh-CN"/>
                    </w:rPr>
                    <w:t>1组</w:t>
                  </w:r>
                  <w:r>
                    <w:rPr>
                      <w:rFonts w:hint="eastAsia" w:ascii="Times New Roman" w:hAnsi="Times New Roman" w:eastAsia="宋体" w:cs="Times New Roman"/>
                      <w:bCs/>
                      <w:snapToGrid w:val="0"/>
                      <w:color w:val="auto"/>
                      <w:kern w:val="0"/>
                      <w:sz w:val="21"/>
                      <w:szCs w:val="21"/>
                      <w:highlight w:val="none"/>
                      <w:lang w:val="en-US" w:eastAsia="zh-CN"/>
                    </w:rPr>
                    <w:t>加湿池和除臭池</w:t>
                  </w:r>
                  <w:r>
                    <w:rPr>
                      <w:rFonts w:hint="default" w:ascii="Times New Roman" w:hAnsi="Times New Roman" w:eastAsia="宋体" w:cs="Times New Roman"/>
                      <w:bCs/>
                      <w:snapToGrid w:val="0"/>
                      <w:color w:val="auto"/>
                      <w:kern w:val="0"/>
                      <w:sz w:val="21"/>
                      <w:szCs w:val="21"/>
                      <w:highlight w:val="none"/>
                      <w:lang w:val="en-US" w:eastAsia="zh-CN"/>
                    </w:rPr>
                    <w:t>，加湿池尺寸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3.8m×1.2m×5.5m，除臭池尺寸</w:t>
                  </w:r>
                  <w:r>
                    <w:rPr>
                      <w:rFonts w:hint="eastAsia" w:ascii="Times New Roman" w:hAnsi="Times New Roman" w:eastAsia="宋体" w:cs="Times New Roman"/>
                      <w:bCs/>
                      <w:snapToGrid w:val="0"/>
                      <w:color w:val="auto"/>
                      <w:kern w:val="0"/>
                      <w:sz w:val="21"/>
                      <w:szCs w:val="21"/>
                      <w:highlight w:val="none"/>
                      <w:lang w:val="en-US" w:eastAsia="zh-CN"/>
                    </w:rPr>
                    <w:t>为</w:t>
                  </w:r>
                  <w:r>
                    <w:rPr>
                      <w:rFonts w:hint="default" w:ascii="Times New Roman" w:hAnsi="Times New Roman" w:eastAsia="宋体" w:cs="Times New Roman"/>
                      <w:bCs/>
                      <w:snapToGrid w:val="0"/>
                      <w:color w:val="auto"/>
                      <w:kern w:val="0"/>
                      <w:sz w:val="21"/>
                      <w:szCs w:val="21"/>
                      <w:highlight w:val="none"/>
                      <w:lang w:val="en-US" w:eastAsia="zh-CN"/>
                    </w:rPr>
                    <w:t>3.8m×7.4m×5.5m，地下钢筋混凝土</w:t>
                  </w:r>
                  <w:r>
                    <w:rPr>
                      <w:rFonts w:hint="eastAsia" w:ascii="Times New Roman" w:hAnsi="Times New Roman" w:eastAsia="宋体" w:cs="Times New Roman"/>
                      <w:bCs/>
                      <w:snapToGrid w:val="0"/>
                      <w:color w:val="auto"/>
                      <w:kern w:val="0"/>
                      <w:sz w:val="21"/>
                      <w:szCs w:val="21"/>
                      <w:highlight w:val="none"/>
                      <w:lang w:val="en-US" w:eastAsia="zh-CN"/>
                    </w:rPr>
                    <w:t>结构</w:t>
                  </w:r>
                  <w:r>
                    <w:rPr>
                      <w:rFonts w:hint="default" w:ascii="Times New Roman" w:hAnsi="Times New Roman" w:eastAsia="宋体" w:cs="Times New Roman"/>
                      <w:bCs/>
                      <w:snapToGrid w:val="0"/>
                      <w:color w:val="auto"/>
                      <w:kern w:val="0"/>
                      <w:sz w:val="21"/>
                      <w:szCs w:val="21"/>
                      <w:highlight w:val="none"/>
                      <w:lang w:val="en-US" w:eastAsia="zh-CN"/>
                    </w:rPr>
                    <w:t>。</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现有，本次仅增加设备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69"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default" w:ascii="Times New Roman" w:hAnsi="Times New Roman" w:eastAsia="宋体" w:cs="Times New Roman"/>
                      <w:b/>
                      <w:snapToGrid w:val="0"/>
                      <w:color w:val="auto"/>
                      <w:kern w:val="0"/>
                      <w:szCs w:val="21"/>
                      <w:lang w:eastAsia="zh-CN"/>
                    </w:rPr>
                  </w:pPr>
                  <w:r>
                    <w:rPr>
                      <w:rFonts w:hint="eastAsia" w:ascii="Times New Roman" w:hAnsi="Times New Roman" w:eastAsia="宋体" w:cs="Times New Roman"/>
                      <w:b/>
                      <w:snapToGrid w:val="0"/>
                      <w:color w:val="auto"/>
                      <w:kern w:val="0"/>
                      <w:szCs w:val="21"/>
                      <w:lang w:eastAsia="zh-CN"/>
                    </w:rPr>
                    <w:t>辅助工程</w:t>
                  </w: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地上设备间</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地上设备间为两层框架结构，</w:t>
                  </w:r>
                  <w:r>
                    <w:rPr>
                      <w:rFonts w:hint="default" w:ascii="Times New Roman" w:hAnsi="Times New Roman" w:eastAsia="宋体" w:cs="Times New Roman"/>
                      <w:bCs/>
                      <w:snapToGrid w:val="0"/>
                      <w:color w:val="auto"/>
                      <w:kern w:val="0"/>
                      <w:sz w:val="21"/>
                      <w:szCs w:val="21"/>
                      <w:highlight w:val="none"/>
                      <w:lang w:val="en-US" w:eastAsia="zh-CN"/>
                    </w:rPr>
                    <w:t>一层建筑面积</w:t>
                  </w:r>
                  <w:r>
                    <w:rPr>
                      <w:rFonts w:hint="eastAsia" w:ascii="Times New Roman" w:hAnsi="Times New Roman" w:eastAsia="宋体" w:cs="Times New Roman"/>
                      <w:bCs/>
                      <w:snapToGrid w:val="0"/>
                      <w:color w:val="auto"/>
                      <w:kern w:val="0"/>
                      <w:sz w:val="21"/>
                      <w:szCs w:val="21"/>
                      <w:highlight w:val="none"/>
                      <w:lang w:val="en-US" w:eastAsia="zh-CN"/>
                    </w:rPr>
                    <w:t>271</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2</w:t>
                  </w:r>
                  <w:r>
                    <w:rPr>
                      <w:rFonts w:hint="default" w:ascii="Times New Roman" w:hAnsi="Times New Roman" w:eastAsia="宋体" w:cs="Times New Roman"/>
                      <w:bCs/>
                      <w:snapToGrid w:val="0"/>
                      <w:color w:val="auto"/>
                      <w:kern w:val="0"/>
                      <w:sz w:val="21"/>
                      <w:szCs w:val="21"/>
                      <w:highlight w:val="none"/>
                      <w:lang w:val="en-US" w:eastAsia="zh-CN"/>
                    </w:rPr>
                    <w:t>，有配电房、电气室、发电机房等。二层建筑面积2</w:t>
                  </w:r>
                  <w:r>
                    <w:rPr>
                      <w:rFonts w:hint="eastAsia" w:ascii="Times New Roman" w:hAnsi="Times New Roman" w:eastAsia="宋体" w:cs="Times New Roman"/>
                      <w:bCs/>
                      <w:snapToGrid w:val="0"/>
                      <w:color w:val="auto"/>
                      <w:kern w:val="0"/>
                      <w:sz w:val="21"/>
                      <w:szCs w:val="21"/>
                      <w:highlight w:val="none"/>
                      <w:lang w:val="en-US" w:eastAsia="zh-CN"/>
                    </w:rPr>
                    <w:t>52</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2</w:t>
                  </w:r>
                  <w:r>
                    <w:rPr>
                      <w:rFonts w:hint="default" w:ascii="Times New Roman" w:hAnsi="Times New Roman" w:eastAsia="宋体" w:cs="Times New Roman"/>
                      <w:bCs/>
                      <w:snapToGrid w:val="0"/>
                      <w:color w:val="auto"/>
                      <w:kern w:val="0"/>
                      <w:sz w:val="21"/>
                      <w:szCs w:val="21"/>
                      <w:highlight w:val="none"/>
                      <w:lang w:val="en-US" w:eastAsia="zh-CN"/>
                    </w:rPr>
                    <w:t>，有化验室、水质监测室、中控室等。</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地下设备间</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地下</w:t>
                  </w:r>
                  <w:r>
                    <w:rPr>
                      <w:rFonts w:hint="eastAsia" w:ascii="Times New Roman" w:hAnsi="Times New Roman" w:eastAsia="宋体" w:cs="Times New Roman"/>
                      <w:bCs/>
                      <w:snapToGrid w:val="0"/>
                      <w:color w:val="auto"/>
                      <w:kern w:val="0"/>
                      <w:sz w:val="21"/>
                      <w:szCs w:val="21"/>
                      <w:highlight w:val="none"/>
                      <w:lang w:val="en-US" w:eastAsia="zh-CN"/>
                    </w:rPr>
                    <w:t>设备间</w:t>
                  </w:r>
                  <w:r>
                    <w:rPr>
                      <w:rFonts w:hint="default" w:ascii="Times New Roman" w:hAnsi="Times New Roman" w:eastAsia="宋体" w:cs="Times New Roman"/>
                      <w:bCs/>
                      <w:snapToGrid w:val="0"/>
                      <w:color w:val="auto"/>
                      <w:kern w:val="0"/>
                      <w:sz w:val="21"/>
                      <w:szCs w:val="21"/>
                      <w:highlight w:val="none"/>
                      <w:lang w:val="en-US" w:eastAsia="zh-CN"/>
                    </w:rPr>
                    <w:t>一层，建筑面积270m</w:t>
                  </w:r>
                  <w:r>
                    <w:rPr>
                      <w:rFonts w:hint="default" w:ascii="Times New Roman" w:hAnsi="Times New Roman" w:eastAsia="宋体" w:cs="Times New Roman"/>
                      <w:bCs/>
                      <w:snapToGrid w:val="0"/>
                      <w:color w:val="auto"/>
                      <w:kern w:val="0"/>
                      <w:sz w:val="21"/>
                      <w:szCs w:val="21"/>
                      <w:highlight w:val="none"/>
                      <w:vertAlign w:val="superscript"/>
                      <w:lang w:val="en-US" w:eastAsia="zh-CN"/>
                    </w:rPr>
                    <w:t>2</w:t>
                  </w:r>
                  <w:r>
                    <w:rPr>
                      <w:rFonts w:hint="default" w:ascii="Times New Roman" w:hAnsi="Times New Roman" w:eastAsia="宋体" w:cs="Times New Roman"/>
                      <w:bCs/>
                      <w:snapToGrid w:val="0"/>
                      <w:color w:val="auto"/>
                      <w:kern w:val="0"/>
                      <w:sz w:val="21"/>
                      <w:szCs w:val="21"/>
                      <w:highlight w:val="none"/>
                      <w:lang w:val="en-US" w:eastAsia="zh-CN"/>
                    </w:rPr>
                    <w:t>，钢筋混凝土结构</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由地下泵房、楼梯间和风机房组成。</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eastAsia" w:eastAsia="宋体" w:cs="Times New Roman"/>
                      <w:color w:val="auto"/>
                      <w:kern w:val="2"/>
                      <w:sz w:val="21"/>
                      <w:szCs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56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宋体" w:cs="Times New Roman"/>
                      <w:b/>
                      <w:snapToGrid w:val="0"/>
                      <w:color w:val="auto"/>
                      <w:kern w:val="0"/>
                      <w:szCs w:val="21"/>
                    </w:rPr>
                  </w:pPr>
                  <w:r>
                    <w:rPr>
                      <w:rFonts w:hint="default" w:ascii="Times New Roman" w:hAnsi="Times New Roman" w:eastAsia="宋体" w:cs="Times New Roman"/>
                      <w:b/>
                      <w:snapToGrid w:val="0"/>
                      <w:color w:val="auto"/>
                      <w:kern w:val="0"/>
                      <w:szCs w:val="21"/>
                    </w:rPr>
                    <w:t>公用</w:t>
                  </w:r>
                </w:p>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Times New Roman" w:hAnsi="Times New Roman" w:eastAsia="宋体" w:cs="Times New Roman"/>
                      <w:b/>
                      <w:snapToGrid w:val="0"/>
                      <w:color w:val="auto"/>
                      <w:kern w:val="0"/>
                      <w:szCs w:val="21"/>
                      <w:lang w:eastAsia="zh-CN"/>
                    </w:rPr>
                  </w:pPr>
                  <w:r>
                    <w:rPr>
                      <w:rFonts w:hint="default" w:ascii="Times New Roman" w:hAnsi="Times New Roman" w:eastAsia="宋体" w:cs="Times New Roman"/>
                      <w:b/>
                      <w:snapToGrid w:val="0"/>
                      <w:color w:val="auto"/>
                      <w:kern w:val="0"/>
                      <w:szCs w:val="21"/>
                    </w:rPr>
                    <w:t>工程</w:t>
                  </w: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给水</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eastAsia="宋体" w:cs="Times New Roman"/>
                      <w:bCs/>
                      <w:snapToGrid w:val="0"/>
                      <w:color w:val="auto"/>
                      <w:kern w:val="0"/>
                      <w:sz w:val="21"/>
                      <w:szCs w:val="21"/>
                      <w:highlight w:val="none"/>
                      <w:lang w:val="en-US" w:eastAsia="zh-CN"/>
                    </w:rPr>
                    <w:t>本次扩建新增新鲜水</w:t>
                  </w:r>
                  <w:r>
                    <w:rPr>
                      <w:rFonts w:hint="eastAsia" w:ascii="Times New Roman" w:hAnsi="Times New Roman" w:eastAsia="宋体" w:cs="Times New Roman"/>
                      <w:bCs/>
                      <w:snapToGrid w:val="0"/>
                      <w:color w:val="auto"/>
                      <w:kern w:val="0"/>
                      <w:sz w:val="21"/>
                      <w:szCs w:val="21"/>
                      <w:highlight w:val="none"/>
                      <w:lang w:val="en-US" w:eastAsia="zh-CN"/>
                    </w:rPr>
                    <w:t>用水</w:t>
                  </w:r>
                  <w:r>
                    <w:rPr>
                      <w:rFonts w:hint="default" w:ascii="Times New Roman" w:hAnsi="Times New Roman" w:eastAsia="宋体" w:cs="Times New Roman"/>
                      <w:bCs/>
                      <w:snapToGrid w:val="0"/>
                      <w:color w:val="auto"/>
                      <w:kern w:val="0"/>
                      <w:sz w:val="21"/>
                      <w:szCs w:val="21"/>
                      <w:highlight w:val="none"/>
                      <w:lang w:val="en-US" w:eastAsia="zh-CN"/>
                    </w:rPr>
                    <w:t>由宣和镇供水管网供给</w:t>
                  </w:r>
                  <w:r>
                    <w:rPr>
                      <w:rFonts w:hint="eastAsia" w:ascii="Times New Roman" w:hAnsi="Times New Roman"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总用水量为</w:t>
                  </w:r>
                  <w:r>
                    <w:rPr>
                      <w:rFonts w:hint="eastAsia" w:cs="Times New Roman"/>
                      <w:bCs/>
                      <w:snapToGrid w:val="0"/>
                      <w:color w:val="auto"/>
                      <w:kern w:val="0"/>
                      <w:sz w:val="21"/>
                      <w:szCs w:val="21"/>
                      <w:highlight w:val="none"/>
                      <w:lang w:val="en-US" w:eastAsia="zh-CN"/>
                    </w:rPr>
                    <w:t>2227</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3</w:t>
                  </w:r>
                  <w:r>
                    <w:rPr>
                      <w:rFonts w:hint="default" w:ascii="Times New Roman" w:hAnsi="Times New Roman" w:eastAsia="宋体" w:cs="Times New Roman"/>
                      <w:bCs/>
                      <w:snapToGrid w:val="0"/>
                      <w:color w:val="auto"/>
                      <w:kern w:val="0"/>
                      <w:sz w:val="21"/>
                      <w:szCs w:val="21"/>
                      <w:highlight w:val="none"/>
                      <w:lang w:val="en-US" w:eastAsia="zh-CN"/>
                    </w:rPr>
                    <w:t>/a，</w:t>
                  </w:r>
                  <w:r>
                    <w:rPr>
                      <w:rFonts w:hint="eastAsia" w:eastAsia="宋体" w:cs="Times New Roman"/>
                      <w:bCs/>
                      <w:snapToGrid w:val="0"/>
                      <w:color w:val="auto"/>
                      <w:kern w:val="0"/>
                      <w:sz w:val="21"/>
                      <w:szCs w:val="21"/>
                      <w:highlight w:val="none"/>
                      <w:lang w:val="en-US" w:eastAsia="zh-CN"/>
                    </w:rPr>
                    <w:t>均为</w:t>
                  </w:r>
                  <w:r>
                    <w:rPr>
                      <w:rFonts w:hint="default" w:ascii="Times New Roman" w:hAnsi="Times New Roman" w:eastAsia="宋体" w:cs="Times New Roman"/>
                      <w:bCs/>
                      <w:snapToGrid w:val="0"/>
                      <w:color w:val="auto"/>
                      <w:kern w:val="0"/>
                      <w:sz w:val="21"/>
                      <w:szCs w:val="21"/>
                      <w:highlight w:val="none"/>
                      <w:lang w:val="en-US" w:eastAsia="zh-CN"/>
                    </w:rPr>
                    <w:t>配调药剂用水</w:t>
                  </w:r>
                  <w:r>
                    <w:rPr>
                      <w:rFonts w:hint="eastAsia" w:ascii="Times New Roman" w:hAnsi="Times New Roman" w:cs="Times New Roman"/>
                      <w:bCs/>
                      <w:snapToGrid w:val="0"/>
                      <w:color w:val="auto"/>
                      <w:kern w:val="0"/>
                      <w:sz w:val="21"/>
                      <w:szCs w:val="21"/>
                      <w:highlight w:val="none"/>
                      <w:lang w:val="en-US" w:eastAsia="zh-CN"/>
                    </w:rPr>
                    <w:t>。</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排水</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本项</w:t>
                  </w:r>
                  <w:r>
                    <w:rPr>
                      <w:rFonts w:hint="default" w:ascii="Times New Roman" w:hAnsi="Times New Roman" w:eastAsia="宋体" w:cs="Times New Roman"/>
                      <w:bCs/>
                      <w:snapToGrid w:val="0"/>
                      <w:color w:val="auto"/>
                      <w:kern w:val="0"/>
                      <w:sz w:val="21"/>
                      <w:szCs w:val="21"/>
                      <w:highlight w:val="none"/>
                      <w:lang w:val="en-US" w:eastAsia="zh-CN"/>
                    </w:rPr>
                    <w:t>目排水主要为</w:t>
                  </w:r>
                  <w:r>
                    <w:rPr>
                      <w:rFonts w:hint="eastAsia" w:ascii="Times New Roman" w:hAnsi="Times New Roman" w:eastAsia="宋体" w:cs="Times New Roman"/>
                      <w:bCs/>
                      <w:snapToGrid w:val="0"/>
                      <w:color w:val="auto"/>
                      <w:kern w:val="0"/>
                      <w:sz w:val="21"/>
                      <w:szCs w:val="21"/>
                      <w:highlight w:val="none"/>
                      <w:lang w:val="en-US" w:eastAsia="zh-CN"/>
                    </w:rPr>
                    <w:t>职工</w:t>
                  </w:r>
                  <w:r>
                    <w:rPr>
                      <w:rFonts w:hint="default" w:ascii="Times New Roman" w:hAnsi="Times New Roman" w:eastAsia="宋体" w:cs="Times New Roman"/>
                      <w:bCs/>
                      <w:snapToGrid w:val="0"/>
                      <w:color w:val="auto"/>
                      <w:kern w:val="0"/>
                      <w:sz w:val="21"/>
                      <w:szCs w:val="21"/>
                      <w:highlight w:val="none"/>
                      <w:lang w:val="en-US" w:eastAsia="zh-CN"/>
                    </w:rPr>
                    <w:t>办公生活产生的生活污水，直接进入</w:t>
                  </w:r>
                  <w:r>
                    <w:rPr>
                      <w:rFonts w:hint="eastAsia" w:ascii="Times New Roman" w:hAnsi="Times New Roman" w:eastAsia="宋体" w:cs="Times New Roman"/>
                      <w:bCs/>
                      <w:snapToGrid w:val="0"/>
                      <w:color w:val="auto"/>
                      <w:kern w:val="0"/>
                      <w:sz w:val="21"/>
                      <w:szCs w:val="21"/>
                      <w:highlight w:val="none"/>
                      <w:lang w:val="en-US" w:eastAsia="zh-CN"/>
                    </w:rPr>
                    <w:t>本项目</w:t>
                  </w:r>
                  <w:r>
                    <w:rPr>
                      <w:rFonts w:hint="default" w:ascii="Times New Roman" w:hAnsi="Times New Roman" w:eastAsia="宋体" w:cs="Times New Roman"/>
                      <w:bCs/>
                      <w:snapToGrid w:val="0"/>
                      <w:color w:val="auto"/>
                      <w:kern w:val="0"/>
                      <w:sz w:val="21"/>
                      <w:szCs w:val="21"/>
                      <w:highlight w:val="none"/>
                      <w:lang w:val="en-US" w:eastAsia="zh-CN"/>
                    </w:rPr>
                    <w:t>污水处理厂进行处理</w:t>
                  </w:r>
                  <w:r>
                    <w:rPr>
                      <w:rFonts w:hint="eastAsia" w:ascii="Times New Roman" w:hAnsi="Times New Roman" w:eastAsia="宋体" w:cs="Times New Roman"/>
                      <w:bCs/>
                      <w:snapToGrid w:val="0"/>
                      <w:color w:val="auto"/>
                      <w:kern w:val="0"/>
                      <w:sz w:val="21"/>
                      <w:szCs w:val="21"/>
                      <w:highlight w:val="none"/>
                      <w:lang w:val="en-US" w:eastAsia="zh-CN"/>
                    </w:rPr>
                    <w:t>。</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供热</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default" w:ascii="Times New Roman" w:hAnsi="Times New Roman" w:eastAsia="宋体" w:cs="Times New Roman"/>
                      <w:bCs/>
                      <w:snapToGrid w:val="0"/>
                      <w:color w:val="auto"/>
                      <w:kern w:val="0"/>
                      <w:sz w:val="21"/>
                      <w:szCs w:val="21"/>
                      <w:highlight w:val="none"/>
                      <w:lang w:val="en-US" w:eastAsia="zh-CN"/>
                    </w:rPr>
                    <w:t>冬季采暖由空气源热泵系统供给</w:t>
                  </w:r>
                  <w:r>
                    <w:rPr>
                      <w:rFonts w:hint="eastAsia" w:ascii="Times New Roman" w:hAnsi="Times New Roman" w:eastAsia="宋体" w:cs="Times New Roman"/>
                      <w:bCs/>
                      <w:snapToGrid w:val="0"/>
                      <w:color w:val="auto"/>
                      <w:kern w:val="0"/>
                      <w:sz w:val="21"/>
                      <w:szCs w:val="21"/>
                      <w:highlight w:val="none"/>
                      <w:lang w:val="en-US" w:eastAsia="zh-CN"/>
                    </w:rPr>
                    <w:t>。</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569"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jc w:val="center"/>
                    <w:textAlignment w:val="auto"/>
                    <w:outlineLvl w:val="9"/>
                    <w:rPr>
                      <w:rFonts w:hint="eastAsia" w:ascii="Times New Roman" w:hAnsi="Times New Roman" w:eastAsia="宋体" w:cs="Times New Roman"/>
                      <w:b/>
                      <w:snapToGrid w:val="0"/>
                      <w:color w:val="auto"/>
                      <w:kern w:val="0"/>
                      <w:szCs w:val="21"/>
                      <w:lang w:eastAsia="zh-CN"/>
                    </w:rPr>
                  </w:pPr>
                </w:p>
              </w:tc>
              <w:tc>
                <w:tcPr>
                  <w:tcW w:w="1075" w:type="dxa"/>
                  <w:tcBorders>
                    <w:tl2br w:val="nil"/>
                    <w:tr2bl w:val="nil"/>
                  </w:tcBorders>
                  <w:noWrap w:val="0"/>
                  <w:vAlign w:val="center"/>
                </w:tcPr>
                <w:p>
                  <w:pPr>
                    <w:pStyle w:val="69"/>
                    <w:keepNext w:val="0"/>
                    <w:keepLines w:val="0"/>
                    <w:pageBreakBefore w:val="0"/>
                    <w:widowControl/>
                    <w:kinsoku/>
                    <w:wordWrap/>
                    <w:overflowPunct w:val="0"/>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bidi="ar"/>
                    </w:rPr>
                  </w:pPr>
                  <w:r>
                    <w:rPr>
                      <w:rFonts w:hint="default" w:ascii="Times New Roman" w:hAnsi="Times New Roman" w:eastAsia="宋体" w:cs="Times New Roman"/>
                      <w:bCs/>
                      <w:snapToGrid w:val="0"/>
                      <w:color w:val="auto"/>
                      <w:kern w:val="0"/>
                      <w:sz w:val="21"/>
                      <w:szCs w:val="21"/>
                      <w:highlight w:val="none"/>
                      <w:lang w:val="en-US" w:eastAsia="zh-CN"/>
                    </w:rPr>
                    <w:t>供电</w:t>
                  </w:r>
                </w:p>
              </w:tc>
              <w:tc>
                <w:tcPr>
                  <w:tcW w:w="5703"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本项目用电</w:t>
                  </w:r>
                  <w:r>
                    <w:rPr>
                      <w:rFonts w:hint="default" w:ascii="Times New Roman" w:hAnsi="Times New Roman" w:eastAsia="宋体" w:cs="Times New Roman"/>
                      <w:bCs/>
                      <w:snapToGrid w:val="0"/>
                      <w:color w:val="auto"/>
                      <w:kern w:val="0"/>
                      <w:sz w:val="21"/>
                      <w:szCs w:val="21"/>
                      <w:highlight w:val="none"/>
                      <w:lang w:val="en-US" w:eastAsia="zh-CN"/>
                    </w:rPr>
                    <w:t>由宣和镇电网统一供给</w:t>
                  </w:r>
                  <w:r>
                    <w:rPr>
                      <w:rFonts w:hint="eastAsia" w:ascii="Times New Roman" w:hAnsi="Times New Roman" w:eastAsia="宋体" w:cs="Times New Roman"/>
                      <w:bCs/>
                      <w:snapToGrid w:val="0"/>
                      <w:color w:val="auto"/>
                      <w:kern w:val="0"/>
                      <w:sz w:val="21"/>
                      <w:szCs w:val="21"/>
                      <w:highlight w:val="none"/>
                      <w:lang w:val="en-US" w:eastAsia="zh-CN"/>
                    </w:rPr>
                    <w:t>。</w:t>
                  </w:r>
                </w:p>
              </w:tc>
              <w:tc>
                <w:tcPr>
                  <w:tcW w:w="987" w:type="dxa"/>
                  <w:tcBorders>
                    <w:tl2br w:val="nil"/>
                    <w:tr2bl w:val="nil"/>
                  </w:tcBorders>
                  <w:noWrap w:val="0"/>
                  <w:vAlign w:val="center"/>
                </w:tcPr>
                <w:p>
                  <w:pPr>
                    <w:pStyle w:val="54"/>
                    <w:keepNext w:val="0"/>
                    <w:keepLines w:val="0"/>
                    <w:pageBreakBefore w:val="0"/>
                    <w:widowControl/>
                    <w:kinsoku/>
                    <w:wordWrap/>
                    <w:overflowPunct/>
                    <w:topLinePunct w:val="0"/>
                    <w:autoSpaceDE/>
                    <w:autoSpaceDN/>
                    <w:bidi w:val="0"/>
                    <w:adjustRightInd w:val="0"/>
                    <w:snapToGrid w:val="0"/>
                    <w:spacing w:line="240" w:lineRule="auto"/>
                    <w:ind w:left="0" w:firstLine="0" w:firstLineChars="0"/>
                    <w:jc w:val="center"/>
                    <w:textAlignment w:val="auto"/>
                    <w:rPr>
                      <w:rFonts w:hint="default" w:eastAsia="宋体" w:cs="Times New Roman"/>
                      <w:color w:val="auto"/>
                      <w:kern w:val="2"/>
                      <w:sz w:val="21"/>
                      <w:szCs w:val="21"/>
                      <w:vertAlign w:val="baseline"/>
                      <w:lang w:val="en-US" w:eastAsia="zh-CN" w:bidi="ar-SA"/>
                    </w:rPr>
                  </w:pPr>
                  <w:r>
                    <w:rPr>
                      <w:rFonts w:hint="eastAsia" w:eastAsia="宋体" w:cs="Times New Roman"/>
                      <w:color w:val="auto"/>
                      <w:kern w:val="2"/>
                      <w:sz w:val="21"/>
                      <w:szCs w:val="21"/>
                      <w:vertAlign w:val="baseline"/>
                      <w:lang w:val="en-US" w:eastAsia="zh-CN" w:bidi="ar-SA"/>
                    </w:rPr>
                    <w:t>现有</w:t>
                  </w:r>
                </w:p>
              </w:tc>
            </w:tr>
          </w:tbl>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val="0"/>
                <w:color w:val="auto"/>
                <w:szCs w:val="21"/>
                <w:lang w:eastAsia="zh-CN"/>
              </w:rPr>
              <w:t>续</w:t>
            </w:r>
            <w:r>
              <w:rPr>
                <w:rFonts w:hint="default" w:ascii="Times New Roman" w:hAnsi="Times New Roman" w:eastAsia="宋体" w:cs="Times New Roman"/>
                <w:b w:val="0"/>
                <w:color w:val="auto"/>
                <w:szCs w:val="21"/>
              </w:rPr>
              <w:t>表2-</w:t>
            </w:r>
            <w:r>
              <w:rPr>
                <w:rFonts w:hint="eastAsia" w:ascii="Times New Roman" w:hAnsi="Times New Roman" w:eastAsia="宋体" w:cs="Times New Roman"/>
                <w:b w:val="0"/>
                <w:color w:val="auto"/>
                <w:szCs w:val="21"/>
                <w:lang w:val="en-US" w:eastAsia="zh-CN"/>
              </w:rPr>
              <w:t>2</w:t>
            </w:r>
            <w:r>
              <w:rPr>
                <w:rFonts w:hint="default" w:ascii="Times New Roman" w:hAnsi="Times New Roman" w:eastAsia="仿宋_GB2312" w:cs="Times New Roman"/>
                <w:b w:val="0"/>
                <w:color w:val="auto"/>
                <w:szCs w:val="21"/>
              </w:rPr>
              <w:t xml:space="preserve">      </w:t>
            </w:r>
            <w:r>
              <w:rPr>
                <w:rFonts w:hint="default" w:ascii="Times New Roman" w:hAnsi="Times New Roman" w:eastAsia="仿宋_GB2312" w:cs="Times New Roman"/>
                <w:b w:val="0"/>
                <w:color w:val="auto"/>
                <w:szCs w:val="21"/>
                <w:lang w:val="en-US" w:eastAsia="zh-CN"/>
              </w:rPr>
              <w:t xml:space="preserve">           </w:t>
            </w:r>
            <w:r>
              <w:rPr>
                <w:rFonts w:hint="eastAsia" w:ascii="Times New Roman" w:hAnsi="Times New Roman" w:eastAsia="仿宋_GB2312" w:cs="Times New Roman"/>
                <w:b w:val="0"/>
                <w:color w:val="auto"/>
                <w:szCs w:val="21"/>
                <w:lang w:val="en-US" w:eastAsia="zh-CN"/>
              </w:rPr>
              <w:t xml:space="preserve">  </w:t>
            </w:r>
            <w:r>
              <w:rPr>
                <w:rFonts w:hint="default" w:ascii="Times New Roman" w:hAnsi="Times New Roman" w:eastAsia="宋体" w:cs="Times New Roman"/>
                <w:b/>
                <w:bCs/>
                <w:color w:val="auto"/>
                <w:sz w:val="24"/>
                <w:szCs w:val="24"/>
              </w:rPr>
              <w:t>项目建设内容一览表</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071"/>
              <w:gridCol w:w="1247"/>
              <w:gridCol w:w="4453"/>
              <w:gridCol w:w="9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9"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Times New Roman" w:hAnsi="Times New Roman" w:eastAsia="宋体" w:cs="Times New Roman"/>
                      <w:b/>
                      <w:snapToGrid w:val="0"/>
                      <w:color w:val="auto"/>
                      <w:kern w:val="0"/>
                      <w:sz w:val="21"/>
                      <w:szCs w:val="21"/>
                      <w:lang w:val="en-US" w:eastAsia="zh-CN" w:bidi="ar-SA"/>
                    </w:rPr>
                  </w:pPr>
                  <w:r>
                    <w:rPr>
                      <w:rFonts w:hint="default" w:ascii="Times New Roman" w:hAnsi="Times New Roman" w:eastAsia="宋体" w:cs="Times New Roman"/>
                      <w:b/>
                      <w:snapToGrid w:val="0"/>
                      <w:color w:val="auto"/>
                      <w:kern w:val="0"/>
                      <w:szCs w:val="21"/>
                    </w:rPr>
                    <w:t>类别</w:t>
                  </w:r>
                </w:p>
              </w:tc>
              <w:tc>
                <w:tcPr>
                  <w:tcW w:w="107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default" w:ascii="Times New Roman" w:hAnsi="Times New Roman" w:eastAsia="宋体" w:cs="Times New Roman"/>
                      <w:b/>
                      <w:snapToGrid w:val="0"/>
                      <w:color w:val="auto"/>
                      <w:kern w:val="0"/>
                      <w:sz w:val="21"/>
                      <w:szCs w:val="21"/>
                      <w:lang w:val="en-US" w:eastAsia="zh-CN" w:bidi="ar-SA"/>
                    </w:rPr>
                  </w:pPr>
                  <w:r>
                    <w:rPr>
                      <w:rFonts w:hint="default" w:ascii="Times New Roman" w:hAnsi="Times New Roman" w:eastAsia="宋体" w:cs="Times New Roman"/>
                      <w:b/>
                      <w:snapToGrid w:val="0"/>
                      <w:color w:val="auto"/>
                      <w:kern w:val="0"/>
                      <w:szCs w:val="21"/>
                    </w:rPr>
                    <w:t>工程名称</w:t>
                  </w:r>
                </w:p>
              </w:tc>
              <w:tc>
                <w:tcPr>
                  <w:tcW w:w="570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default" w:ascii="Times New Roman" w:hAnsi="Times New Roman" w:eastAsia="宋体" w:cs="Times New Roman"/>
                      <w:b/>
                      <w:snapToGrid w:val="0"/>
                      <w:color w:val="auto"/>
                      <w:kern w:val="0"/>
                      <w:sz w:val="21"/>
                      <w:szCs w:val="21"/>
                      <w:lang w:val="en-US" w:eastAsia="zh-CN" w:bidi="ar-SA"/>
                    </w:rPr>
                  </w:pPr>
                  <w:r>
                    <w:rPr>
                      <w:rFonts w:hint="default" w:ascii="Times New Roman" w:hAnsi="Times New Roman" w:eastAsia="宋体" w:cs="Times New Roman"/>
                      <w:b/>
                      <w:snapToGrid w:val="0"/>
                      <w:color w:val="auto"/>
                      <w:kern w:val="0"/>
                      <w:szCs w:val="21"/>
                    </w:rPr>
                    <w:t>主要内容</w:t>
                  </w:r>
                </w:p>
              </w:tc>
              <w:tc>
                <w:tcPr>
                  <w:tcW w:w="97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outlineLvl w:val="9"/>
                    <w:rPr>
                      <w:rFonts w:hint="eastAsia" w:ascii="Times New Roman" w:hAnsi="Times New Roman" w:eastAsia="宋体" w:cs="Times New Roman"/>
                      <w:b/>
                      <w:snapToGrid w:val="0"/>
                      <w:color w:val="auto"/>
                      <w:kern w:val="0"/>
                      <w:sz w:val="21"/>
                      <w:szCs w:val="21"/>
                      <w:lang w:val="en-US" w:eastAsia="zh-CN" w:bidi="ar-SA"/>
                    </w:rPr>
                  </w:pPr>
                  <w:r>
                    <w:rPr>
                      <w:rFonts w:hint="eastAsia" w:ascii="Times New Roman" w:hAnsi="Times New Roman" w:eastAsia="宋体" w:cs="Times New Roman"/>
                      <w:b/>
                      <w:snapToGrid w:val="0"/>
                      <w:color w:val="auto"/>
                      <w:kern w:val="0"/>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8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eastAsia" w:ascii="Times New Roman" w:hAnsi="Times New Roman" w:eastAsia="宋体" w:cs="Times New Roman"/>
                      <w:b/>
                      <w:snapToGrid w:val="0"/>
                      <w:color w:val="auto"/>
                      <w:kern w:val="0"/>
                      <w:szCs w:val="21"/>
                      <w:lang w:eastAsia="zh-CN"/>
                    </w:rPr>
                  </w:pPr>
                  <w:r>
                    <w:rPr>
                      <w:rFonts w:hint="eastAsia" w:ascii="Times New Roman" w:hAnsi="Times New Roman" w:eastAsia="宋体" w:cs="Times New Roman"/>
                      <w:b/>
                      <w:snapToGrid w:val="0"/>
                      <w:color w:val="auto"/>
                      <w:kern w:val="0"/>
                      <w:szCs w:val="21"/>
                      <w:lang w:eastAsia="zh-CN"/>
                    </w:rPr>
                    <w:t>环保</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eastAsia" w:ascii="Times New Roman" w:hAnsi="Times New Roman" w:eastAsia="宋体" w:cs="Times New Roman"/>
                      <w:b/>
                      <w:snapToGrid w:val="0"/>
                      <w:color w:val="auto"/>
                      <w:kern w:val="0"/>
                      <w:szCs w:val="21"/>
                      <w:lang w:eastAsia="zh-CN"/>
                    </w:rPr>
                  </w:pPr>
                  <w:r>
                    <w:rPr>
                      <w:rFonts w:hint="eastAsia" w:ascii="Times New Roman" w:hAnsi="Times New Roman" w:eastAsia="宋体" w:cs="Times New Roman"/>
                      <w:b/>
                      <w:snapToGrid w:val="0"/>
                      <w:color w:val="auto"/>
                      <w:kern w:val="0"/>
                      <w:szCs w:val="21"/>
                      <w:lang w:eastAsia="zh-CN"/>
                    </w:rPr>
                    <w:t>工程</w:t>
                  </w: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宋体" w:cs="Times New Roman"/>
                      <w:bCs/>
                      <w:caps/>
                      <w:snapToGrid w:val="0"/>
                      <w:color w:val="auto"/>
                      <w:kern w:val="0"/>
                      <w:szCs w:val="21"/>
                      <w:lang w:eastAsia="zh-CN"/>
                    </w:rPr>
                  </w:pPr>
                  <w:r>
                    <w:rPr>
                      <w:rFonts w:hint="default" w:ascii="Times New Roman" w:hAnsi="Times New Roman" w:eastAsia="宋体" w:cs="Times New Roman"/>
                      <w:color w:val="auto"/>
                      <w:szCs w:val="21"/>
                      <w:lang w:val="en-US" w:eastAsia="zh-CN"/>
                    </w:rPr>
                    <w:t>废气治理</w:t>
                  </w:r>
                </w:p>
              </w:tc>
              <w:tc>
                <w:tcPr>
                  <w:tcW w:w="5700"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firstLine="420" w:firstLineChars="200"/>
                    <w:jc w:val="both"/>
                    <w:textAlignment w:val="auto"/>
                    <w:rPr>
                      <w:rFonts w:hint="eastAsia"/>
                      <w:color w:val="auto"/>
                      <w:lang w:val="en-US" w:eastAsia="zh-CN"/>
                    </w:rPr>
                  </w:pPr>
                  <w:r>
                    <w:rPr>
                      <w:rFonts w:hint="default" w:ascii="Times New Roman" w:hAnsi="Times New Roman" w:eastAsia="宋体" w:cs="Times New Roman"/>
                      <w:bCs/>
                      <w:snapToGrid w:val="0"/>
                      <w:color w:val="auto"/>
                      <w:kern w:val="0"/>
                      <w:sz w:val="21"/>
                      <w:szCs w:val="21"/>
                      <w:highlight w:val="none"/>
                      <w:lang w:val="en-US" w:eastAsia="zh-CN"/>
                    </w:rPr>
                    <w:t>格栅井、调节池、好氧池、膜池、污泥脱水间产生</w:t>
                  </w:r>
                  <w:r>
                    <w:rPr>
                      <w:rFonts w:hint="eastAsia" w:ascii="Times New Roman" w:hAnsi="Times New Roman" w:eastAsia="宋体" w:cs="Times New Roman"/>
                      <w:bCs/>
                      <w:snapToGrid w:val="0"/>
                      <w:color w:val="auto"/>
                      <w:kern w:val="0"/>
                      <w:sz w:val="21"/>
                      <w:szCs w:val="21"/>
                      <w:highlight w:val="none"/>
                      <w:lang w:val="en-US" w:eastAsia="zh-CN"/>
                    </w:rPr>
                    <w:t>的</w:t>
                  </w:r>
                  <w:r>
                    <w:rPr>
                      <w:rFonts w:hint="default" w:ascii="Times New Roman" w:hAnsi="Times New Roman" w:eastAsia="宋体" w:cs="Times New Roman"/>
                      <w:bCs/>
                      <w:snapToGrid w:val="0"/>
                      <w:color w:val="auto"/>
                      <w:kern w:val="0"/>
                      <w:sz w:val="21"/>
                      <w:szCs w:val="21"/>
                      <w:highlight w:val="none"/>
                      <w:lang w:val="en-US" w:eastAsia="zh-CN"/>
                    </w:rPr>
                    <w:t>恶臭气体通过风管收集后</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采用生物除臭装置</w:t>
                  </w:r>
                  <w:r>
                    <w:rPr>
                      <w:rFonts w:hint="eastAsia" w:ascii="Times New Roman" w:hAnsi="Times New Roman" w:eastAsia="宋体" w:cs="Times New Roman"/>
                      <w:bCs/>
                      <w:snapToGrid w:val="0"/>
                      <w:color w:val="auto"/>
                      <w:kern w:val="0"/>
                      <w:sz w:val="21"/>
                      <w:szCs w:val="21"/>
                      <w:highlight w:val="none"/>
                      <w:lang w:val="en-US" w:eastAsia="zh-CN"/>
                    </w:rPr>
                    <w:t>进行</w:t>
                  </w:r>
                  <w:r>
                    <w:rPr>
                      <w:rFonts w:hint="default" w:ascii="Times New Roman" w:hAnsi="Times New Roman" w:eastAsia="宋体" w:cs="Times New Roman"/>
                      <w:bCs/>
                      <w:snapToGrid w:val="0"/>
                      <w:color w:val="auto"/>
                      <w:kern w:val="0"/>
                      <w:sz w:val="21"/>
                      <w:szCs w:val="21"/>
                      <w:highlight w:val="none"/>
                      <w:lang w:val="en-US" w:eastAsia="zh-CN"/>
                    </w:rPr>
                    <w:t>处理</w:t>
                  </w:r>
                  <w:r>
                    <w:rPr>
                      <w:rFonts w:hint="eastAsia" w:ascii="Times New Roman" w:hAnsi="Times New Roman" w:eastAsia="宋体" w:cs="Times New Roman"/>
                      <w:bCs/>
                      <w:snapToGrid w:val="0"/>
                      <w:color w:val="auto"/>
                      <w:kern w:val="0"/>
                      <w:sz w:val="21"/>
                      <w:szCs w:val="21"/>
                      <w:highlight w:val="none"/>
                      <w:lang w:val="en-US" w:eastAsia="zh-CN"/>
                    </w:rPr>
                    <w:t>，再经喷淋、吸附（松树皮）处理后，最终</w:t>
                  </w:r>
                  <w:r>
                    <w:rPr>
                      <w:rFonts w:hint="default" w:ascii="Times New Roman" w:hAnsi="Times New Roman" w:eastAsia="宋体" w:cs="Times New Roman"/>
                      <w:bCs/>
                      <w:snapToGrid w:val="0"/>
                      <w:color w:val="auto"/>
                      <w:kern w:val="0"/>
                      <w:sz w:val="21"/>
                      <w:szCs w:val="21"/>
                      <w:highlight w:val="none"/>
                      <w:lang w:val="en-US" w:eastAsia="zh-CN"/>
                    </w:rPr>
                    <w:t>通过</w:t>
                  </w:r>
                  <w:r>
                    <w:rPr>
                      <w:rFonts w:hint="eastAsia" w:ascii="Times New Roman" w:hAnsi="Times New Roman" w:eastAsia="宋体" w:cs="Times New Roman"/>
                      <w:bCs/>
                      <w:snapToGrid w:val="0"/>
                      <w:color w:val="auto"/>
                      <w:kern w:val="0"/>
                      <w:sz w:val="21"/>
                      <w:szCs w:val="21"/>
                      <w:highlight w:val="none"/>
                      <w:lang w:val="en-US" w:eastAsia="zh-CN"/>
                    </w:rPr>
                    <w:t>1座</w:t>
                  </w:r>
                  <w:r>
                    <w:rPr>
                      <w:rFonts w:hint="eastAsia" w:ascii="Times New Roman" w:hAnsi="Times New Roman" w:cs="Times New Roman"/>
                      <w:bCs/>
                      <w:snapToGrid w:val="0"/>
                      <w:color w:val="auto"/>
                      <w:kern w:val="0"/>
                      <w:sz w:val="21"/>
                      <w:szCs w:val="21"/>
                      <w:highlight w:val="none"/>
                      <w:lang w:val="en-US" w:eastAsia="zh-CN"/>
                    </w:rPr>
                    <w:t>15</w:t>
                  </w:r>
                  <w:r>
                    <w:rPr>
                      <w:rFonts w:hint="eastAsia"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lang w:val="en-US" w:eastAsia="zh-CN"/>
                    </w:rPr>
                    <w:t>高的排气筒排放</w:t>
                  </w:r>
                  <w:r>
                    <w:rPr>
                      <w:rFonts w:hint="eastAsia" w:ascii="Times New Roman" w:hAnsi="Times New Roman" w:eastAsia="宋体" w:cs="Times New Roman"/>
                      <w:bCs/>
                      <w:snapToGrid w:val="0"/>
                      <w:color w:val="auto"/>
                      <w:kern w:val="0"/>
                      <w:sz w:val="21"/>
                      <w:szCs w:val="21"/>
                      <w:highlight w:val="none"/>
                      <w:lang w:val="en-US" w:eastAsia="zh-CN"/>
                    </w:rPr>
                    <w:t>。</w:t>
                  </w:r>
                </w:p>
              </w:tc>
              <w:tc>
                <w:tcPr>
                  <w:tcW w:w="97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8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eastAsia" w:ascii="Times New Roman" w:hAnsi="Times New Roman" w:eastAsia="宋体" w:cs="Times New Roman"/>
                      <w:b/>
                      <w:snapToGrid w:val="0"/>
                      <w:color w:val="auto"/>
                      <w:kern w:val="0"/>
                      <w:szCs w:val="21"/>
                      <w:lang w:eastAsia="zh-CN"/>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outlineLvl w:val="9"/>
                    <w:rPr>
                      <w:rFonts w:hint="default" w:ascii="Times New Roman" w:hAnsi="Times New Roman" w:eastAsia="宋体" w:cs="Times New Roman"/>
                      <w:b/>
                      <w:snapToGrid w:val="0"/>
                      <w:color w:val="auto"/>
                      <w:kern w:val="0"/>
                      <w:szCs w:val="21"/>
                      <w:lang w:eastAsia="zh-CN"/>
                    </w:rPr>
                  </w:pPr>
                  <w:r>
                    <w:rPr>
                      <w:rFonts w:hint="default" w:ascii="Times New Roman" w:hAnsi="Times New Roman" w:eastAsia="宋体" w:cs="Times New Roman"/>
                      <w:color w:val="auto"/>
                      <w:szCs w:val="21"/>
                      <w:lang w:val="en-US" w:eastAsia="zh-CN"/>
                    </w:rPr>
                    <w:t>废水治理</w:t>
                  </w:r>
                </w:p>
              </w:tc>
              <w:tc>
                <w:tcPr>
                  <w:tcW w:w="57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outlineLvl w:val="9"/>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进厂废水采用地埋式“预处理+A</w:t>
                  </w:r>
                  <w:r>
                    <w:rPr>
                      <w:rFonts w:hint="eastAsia" w:ascii="Times New Roman" w:hAnsi="Times New Roman" w:eastAsia="宋体" w:cs="Times New Roman"/>
                      <w:bCs/>
                      <w:snapToGrid w:val="0"/>
                      <w:color w:val="auto"/>
                      <w:kern w:val="0"/>
                      <w:sz w:val="21"/>
                      <w:szCs w:val="21"/>
                      <w:highlight w:val="none"/>
                      <w:vertAlign w:val="superscript"/>
                      <w:lang w:val="en-US" w:eastAsia="zh-CN"/>
                    </w:rPr>
                    <w:t>2</w:t>
                  </w:r>
                  <w:r>
                    <w:rPr>
                      <w:rFonts w:hint="eastAsia" w:ascii="Times New Roman" w:hAnsi="Times New Roman" w:eastAsia="宋体" w:cs="Times New Roman"/>
                      <w:bCs/>
                      <w:snapToGrid w:val="0"/>
                      <w:color w:val="auto"/>
                      <w:kern w:val="0"/>
                      <w:sz w:val="21"/>
                      <w:szCs w:val="21"/>
                      <w:highlight w:val="none"/>
                      <w:lang w:val="en-US" w:eastAsia="zh-CN"/>
                    </w:rPr>
                    <w:t>/O+MBR+消毒”工艺处理后经污水排放口排至农田退水沟，然后进入第六排水沟。</w:t>
                  </w:r>
                </w:p>
              </w:tc>
              <w:tc>
                <w:tcPr>
                  <w:tcW w:w="9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58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宋体" w:cs="Times New Roman"/>
                      <w:b/>
                      <w:snapToGrid w:val="0"/>
                      <w:color w:val="auto"/>
                      <w:kern w:val="0"/>
                      <w:szCs w:val="21"/>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bCs/>
                      <w:caps/>
                      <w:snapToGrid w:val="0"/>
                      <w:color w:val="auto"/>
                      <w:kern w:val="0"/>
                      <w:szCs w:val="21"/>
                    </w:rPr>
                    <w:t>噪声防治</w:t>
                  </w:r>
                </w:p>
              </w:tc>
              <w:tc>
                <w:tcPr>
                  <w:tcW w:w="57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textAlignment w:val="auto"/>
                    <w:outlineLvl w:val="9"/>
                    <w:rPr>
                      <w:rFonts w:hint="eastAsia" w:ascii="Times New Roman" w:hAnsi="Times New Roman" w:eastAsia="宋体" w:cs="Times New Roman"/>
                      <w:color w:val="auto"/>
                      <w:szCs w:val="21"/>
                      <w:lang w:eastAsia="zh-CN"/>
                    </w:rPr>
                  </w:pPr>
                  <w:r>
                    <w:rPr>
                      <w:rFonts w:hint="eastAsia" w:ascii="Times New Roman" w:hAnsi="Times New Roman" w:eastAsia="宋体" w:cs="Times New Roman"/>
                      <w:bCs/>
                      <w:snapToGrid w:val="0"/>
                      <w:color w:val="auto"/>
                      <w:kern w:val="0"/>
                      <w:sz w:val="21"/>
                      <w:szCs w:val="21"/>
                      <w:highlight w:val="none"/>
                      <w:lang w:val="en-US" w:eastAsia="zh-CN"/>
                    </w:rPr>
                    <w:t>营运期噪声主要为提升泵房、鼓风机房及回流泵房产生的设备噪声，通过选用低噪声设备、安装隔音罩、设备底座安装减震垫、对设备定期进行维护保养。</w:t>
                  </w:r>
                </w:p>
              </w:tc>
              <w:tc>
                <w:tcPr>
                  <w:tcW w:w="9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现有+新增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8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仿宋_GB2312" w:cs="Times New Roman"/>
                      <w:b/>
                      <w:snapToGrid w:val="0"/>
                      <w:color w:val="auto"/>
                      <w:kern w:val="0"/>
                      <w:szCs w:val="21"/>
                    </w:rPr>
                  </w:pPr>
                </w:p>
              </w:tc>
              <w:tc>
                <w:tcPr>
                  <w:tcW w:w="107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宋体" w:cs="Times New Roman"/>
                      <w:bCs/>
                      <w:caps/>
                      <w:snapToGrid w:val="0"/>
                      <w:color w:val="auto"/>
                      <w:kern w:val="0"/>
                      <w:szCs w:val="21"/>
                      <w:lang w:eastAsia="zh-CN"/>
                    </w:rPr>
                  </w:pPr>
                  <w:r>
                    <w:rPr>
                      <w:rFonts w:hint="default" w:ascii="Times New Roman" w:hAnsi="Times New Roman" w:eastAsia="宋体" w:cs="Times New Roman"/>
                      <w:color w:val="auto"/>
                      <w:szCs w:val="21"/>
                    </w:rPr>
                    <w:t>固体废物</w:t>
                  </w:r>
                </w:p>
              </w:tc>
              <w:tc>
                <w:tcPr>
                  <w:tcW w:w="1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生活垃圾</w:t>
                  </w:r>
                </w:p>
              </w:tc>
              <w:tc>
                <w:tcPr>
                  <w:tcW w:w="4453"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snapToGrid w:val="0"/>
                      <w:color w:val="auto"/>
                      <w:kern w:val="0"/>
                      <w:sz w:val="21"/>
                      <w:szCs w:val="21"/>
                      <w:highlight w:val="none"/>
                      <w:lang w:val="en-US" w:eastAsia="zh-CN"/>
                    </w:rPr>
                    <w:t>生活垃圾集中收集后交由环卫部门统一</w:t>
                  </w:r>
                  <w:r>
                    <w:rPr>
                      <w:rFonts w:hint="eastAsia" w:ascii="Times New Roman" w:hAnsi="Times New Roman" w:cs="Times New Roman"/>
                      <w:bCs/>
                      <w:snapToGrid w:val="0"/>
                      <w:color w:val="auto"/>
                      <w:kern w:val="0"/>
                      <w:sz w:val="21"/>
                      <w:szCs w:val="21"/>
                      <w:highlight w:val="none"/>
                      <w:lang w:val="en-US" w:eastAsia="zh-CN"/>
                    </w:rPr>
                    <w:t>处</w:t>
                  </w:r>
                  <w:r>
                    <w:rPr>
                      <w:rFonts w:hint="default" w:ascii="Times New Roman" w:hAnsi="Times New Roman" w:eastAsia="宋体" w:cs="Times New Roman"/>
                      <w:bCs/>
                      <w:snapToGrid w:val="0"/>
                      <w:color w:val="auto"/>
                      <w:kern w:val="0"/>
                      <w:sz w:val="21"/>
                      <w:szCs w:val="21"/>
                      <w:highlight w:val="none"/>
                      <w:lang w:val="en-US" w:eastAsia="zh-CN"/>
                    </w:rPr>
                    <w:t>置</w:t>
                  </w:r>
                  <w:r>
                    <w:rPr>
                      <w:rFonts w:hint="eastAsia" w:ascii="Times New Roman" w:hAnsi="Times New Roman" w:eastAsia="宋体" w:cs="Times New Roman"/>
                      <w:color w:val="auto"/>
                      <w:sz w:val="21"/>
                      <w:szCs w:val="21"/>
                      <w:lang w:val="en-US" w:eastAsia="zh-CN"/>
                    </w:rPr>
                    <w:t>。</w:t>
                  </w:r>
                </w:p>
              </w:tc>
              <w:tc>
                <w:tcPr>
                  <w:tcW w:w="974"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89" w:type="dxa"/>
                  <w:vMerge w:val="continue"/>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color w:val="auto"/>
                    </w:rPr>
                  </w:pPr>
                </w:p>
              </w:tc>
              <w:tc>
                <w:tcPr>
                  <w:tcW w:w="1071" w:type="dxa"/>
                  <w:vMerge w:val="continue"/>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color w:val="auto"/>
                    </w:rPr>
                  </w:pPr>
                </w:p>
              </w:tc>
              <w:tc>
                <w:tcPr>
                  <w:tcW w:w="1247"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栅渣</w:t>
                  </w:r>
                </w:p>
              </w:tc>
              <w:tc>
                <w:tcPr>
                  <w:tcW w:w="4453"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szCs w:val="21"/>
                      <w:lang w:eastAsia="zh-CN"/>
                    </w:rPr>
                  </w:pPr>
                  <w:r>
                    <w:rPr>
                      <w:rFonts w:hint="default" w:ascii="Times New Roman" w:hAnsi="Times New Roman" w:eastAsia="宋体" w:cs="Times New Roman"/>
                      <w:bCs/>
                      <w:snapToGrid w:val="0"/>
                      <w:color w:val="auto"/>
                      <w:kern w:val="0"/>
                      <w:sz w:val="21"/>
                      <w:szCs w:val="21"/>
                      <w:highlight w:val="none"/>
                      <w:lang w:val="en-US" w:eastAsia="zh-CN"/>
                    </w:rPr>
                    <w:t>栅渣井产生的栅渣</w:t>
                  </w:r>
                  <w:r>
                    <w:rPr>
                      <w:rFonts w:hint="eastAsia" w:ascii="Times New Roman" w:hAnsi="Times New Roman" w:eastAsia="宋体" w:cs="Times New Roman"/>
                      <w:bCs/>
                      <w:snapToGrid w:val="0"/>
                      <w:color w:val="auto"/>
                      <w:kern w:val="0"/>
                      <w:sz w:val="21"/>
                      <w:szCs w:val="21"/>
                      <w:highlight w:val="none"/>
                      <w:lang w:val="en-US" w:eastAsia="zh-CN"/>
                    </w:rPr>
                    <w:t>、</w:t>
                  </w:r>
                  <w:r>
                    <w:rPr>
                      <w:rFonts w:hint="default" w:ascii="Times New Roman" w:hAnsi="Times New Roman" w:eastAsia="宋体" w:cs="Times New Roman"/>
                      <w:bCs/>
                      <w:snapToGrid w:val="0"/>
                      <w:color w:val="auto"/>
                      <w:kern w:val="0"/>
                      <w:sz w:val="21"/>
                      <w:szCs w:val="21"/>
                      <w:highlight w:val="none"/>
                      <w:lang w:val="en-US" w:eastAsia="zh-CN"/>
                    </w:rPr>
                    <w:t>沉砂池产生的沉渣</w:t>
                  </w:r>
                  <w:r>
                    <w:rPr>
                      <w:rFonts w:hint="eastAsia" w:ascii="Times New Roman" w:hAnsi="Times New Roman" w:cs="Times New Roman"/>
                      <w:bCs/>
                      <w:snapToGrid w:val="0"/>
                      <w:color w:val="auto"/>
                      <w:kern w:val="0"/>
                      <w:sz w:val="21"/>
                      <w:szCs w:val="21"/>
                      <w:highlight w:val="none"/>
                      <w:lang w:val="en-US" w:eastAsia="zh-CN"/>
                    </w:rPr>
                    <w:t>集中收集后拉至中宁县垃圾填埋场进行填埋。</w:t>
                  </w:r>
                </w:p>
              </w:tc>
              <w:tc>
                <w:tcPr>
                  <w:tcW w:w="974"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89" w:type="dxa"/>
                  <w:vMerge w:val="continue"/>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color w:val="auto"/>
                    </w:rPr>
                  </w:pPr>
                </w:p>
              </w:tc>
              <w:tc>
                <w:tcPr>
                  <w:tcW w:w="1071" w:type="dxa"/>
                  <w:vMerge w:val="continue"/>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color w:val="auto"/>
                    </w:rPr>
                  </w:pPr>
                </w:p>
              </w:tc>
              <w:tc>
                <w:tcPr>
                  <w:tcW w:w="1247"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color w:val="auto"/>
                      <w:szCs w:val="21"/>
                      <w:lang w:eastAsia="zh-CN"/>
                    </w:rPr>
                  </w:pPr>
                  <w:r>
                    <w:rPr>
                      <w:rFonts w:hint="eastAsia" w:ascii="Times New Roman" w:hAnsi="Times New Roman" w:cs="Times New Roman"/>
                      <w:color w:val="auto"/>
                      <w:szCs w:val="21"/>
                      <w:lang w:eastAsia="zh-CN"/>
                    </w:rPr>
                    <w:t>污泥</w:t>
                  </w:r>
                </w:p>
              </w:tc>
              <w:tc>
                <w:tcPr>
                  <w:tcW w:w="4453"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cs="Times New Roman"/>
                      <w:b w:val="0"/>
                      <w:bCs/>
                      <w:snapToGrid w:val="0"/>
                      <w:color w:val="auto"/>
                      <w:kern w:val="0"/>
                      <w:sz w:val="21"/>
                      <w:szCs w:val="21"/>
                      <w:highlight w:val="none"/>
                      <w:lang w:val="en-US" w:eastAsia="zh-CN"/>
                    </w:rPr>
                    <w:t>由中宁县第一污水处理厂进行处理处置。</w:t>
                  </w:r>
                </w:p>
              </w:tc>
              <w:tc>
                <w:tcPr>
                  <w:tcW w:w="974"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snapToGrid w:val="0"/>
                      <w:color w:val="auto"/>
                      <w:kern w:val="0"/>
                      <w:sz w:val="21"/>
                      <w:szCs w:val="21"/>
                      <w:highlight w:val="none"/>
                      <w:lang w:val="en-US" w:eastAsia="zh-CN"/>
                    </w:rPr>
                  </w:pPr>
                  <w:r>
                    <w:rPr>
                      <w:rFonts w:hint="eastAsia" w:ascii="Times New Roman" w:hAnsi="Times New Roman" w:cs="Times New Roman"/>
                      <w:b w:val="0"/>
                      <w:bCs/>
                      <w:snapToGrid w:val="0"/>
                      <w:color w:val="auto"/>
                      <w:kern w:val="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8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仿宋_GB2312" w:cs="Times New Roman"/>
                      <w:b/>
                      <w:snapToGrid w:val="0"/>
                      <w:color w:val="auto"/>
                      <w:kern w:val="0"/>
                      <w:szCs w:val="21"/>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宋体" w:cs="Times New Roman"/>
                      <w:bCs/>
                      <w:caps/>
                      <w:snapToGrid w:val="0"/>
                      <w:color w:val="auto"/>
                      <w:kern w:val="0"/>
                      <w:szCs w:val="21"/>
                      <w:lang w:eastAsia="zh-CN"/>
                    </w:rPr>
                  </w:pPr>
                  <w:r>
                    <w:rPr>
                      <w:rFonts w:hint="default" w:ascii="Times New Roman" w:hAnsi="Times New Roman" w:eastAsia="宋体" w:cs="Times New Roman"/>
                      <w:bCs/>
                      <w:caps/>
                      <w:snapToGrid w:val="0"/>
                      <w:color w:val="auto"/>
                      <w:kern w:val="0"/>
                      <w:szCs w:val="21"/>
                      <w:lang w:eastAsia="zh-CN"/>
                    </w:rPr>
                    <w:t>防渗</w:t>
                  </w:r>
                </w:p>
              </w:tc>
              <w:tc>
                <w:tcPr>
                  <w:tcW w:w="57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outlineLvl w:val="9"/>
                    <w:rPr>
                      <w:rFonts w:hint="default" w:ascii="Times New Roman" w:hAnsi="Times New Roman" w:eastAsia="宋体" w:cs="Times New Roman"/>
                      <w:color w:val="auto"/>
                      <w:szCs w:val="21"/>
                      <w:lang w:eastAsia="zh-CN"/>
                    </w:rPr>
                  </w:pPr>
                  <w:r>
                    <w:rPr>
                      <w:rFonts w:hint="eastAsia" w:ascii="Times New Roman" w:hAnsi="Times New Roman" w:eastAsia="宋体" w:cs="Times New Roman"/>
                      <w:b w:val="0"/>
                      <w:bCs/>
                      <w:snapToGrid w:val="0"/>
                      <w:color w:val="auto"/>
                      <w:kern w:val="0"/>
                      <w:sz w:val="21"/>
                      <w:szCs w:val="21"/>
                      <w:highlight w:val="none"/>
                      <w:lang w:val="en-US" w:eastAsia="zh-CN" w:bidi="ar-SA"/>
                    </w:rPr>
                    <w:t>本项目各池体及地下室</w:t>
                  </w:r>
                  <w:r>
                    <w:rPr>
                      <w:rFonts w:hint="default" w:ascii="Times New Roman" w:hAnsi="Times New Roman" w:eastAsia="宋体" w:cs="Times New Roman"/>
                      <w:bCs/>
                      <w:snapToGrid w:val="0"/>
                      <w:color w:val="auto"/>
                      <w:kern w:val="0"/>
                      <w:sz w:val="21"/>
                      <w:szCs w:val="21"/>
                      <w:highlight w:val="none"/>
                      <w:lang w:val="en-US" w:eastAsia="zh-CN"/>
                    </w:rPr>
                    <w:t>防渗系数&lt;10</w:t>
                  </w:r>
                  <w:r>
                    <w:rPr>
                      <w:rFonts w:hint="default" w:ascii="Times New Roman" w:hAnsi="Times New Roman" w:eastAsia="宋体" w:cs="Times New Roman"/>
                      <w:bCs/>
                      <w:snapToGrid w:val="0"/>
                      <w:color w:val="auto"/>
                      <w:kern w:val="0"/>
                      <w:sz w:val="21"/>
                      <w:szCs w:val="21"/>
                      <w:highlight w:val="none"/>
                      <w:vertAlign w:val="superscript"/>
                      <w:lang w:val="en-US" w:eastAsia="zh-CN"/>
                    </w:rPr>
                    <w:t>-10</w:t>
                  </w:r>
                  <w:r>
                    <w:rPr>
                      <w:rFonts w:hint="default" w:ascii="Times New Roman" w:hAnsi="Times New Roman" w:eastAsia="宋体" w:cs="Times New Roman"/>
                      <w:bCs/>
                      <w:snapToGrid w:val="0"/>
                      <w:color w:val="auto"/>
                      <w:kern w:val="0"/>
                      <w:sz w:val="21"/>
                      <w:szCs w:val="21"/>
                      <w:highlight w:val="none"/>
                      <w:lang w:val="en-US" w:eastAsia="zh-CN"/>
                    </w:rPr>
                    <w:t>cm/s</w:t>
                  </w:r>
                  <w:r>
                    <w:rPr>
                      <w:rFonts w:hint="eastAsia" w:ascii="Times New Roman" w:hAnsi="Times New Roman" w:eastAsia="宋体" w:cs="Times New Roman"/>
                      <w:bCs/>
                      <w:snapToGrid w:val="0"/>
                      <w:color w:val="auto"/>
                      <w:kern w:val="0"/>
                      <w:sz w:val="21"/>
                      <w:szCs w:val="21"/>
                      <w:highlight w:val="none"/>
                      <w:lang w:val="en-US" w:eastAsia="zh-CN"/>
                    </w:rPr>
                    <w:t>。池体采用防渗钢筋混凝土，池体内表面刷涂防渗涂料和抗渗砂浆。地下室</w:t>
                  </w:r>
                  <w:r>
                    <w:rPr>
                      <w:rFonts w:hint="eastAsia" w:ascii="Times New Roman" w:hAnsi="Times New Roman" w:eastAsia="宋体" w:cs="Times New Roman"/>
                      <w:b w:val="0"/>
                      <w:bCs/>
                      <w:snapToGrid w:val="0"/>
                      <w:color w:val="auto"/>
                      <w:kern w:val="0"/>
                      <w:sz w:val="21"/>
                      <w:szCs w:val="21"/>
                      <w:highlight w:val="none"/>
                      <w:lang w:val="en-US" w:eastAsia="zh-CN" w:bidi="ar-SA"/>
                    </w:rPr>
                    <w:t>板墙、柱、梁、楼梯、顶板、筏板基础、矿柱等部位采用</w:t>
                  </w:r>
                  <w:r>
                    <w:rPr>
                      <w:rFonts w:hint="eastAsia" w:ascii="Times New Roman" w:hAnsi="Times New Roman" w:eastAsia="宋体" w:cs="Times New Roman"/>
                      <w:bCs/>
                      <w:snapToGrid w:val="0"/>
                      <w:color w:val="auto"/>
                      <w:kern w:val="0"/>
                      <w:sz w:val="21"/>
                      <w:szCs w:val="21"/>
                      <w:highlight w:val="none"/>
                      <w:lang w:val="en-US" w:eastAsia="zh-CN"/>
                    </w:rPr>
                    <w:t>防渗混凝土，</w:t>
                  </w:r>
                  <w:r>
                    <w:rPr>
                      <w:rFonts w:hint="eastAsia" w:ascii="Times New Roman" w:hAnsi="Times New Roman" w:eastAsia="宋体" w:cs="Times New Roman"/>
                      <w:b w:val="0"/>
                      <w:bCs/>
                      <w:snapToGrid w:val="0"/>
                      <w:color w:val="auto"/>
                      <w:kern w:val="0"/>
                      <w:sz w:val="21"/>
                      <w:szCs w:val="21"/>
                      <w:highlight w:val="none"/>
                      <w:lang w:val="en-US" w:eastAsia="zh-CN" w:bidi="ar-SA"/>
                    </w:rPr>
                    <w:t>抗渗等级P&gt;8；基础防水层采用聚氨酯防水涂料；卫生间防水层采用高分子（聚乙烯丙纶复合）防水卷材；屋面防水层采用HC-CPS湿铺防水卷材</w:t>
                  </w:r>
                  <w:r>
                    <w:rPr>
                      <w:rFonts w:hint="eastAsia" w:ascii="Times New Roman" w:hAnsi="Times New Roman" w:eastAsia="宋体" w:cs="Times New Roman"/>
                      <w:b w:val="0"/>
                      <w:bCs/>
                      <w:snapToGrid w:val="0"/>
                      <w:color w:val="auto"/>
                      <w:kern w:val="0"/>
                      <w:sz w:val="21"/>
                      <w:szCs w:val="21"/>
                      <w:highlight w:val="none"/>
                      <w:lang w:val="zh-CN" w:eastAsia="zh-CN" w:bidi="ar-SA"/>
                    </w:rPr>
                    <w:t>。</w:t>
                  </w:r>
                </w:p>
              </w:tc>
              <w:tc>
                <w:tcPr>
                  <w:tcW w:w="9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b w:val="0"/>
                      <w:bCs/>
                      <w:snapToGrid w:val="0"/>
                      <w:color w:val="auto"/>
                      <w:kern w:val="0"/>
                      <w:sz w:val="21"/>
                      <w:szCs w:val="21"/>
                      <w:highlight w:val="none"/>
                      <w:lang w:val="en-US" w:eastAsia="zh-CN" w:bidi="ar-SA"/>
                    </w:rPr>
                  </w:pPr>
                  <w:r>
                    <w:rPr>
                      <w:rFonts w:hint="eastAsia" w:ascii="Times New Roman" w:hAnsi="Times New Roman" w:eastAsia="宋体" w:cs="Times New Roman"/>
                      <w:b w:val="0"/>
                      <w:bCs/>
                      <w:snapToGrid w:val="0"/>
                      <w:color w:val="auto"/>
                      <w:kern w:val="0"/>
                      <w:sz w:val="21"/>
                      <w:szCs w:val="21"/>
                      <w:highlight w:val="none"/>
                      <w:lang w:val="en-US" w:eastAsia="zh-CN" w:bidi="ar-SA"/>
                    </w:rPr>
                    <w:t>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8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仿宋_GB2312" w:cs="Times New Roman"/>
                      <w:b/>
                      <w:snapToGrid w:val="0"/>
                      <w:color w:val="auto"/>
                      <w:kern w:val="0"/>
                      <w:szCs w:val="21"/>
                    </w:rPr>
                  </w:pPr>
                </w:p>
              </w:tc>
              <w:tc>
                <w:tcPr>
                  <w:tcW w:w="1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outlineLvl w:val="9"/>
                    <w:rPr>
                      <w:rFonts w:hint="default" w:ascii="Times New Roman" w:hAnsi="Times New Roman" w:eastAsia="宋体" w:cs="Times New Roman"/>
                      <w:bCs/>
                      <w:caps/>
                      <w:snapToGrid w:val="0"/>
                      <w:color w:val="auto"/>
                      <w:kern w:val="0"/>
                      <w:szCs w:val="21"/>
                      <w:lang w:eastAsia="zh-CN"/>
                    </w:rPr>
                  </w:pPr>
                  <w:r>
                    <w:rPr>
                      <w:rFonts w:hint="eastAsia" w:ascii="Times New Roman" w:hAnsi="Times New Roman" w:eastAsia="宋体" w:cs="Times New Roman"/>
                      <w:bCs/>
                      <w:caps/>
                      <w:snapToGrid w:val="0"/>
                      <w:color w:val="auto"/>
                      <w:kern w:val="0"/>
                      <w:szCs w:val="21"/>
                      <w:lang w:eastAsia="zh-CN"/>
                    </w:rPr>
                    <w:t>绿化</w:t>
                  </w:r>
                </w:p>
              </w:tc>
              <w:tc>
                <w:tcPr>
                  <w:tcW w:w="57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outlineLvl w:val="9"/>
                    <w:rPr>
                      <w:rFonts w:hint="eastAsia" w:ascii="Times New Roman" w:hAnsi="Times New Roman" w:eastAsia="宋体" w:cs="Times New Roman"/>
                      <w:b w:val="0"/>
                      <w:bCs/>
                      <w:snapToGrid w:val="0"/>
                      <w:color w:val="auto"/>
                      <w:kern w:val="0"/>
                      <w:sz w:val="21"/>
                      <w:szCs w:val="21"/>
                      <w:highlight w:val="none"/>
                      <w:vertAlign w:val="baseli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厂区</w:t>
                  </w:r>
                  <w:r>
                    <w:rPr>
                      <w:rFonts w:hint="default" w:ascii="Times New Roman" w:hAnsi="Times New Roman" w:eastAsia="宋体" w:cs="Times New Roman"/>
                      <w:bCs/>
                      <w:snapToGrid w:val="0"/>
                      <w:color w:val="auto"/>
                      <w:kern w:val="0"/>
                      <w:sz w:val="21"/>
                      <w:szCs w:val="21"/>
                      <w:highlight w:val="none"/>
                      <w:lang w:val="en-US" w:eastAsia="zh-CN"/>
                    </w:rPr>
                    <w:t>内部采取乔、灌、草相结合的方式</w:t>
                  </w:r>
                  <w:r>
                    <w:rPr>
                      <w:rFonts w:hint="eastAsia" w:ascii="Times New Roman" w:hAnsi="Times New Roman" w:eastAsia="宋体" w:cs="Times New Roman"/>
                      <w:bCs/>
                      <w:snapToGrid w:val="0"/>
                      <w:color w:val="auto"/>
                      <w:kern w:val="0"/>
                      <w:sz w:val="21"/>
                      <w:szCs w:val="21"/>
                      <w:highlight w:val="none"/>
                      <w:lang w:val="en-US" w:eastAsia="zh-CN"/>
                    </w:rPr>
                    <w:t>进行</w:t>
                  </w:r>
                  <w:r>
                    <w:rPr>
                      <w:rFonts w:hint="default" w:ascii="Times New Roman" w:hAnsi="Times New Roman" w:eastAsia="宋体" w:cs="Times New Roman"/>
                      <w:bCs/>
                      <w:snapToGrid w:val="0"/>
                      <w:color w:val="auto"/>
                      <w:kern w:val="0"/>
                      <w:sz w:val="21"/>
                      <w:szCs w:val="21"/>
                      <w:highlight w:val="none"/>
                      <w:lang w:val="en-US" w:eastAsia="zh-CN"/>
                    </w:rPr>
                    <w:t>绿化，绿化面积为</w:t>
                  </w:r>
                  <w:r>
                    <w:rPr>
                      <w:rFonts w:hint="eastAsia" w:ascii="Times New Roman" w:hAnsi="Times New Roman" w:cs="Times New Roman"/>
                      <w:bCs/>
                      <w:snapToGrid w:val="0"/>
                      <w:color w:val="auto"/>
                      <w:kern w:val="0"/>
                      <w:sz w:val="21"/>
                      <w:szCs w:val="21"/>
                      <w:highlight w:val="none"/>
                      <w:lang w:val="en-US" w:eastAsia="zh-CN"/>
                    </w:rPr>
                    <w:t>2800</w:t>
                  </w:r>
                  <w:r>
                    <w:rPr>
                      <w:rFonts w:hint="default" w:ascii="Times New Roman" w:hAnsi="Times New Roman" w:eastAsia="宋体" w:cs="Times New Roman"/>
                      <w:bCs/>
                      <w:snapToGrid w:val="0"/>
                      <w:color w:val="auto"/>
                      <w:kern w:val="0"/>
                      <w:sz w:val="21"/>
                      <w:szCs w:val="21"/>
                      <w:highlight w:val="none"/>
                      <w:lang w:val="en-US" w:eastAsia="zh-CN"/>
                    </w:rPr>
                    <w:t>m</w:t>
                  </w:r>
                  <w:r>
                    <w:rPr>
                      <w:rFonts w:hint="default" w:ascii="Times New Roman" w:hAnsi="Times New Roman" w:eastAsia="宋体" w:cs="Times New Roman"/>
                      <w:bCs/>
                      <w:snapToGrid w:val="0"/>
                      <w:color w:val="auto"/>
                      <w:kern w:val="0"/>
                      <w:sz w:val="21"/>
                      <w:szCs w:val="21"/>
                      <w:highlight w:val="none"/>
                      <w:vertAlign w:val="superscript"/>
                      <w:lang w:val="en-US" w:eastAsia="zh-CN"/>
                    </w:rPr>
                    <w:t>2</w:t>
                  </w:r>
                  <w:r>
                    <w:rPr>
                      <w:rFonts w:hint="eastAsia" w:ascii="Times New Roman" w:hAnsi="Times New Roman" w:eastAsia="宋体" w:cs="Times New Roman"/>
                      <w:bCs/>
                      <w:snapToGrid w:val="0"/>
                      <w:color w:val="auto"/>
                      <w:kern w:val="0"/>
                      <w:sz w:val="21"/>
                      <w:szCs w:val="21"/>
                      <w:highlight w:val="none"/>
                      <w:vertAlign w:val="baseline"/>
                      <w:lang w:val="en-US" w:eastAsia="zh-CN"/>
                    </w:rPr>
                    <w:t>。</w:t>
                  </w:r>
                </w:p>
              </w:tc>
              <w:tc>
                <w:tcPr>
                  <w:tcW w:w="9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宋体" w:cs="Times New Roman"/>
                      <w:bCs/>
                      <w:snapToGrid w:val="0"/>
                      <w:color w:val="auto"/>
                      <w:kern w:val="0"/>
                      <w:sz w:val="21"/>
                      <w:szCs w:val="21"/>
                      <w:highlight w:val="none"/>
                      <w:lang w:val="en-US" w:eastAsia="zh-CN"/>
                    </w:rPr>
                  </w:pPr>
                  <w:r>
                    <w:rPr>
                      <w:rFonts w:hint="eastAsia" w:ascii="Times New Roman" w:hAnsi="Times New Roman" w:eastAsia="宋体" w:cs="Times New Roman"/>
                      <w:bCs/>
                      <w:snapToGrid w:val="0"/>
                      <w:color w:val="auto"/>
                      <w:kern w:val="0"/>
                      <w:sz w:val="21"/>
                      <w:szCs w:val="21"/>
                      <w:highlight w:val="none"/>
                      <w:lang w:val="en-US" w:eastAsia="zh-CN"/>
                    </w:rPr>
                    <w:t>现有</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p>
          <w:p>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default"/>
                <w:lang w:val="en-US" w:eastAsia="zh-CN"/>
              </w:rPr>
            </w:pPr>
            <w:r>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36"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sz w:val="28"/>
                <w:szCs w:val="28"/>
                <w14:textFill>
                  <w14:solidFill>
                    <w14:schemeClr w14:val="tx1"/>
                  </w14:solidFill>
                </w14:textFill>
              </w:rPr>
            </w:pPr>
            <w:r>
              <w:rPr>
                <w:rFonts w:hint="default" w:ascii="Times New Roman" w:hAnsi="Times New Roman" w:eastAsia="宋体" w:cs="Times New Roman"/>
                <w:b/>
                <w:bCs/>
                <w:color w:val="000000" w:themeColor="text1"/>
                <w:sz w:val="28"/>
                <w:szCs w:val="28"/>
                <w:lang w:eastAsia="zh-CN"/>
                <w14:textFill>
                  <w14:solidFill>
                    <w14:schemeClr w14:val="tx1"/>
                  </w14:solidFill>
                </w14:textFill>
              </w:rPr>
              <w:t>建设内容</w:t>
            </w:r>
          </w:p>
        </w:tc>
        <w:tc>
          <w:tcPr>
            <w:tcW w:w="8565" w:type="dxa"/>
            <w:vAlign w:val="center"/>
          </w:tcPr>
          <w:p>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污水处理厂处理能力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本项目为污水处理厂</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扩建</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项目，项目主要对</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宣和</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镇镇区废水</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及</w:t>
            </w:r>
            <w:r>
              <w:rPr>
                <w:rFonts w:hint="eastAsia"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宣和村、福堂村、福兴村、东月村、何营村、宣和村1队</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收集后通过“预处理间（粗细格栅+沉砂池）＋调节池＋A</w:t>
            </w:r>
            <w:r>
              <w:rPr>
                <w:rFonts w:hint="default" w:ascii="Times New Roman" w:hAnsi="Times New Roman" w:eastAsia="仿宋_GB2312" w:cs="Times New Roman"/>
                <w:b w:val="0"/>
                <w:bCs w:val="0"/>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/O生物反应池＋</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MBR膜池</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消毒池+清水池</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”工艺进行处理</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，处理后</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化学需氧量、氨氮、总氮、总磷等污染物达到《地表水环境质量标准》(GB3838-2002) 地表水IV类标准，污水处理质量高于《城镇污水处理站污染物排放标准》(GB18918-2002) 一级A标准</w:t>
            </w:r>
            <w:r>
              <w:rPr>
                <w:rFonts w:hint="default" w:ascii="Times New Roman" w:hAnsi="Times New Roman" w:eastAsia="仿宋_GB2312" w:cs="Times New Roman"/>
                <w:b w:val="0"/>
                <w:bCs w:val="0"/>
                <w:color w:val="000000" w:themeColor="text1"/>
                <w:sz w:val="24"/>
                <w:szCs w:val="24"/>
                <w14:textFill>
                  <w14:solidFill>
                    <w14:schemeClr w14:val="tx1"/>
                  </w14:solidFill>
                </w14:textFill>
              </w:rPr>
              <w:t>。</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污水处理厂</w:t>
            </w:r>
            <w:r>
              <w:rPr>
                <w:rFonts w:hint="eastAsia" w:ascii="Times New Roman" w:hAnsi="Times New Roman" w:eastAsia="仿宋_GB2312" w:cs="Times New Roman"/>
                <w:b w:val="0"/>
                <w:bCs w:val="0"/>
                <w:color w:val="000000" w:themeColor="text1"/>
                <w:sz w:val="24"/>
                <w:szCs w:val="24"/>
                <w:lang w:eastAsia="zh-CN"/>
                <w14:textFill>
                  <w14:solidFill>
                    <w14:schemeClr w14:val="tx1"/>
                  </w14:solidFill>
                </w14:textFill>
              </w:rPr>
              <w:t>现状</w:t>
            </w:r>
            <w:r>
              <w:rPr>
                <w:rFonts w:hint="default" w:ascii="Times New Roman" w:hAnsi="Times New Roman" w:eastAsia="仿宋_GB2312" w:cs="Times New Roman"/>
                <w:b w:val="0"/>
                <w:bCs w:val="0"/>
                <w:color w:val="000000" w:themeColor="text1"/>
                <w:sz w:val="24"/>
                <w:szCs w:val="24"/>
                <w:lang w:eastAsia="zh-CN"/>
                <w14:textFill>
                  <w14:solidFill>
                    <w14:schemeClr w14:val="tx1"/>
                  </w14:solidFill>
                </w14:textFill>
              </w:rPr>
              <w:t>处理能力为</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800m</w:t>
            </w:r>
            <w:r>
              <w:rPr>
                <w:rFonts w:hint="default" w:ascii="Times New Roman" w:hAnsi="Times New Roman" w:eastAsia="仿宋_GB2312" w:cs="Times New Roman"/>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/d，远期处理能力为</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20</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00m</w:t>
            </w:r>
            <w:r>
              <w:rPr>
                <w:rFonts w:hint="default" w:ascii="Times New Roman" w:hAnsi="Times New Roman" w:eastAsia="仿宋_GB2312" w:cs="Times New Roman"/>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/d，</w:t>
            </w:r>
            <w:r>
              <w:rPr>
                <w:rFonts w:ascii="Times New Roman" w:hAnsi="Times New Roman" w:eastAsia="仿宋_GB2312" w:cs="Times New Roman"/>
                <w:color w:val="000000" w:themeColor="text1"/>
                <w:sz w:val="24"/>
                <w:szCs w:val="24"/>
                <w14:textFill>
                  <w14:solidFill>
                    <w14:schemeClr w14:val="tx1"/>
                  </w14:solidFill>
                </w14:textFill>
              </w:rPr>
              <w:t>本</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次将处理能力扩建至</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16</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00m</w:t>
            </w:r>
            <w:r>
              <w:rPr>
                <w:rFonts w:hint="default" w:ascii="Times New Roman" w:hAnsi="Times New Roman" w:eastAsia="仿宋_GB2312" w:cs="Times New Roman"/>
                <w:b w:val="0"/>
                <w:bCs w:val="0"/>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24"/>
                <w:szCs w:val="24"/>
                <w14:textFill>
                  <w14:solidFill>
                    <w14:schemeClr w14:val="tx1"/>
                  </w14:solidFill>
                </w14:textFill>
              </w:rPr>
              <w:t>主要生产设备</w:t>
            </w:r>
          </w:p>
          <w:p>
            <w:pPr>
              <w:adjustRightInd w:val="0"/>
              <w:snapToGrid w:val="0"/>
              <w:spacing w:before="50" w:after="50"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次</w:t>
            </w:r>
            <w:r>
              <w:rPr>
                <w:rFonts w:hint="default" w:ascii="Times New Roman" w:hAnsi="Times New Roman" w:eastAsia="仿宋_GB2312" w:cs="Times New Roman"/>
                <w:color w:val="000000" w:themeColor="text1"/>
                <w:sz w:val="24"/>
                <w:szCs w:val="24"/>
                <w14:textFill>
                  <w14:solidFill>
                    <w14:schemeClr w14:val="tx1"/>
                  </w14:solidFill>
                </w14:textFill>
              </w:rPr>
              <w:t>主要</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新增</w:t>
            </w:r>
            <w:r>
              <w:rPr>
                <w:rFonts w:hint="default" w:ascii="Times New Roman" w:hAnsi="Times New Roman" w:eastAsia="仿宋_GB2312" w:cs="Times New Roman"/>
                <w:color w:val="000000" w:themeColor="text1"/>
                <w:sz w:val="24"/>
                <w:szCs w:val="24"/>
                <w14:textFill>
                  <w14:solidFill>
                    <w14:schemeClr w14:val="tx1"/>
                  </w14:solidFill>
                </w14:textFill>
              </w:rPr>
              <w:t>生产设备见表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2-3</w:t>
            </w:r>
            <w:r>
              <w:rPr>
                <w:rFonts w:hint="default" w:ascii="Times New Roman" w:hAnsi="Times New Roman" w:eastAsia="仿宋_GB2312" w:cs="Times New Roman"/>
                <w:color w:val="000000" w:themeColor="text1"/>
                <w:sz w:val="24"/>
                <w:szCs w:val="24"/>
                <w14:textFill>
                  <w14:solidFill>
                    <w14:schemeClr w14:val="tx1"/>
                  </w14:solidFill>
                </w14:textFill>
              </w:rPr>
              <w:t>。</w:t>
            </w:r>
          </w:p>
          <w:p>
            <w:pPr>
              <w:adjustRightInd w:val="0"/>
              <w:snapToGrid w:val="0"/>
              <w:ind w:firstLine="420"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lang w:val="en-US" w:eastAsia="zh-CN"/>
                <w14:textFill>
                  <w14:solidFill>
                    <w14:schemeClr w14:val="tx1"/>
                  </w14:solidFill>
                </w14:textFill>
              </w:rPr>
              <w:t>2-3</w:t>
            </w:r>
            <w:r>
              <w:rPr>
                <w:rFonts w:hint="default" w:ascii="Times New Roman" w:hAnsi="Times New Roman" w:eastAsia="宋体" w:cs="Times New Roman"/>
                <w:color w:val="000000" w:themeColor="text1"/>
                <w:szCs w:val="21"/>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本项目主要</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新增</w:t>
            </w:r>
            <w:r>
              <w:rPr>
                <w:rFonts w:hint="default" w:ascii="Times New Roman" w:hAnsi="Times New Roman" w:eastAsia="宋体" w:cs="Times New Roman"/>
                <w:b/>
                <w:bCs/>
                <w:color w:val="000000" w:themeColor="text1"/>
                <w:sz w:val="24"/>
                <w:szCs w:val="24"/>
                <w14:textFill>
                  <w14:solidFill>
                    <w14:schemeClr w14:val="tx1"/>
                  </w14:solidFill>
                </w14:textFill>
              </w:rPr>
              <w:t>生产设备一览表</w:t>
            </w:r>
          </w:p>
          <w:tbl>
            <w:tblPr>
              <w:tblStyle w:val="23"/>
              <w:tblW w:w="49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496"/>
              <w:gridCol w:w="1834"/>
              <w:gridCol w:w="2226"/>
              <w:gridCol w:w="1183"/>
              <w:gridCol w:w="619"/>
              <w:gridCol w:w="179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w w:val="99"/>
                      <w:sz w:val="21"/>
                      <w:szCs w:val="21"/>
                      <w14:textFill>
                        <w14:solidFill>
                          <w14:schemeClr w14:val="tx1"/>
                        </w14:solidFill>
                      </w14:textFill>
                    </w:rPr>
                    <w:t>序号</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名称</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eastAsia="zh-CN"/>
                      <w14:textFill>
                        <w14:solidFill>
                          <w14:schemeClr w14:val="tx1"/>
                        </w14:solidFill>
                      </w14:textFill>
                    </w:rPr>
                    <w:t>参数</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单位</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数量</w:t>
                  </w:r>
                </w:p>
              </w:tc>
              <w:tc>
                <w:tcPr>
                  <w:tcW w:w="1795" w:type="dxa"/>
                  <w:noWrap w:val="0"/>
                  <w:vAlign w:val="center"/>
                </w:tcPr>
                <w:p>
                  <w:pPr>
                    <w:pStyle w:val="56"/>
                    <w:keepNext w:val="0"/>
                    <w:keepLines w:val="0"/>
                    <w:pageBreakBefore w:val="0"/>
                    <w:widowControl w:val="0"/>
                    <w:tabs>
                      <w:tab w:val="left" w:pos="427"/>
                    </w:tabs>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w:t>
                  </w:r>
                  <w:r>
                    <w:rPr>
                      <w:rFonts w:hint="default" w:ascii="Times New Roman" w:hAnsi="Times New Roman" w:eastAsia="宋体" w:cs="Times New Roman"/>
                      <w:b/>
                      <w:bCs/>
                      <w:color w:val="000000" w:themeColor="text1"/>
                      <w:sz w:val="21"/>
                      <w:szCs w:val="21"/>
                      <w14:textFill>
                        <w14:solidFill>
                          <w14:schemeClr w14:val="tx1"/>
                        </w14:solidFill>
                      </w14:textFill>
                    </w:rPr>
                    <w:tab/>
                  </w:r>
                  <w:r>
                    <w:rPr>
                      <w:rFonts w:hint="default" w:ascii="Times New Roman" w:hAnsi="Times New Roman" w:eastAsia="宋体" w:cs="Times New Roman"/>
                      <w:b/>
                      <w:bCs/>
                      <w:color w:val="000000" w:themeColor="text1"/>
                      <w:sz w:val="21"/>
                      <w:szCs w:val="21"/>
                      <w14:textFill>
                        <w14:solidFill>
                          <w14:schemeClr w14:val="tx1"/>
                        </w14:solidFill>
                      </w14:textFill>
                    </w:rPr>
                    <w:t>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1</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调节提升泵C</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Q:40m³/h，H:10m，2.2kw，380V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2</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调节提升泵</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Q:40m³/h，H:10m，2.2kw，380V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3</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B组厌氧池潜水搅拌机</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0.85kw，380V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4</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B 组缺氧池潜水搅拌机A</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5</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B 组缺氧池潜水搅拌机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B</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eastAsia="宋体"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6</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厌氧回流泵</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4.0kw，380V，变频控制</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 用 1</w:t>
                  </w:r>
                </w:p>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冷备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eastAsia="宋体"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7</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厌氧专有菌</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生活污水专用厌氧菌</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单元</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eastAsia="宋体"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8</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反硝化专有菌</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生活污水专用反硝化菌</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单元</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eastAsia="宋体"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9</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硝化专有菌</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生活污水专用硝化菌</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单元</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10</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微孔曝气器</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Φ215橡胶膜片</w:t>
                  </w:r>
                </w:p>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工作空气量0.8~3m³/h个</w:t>
                  </w:r>
                </w:p>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材质 EPDM</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套</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150</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11</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膜池进水泵C</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Q:150m³/h，H:7m，N=5.5kw，380V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12</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膜池进水泵</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D</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Q:150m³/h，H:7m，N=5.5kw，380V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13</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MBR 膜组件</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膜池6*3.7m，设备尺寸 3250*1750*2930mm，支架材质:304不锈钢，处理能力800m³/d</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组</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14</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膜丝污堵在线分析</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组</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15</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脉冲装置</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套</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r>
          </w:tbl>
          <w:p>
            <w:pPr>
              <w:adjustRightInd w:val="0"/>
              <w:snapToGrid w:val="0"/>
              <w:ind w:firstLine="420"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续</w:t>
            </w:r>
            <w:r>
              <w:rPr>
                <w:rFonts w:hint="default"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lang w:val="en-US" w:eastAsia="zh-CN"/>
                <w14:textFill>
                  <w14:solidFill>
                    <w14:schemeClr w14:val="tx1"/>
                  </w14:solidFill>
                </w14:textFill>
              </w:rPr>
              <w:t>2-3</w:t>
            </w:r>
            <w:r>
              <w:rPr>
                <w:rFonts w:hint="default" w:ascii="Times New Roman" w:hAnsi="Times New Roman" w:eastAsia="宋体" w:cs="Times New Roman"/>
                <w:color w:val="000000" w:themeColor="text1"/>
                <w:szCs w:val="21"/>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本项目主要</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新增</w:t>
            </w:r>
            <w:r>
              <w:rPr>
                <w:rFonts w:hint="default" w:ascii="Times New Roman" w:hAnsi="Times New Roman" w:eastAsia="宋体" w:cs="Times New Roman"/>
                <w:b/>
                <w:bCs/>
                <w:color w:val="000000" w:themeColor="text1"/>
                <w:sz w:val="24"/>
                <w:szCs w:val="24"/>
                <w14:textFill>
                  <w14:solidFill>
                    <w14:schemeClr w14:val="tx1"/>
                  </w14:solidFill>
                </w14:textFill>
              </w:rPr>
              <w:t>生产设备一览表</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507"/>
              <w:gridCol w:w="1875"/>
              <w:gridCol w:w="2275"/>
              <w:gridCol w:w="1209"/>
              <w:gridCol w:w="633"/>
              <w:gridCol w:w="183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w w:val="99"/>
                      <w:sz w:val="21"/>
                      <w:szCs w:val="21"/>
                      <w14:textFill>
                        <w14:solidFill>
                          <w14:schemeClr w14:val="tx1"/>
                        </w14:solidFill>
                      </w14:textFill>
                    </w:rPr>
                    <w:t>序号</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名称</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cs="Times New Roman"/>
                      <w:b/>
                      <w:bCs/>
                      <w:color w:val="000000" w:themeColor="text1"/>
                      <w:sz w:val="21"/>
                      <w:szCs w:val="21"/>
                      <w:lang w:eastAsia="zh-CN"/>
                      <w14:textFill>
                        <w14:solidFill>
                          <w14:schemeClr w14:val="tx1"/>
                        </w14:solidFill>
                      </w14:textFill>
                    </w:rPr>
                    <w:t>参数</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单位</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数量</w:t>
                  </w:r>
                </w:p>
              </w:tc>
              <w:tc>
                <w:tcPr>
                  <w:tcW w:w="1795" w:type="dxa"/>
                  <w:noWrap w:val="0"/>
                  <w:vAlign w:val="center"/>
                </w:tcPr>
                <w:p>
                  <w:pPr>
                    <w:pStyle w:val="56"/>
                    <w:keepNext w:val="0"/>
                    <w:keepLines w:val="0"/>
                    <w:pageBreakBefore w:val="0"/>
                    <w:widowControl w:val="0"/>
                    <w:tabs>
                      <w:tab w:val="left" w:pos="427"/>
                    </w:tabs>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w:t>
                  </w:r>
                  <w:r>
                    <w:rPr>
                      <w:rFonts w:hint="default" w:ascii="Times New Roman" w:hAnsi="Times New Roman" w:eastAsia="宋体" w:cs="Times New Roman"/>
                      <w:b/>
                      <w:bCs/>
                      <w:color w:val="000000" w:themeColor="text1"/>
                      <w:sz w:val="21"/>
                      <w:szCs w:val="21"/>
                      <w14:textFill>
                        <w14:solidFill>
                          <w14:schemeClr w14:val="tx1"/>
                        </w14:solidFill>
                      </w14:textFill>
                    </w:rPr>
                    <w:tab/>
                  </w:r>
                  <w:r>
                    <w:rPr>
                      <w:rFonts w:hint="default" w:ascii="Times New Roman" w:hAnsi="Times New Roman" w:eastAsia="宋体" w:cs="Times New Roman"/>
                      <w:b/>
                      <w:bCs/>
                      <w:color w:val="000000" w:themeColor="text1"/>
                      <w:sz w:val="21"/>
                      <w:szCs w:val="21"/>
                      <w14:textFill>
                        <w14:solidFill>
                          <w14:schemeClr w14:val="tx1"/>
                        </w14:solidFill>
                      </w14:textFill>
                    </w:rPr>
                    <w:t>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16</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膜产水泵B</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Q:45m³/h，H:12m，2.2kw，380V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17</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膜反洗泵B</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Q:25m³/h，H:18m，2.2kw，380V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18</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剩余污泥泵</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Q:18m³/h，H:15m，1.5kw，380V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19</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紫外消毒装置</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处理水量 800m³/d，1.2kw，220V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20</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膜池鼓风机C</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Q:6.68m³/min，风压:39kPa，功率:7.5kW，</w:t>
                  </w:r>
                </w:p>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21</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好氧池鼓风机C</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Q:5.5m³/min，风压:49kPa，功率7.5kW，380V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22</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碳源投加泵C</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80L/h，0.18kW，380V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23</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除磷加药泵C</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80L/h，0.18kW，380V</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24</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MBR反洗次氯酸钠加药泵</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Q:120L/h，P：0.5MPa，功率 0.37kw</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25</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MBR反洗柠檬酸加药泵</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Q:500L/h，P：0.5MPa，功率 0.37kw</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1用1备</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26</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高压隔膜板框压滤机，</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27</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压滤机进料泵</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流量 10m³/h，扬程 120m，功率 7.5kw</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28</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压榨水箱</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材质 PE</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29</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压榨高压泵</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流量3.0m³/h，扬程150m，功率 3.0kw</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台</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30</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污泥调理罐</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V=10m³，材质碳钢+玻璃钢防腐，搅拌机 3.0kw</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套</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9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jc w:val="center"/>
                    <w:textAlignment w:val="auto"/>
                    <w:rPr>
                      <w:rFonts w:hint="default" w:ascii="Times New Roman" w:hAnsi="Times New Roman" w:cs="Times New Roman"/>
                      <w:color w:val="000000" w:themeColor="text1"/>
                      <w:w w:val="99"/>
                      <w:sz w:val="21"/>
                      <w:szCs w:val="21"/>
                      <w:lang w:val="en-US" w:eastAsia="zh-CN"/>
                      <w14:textFill>
                        <w14:solidFill>
                          <w14:schemeClr w14:val="tx1"/>
                        </w14:solidFill>
                      </w14:textFill>
                    </w:rPr>
                  </w:pPr>
                  <w:r>
                    <w:rPr>
                      <w:rFonts w:hint="eastAsia" w:ascii="Times New Roman" w:hAnsi="Times New Roman" w:cs="Times New Roman"/>
                      <w:color w:val="000000" w:themeColor="text1"/>
                      <w:w w:val="99"/>
                      <w:sz w:val="21"/>
                      <w:szCs w:val="21"/>
                      <w:lang w:val="en-US" w:eastAsia="zh-CN"/>
                      <w14:textFill>
                        <w14:solidFill>
                          <w14:schemeClr w14:val="tx1"/>
                        </w14:solidFill>
                      </w14:textFill>
                    </w:rPr>
                    <w:t>31</w:t>
                  </w:r>
                </w:p>
              </w:tc>
              <w:tc>
                <w:tcPr>
                  <w:tcW w:w="1834"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污泥调理加药装置</w:t>
                  </w:r>
                </w:p>
              </w:tc>
              <w:tc>
                <w:tcPr>
                  <w:tcW w:w="2226"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1000L</w:t>
                  </w:r>
                </w:p>
              </w:tc>
              <w:tc>
                <w:tcPr>
                  <w:tcW w:w="1183"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套</w:t>
                  </w:r>
                </w:p>
              </w:tc>
              <w:tc>
                <w:tcPr>
                  <w:tcW w:w="619"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795" w:type="dxa"/>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bl>
          <w:p>
            <w:pPr>
              <w:adjustRightInd w:val="0"/>
              <w:snapToGrid w:val="0"/>
              <w:ind w:firstLine="420" w:firstLineChars="200"/>
              <w:rPr>
                <w:rFonts w:hint="eastAsia" w:ascii="Times New Roman" w:hAnsi="Times New Roman" w:eastAsia="宋体" w:cs="Times New Roman"/>
                <w:color w:val="000000" w:themeColor="text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24"/>
                <w:szCs w:val="24"/>
                <w14:textFill>
                  <w14:solidFill>
                    <w14:schemeClr w14:val="tx1"/>
                  </w14:solidFill>
                </w14:textFill>
              </w:rPr>
              <w:t>、项目原辅材料</w:t>
            </w: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消耗</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44"/>
                <w:sz w:val="24"/>
                <w:szCs w:val="24"/>
                <w14:textFill>
                  <w14:solidFill>
                    <w14:schemeClr w14:val="tx1"/>
                  </w14:solidFill>
                </w14:textFill>
              </w:rPr>
              <w:t>本项目污水处理过程中需要投加定量的PAC、PAM、次氯酸钠</w:t>
            </w:r>
            <w:r>
              <w:rPr>
                <w:rFonts w:hint="eastAsia" w:ascii="Times New Roman" w:hAnsi="Times New Roman" w:eastAsia="仿宋_GB2312" w:cs="Times New Roman"/>
                <w:color w:val="000000" w:themeColor="text1"/>
                <w:kern w:val="44"/>
                <w:sz w:val="24"/>
                <w:szCs w:val="24"/>
                <w:lang w:eastAsia="zh-CN"/>
                <w14:textFill>
                  <w14:solidFill>
                    <w14:schemeClr w14:val="tx1"/>
                  </w14:solidFill>
                </w14:textFill>
              </w:rPr>
              <w:t>、柠檬酸</w:t>
            </w:r>
            <w:r>
              <w:rPr>
                <w:rFonts w:hint="default" w:ascii="Times New Roman" w:hAnsi="Times New Roman" w:eastAsia="仿宋_GB2312" w:cs="Times New Roman"/>
                <w:color w:val="000000" w:themeColor="text1"/>
                <w:kern w:val="44"/>
                <w:sz w:val="24"/>
                <w:szCs w:val="24"/>
                <w14:textFill>
                  <w14:solidFill>
                    <w14:schemeClr w14:val="tx1"/>
                  </w14:solidFill>
                </w14:textFill>
              </w:rPr>
              <w:t>，用于絮凝沉淀、除磷及消毒，具体用量见表</w:t>
            </w:r>
            <w:r>
              <w:rPr>
                <w:rFonts w:hint="eastAsia" w:ascii="Times New Roman" w:hAnsi="Times New Roman" w:eastAsia="仿宋_GB2312" w:cs="Times New Roman"/>
                <w:color w:val="000000" w:themeColor="text1"/>
                <w:kern w:val="44"/>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kern w:val="44"/>
                <w:sz w:val="24"/>
                <w:szCs w:val="24"/>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表</w:t>
            </w:r>
            <w:r>
              <w:rPr>
                <w:rFonts w:hint="default" w:ascii="Times New Roman" w:hAnsi="Times New Roman" w:eastAsia="宋体" w:cs="Times New Roman"/>
                <w:color w:val="000000" w:themeColor="text1"/>
                <w:szCs w:val="21"/>
                <w:lang w:val="en-US" w:eastAsia="zh-CN"/>
                <w14:textFill>
                  <w14:solidFill>
                    <w14:schemeClr w14:val="tx1"/>
                  </w14:solidFill>
                </w14:textFill>
              </w:rPr>
              <w:t>2-</w:t>
            </w:r>
            <w:r>
              <w:rPr>
                <w:rFonts w:hint="default" w:ascii="Times New Roman" w:hAnsi="Times New Roman" w:eastAsia="宋体" w:cs="Times New Roman"/>
                <w:color w:val="000000" w:themeColor="text1"/>
                <w:szCs w:val="21"/>
                <w14:textFill>
                  <w14:solidFill>
                    <w14:schemeClr w14:val="tx1"/>
                  </w14:solidFill>
                </w14:textFill>
              </w:rPr>
              <w:t>4</w:t>
            </w:r>
            <w:r>
              <w:rPr>
                <w:rFonts w:hint="default"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仿宋_GB2312" w:cs="Times New Roman"/>
                <w:color w:val="000000" w:themeColor="text1"/>
                <w:sz w:val="24"/>
                <w:szCs w:val="24"/>
                <w14:textFill>
                  <w14:solidFill>
                    <w14:schemeClr w14:val="tx1"/>
                  </w14:solidFill>
                </w14:textFill>
              </w:rPr>
              <w:t xml:space="preserve">           </w:t>
            </w:r>
            <w:r>
              <w:rPr>
                <w:rFonts w:hint="default" w:ascii="Times New Roman" w:hAnsi="Times New Roman" w:eastAsia="仿宋_GB2312" w:cs="Times New Roman"/>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项目药剂使用情况一览表</w:t>
            </w:r>
          </w:p>
          <w:tbl>
            <w:tblPr>
              <w:tblStyle w:val="23"/>
              <w:tblW w:w="49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872"/>
              <w:gridCol w:w="1225"/>
              <w:gridCol w:w="950"/>
              <w:gridCol w:w="1462"/>
              <w:gridCol w:w="650"/>
              <w:gridCol w:w="638"/>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47"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序号</w:t>
                  </w:r>
                </w:p>
              </w:tc>
              <w:tc>
                <w:tcPr>
                  <w:tcW w:w="1872"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药剂名称</w:t>
                  </w:r>
                </w:p>
              </w:tc>
              <w:tc>
                <w:tcPr>
                  <w:tcW w:w="1225" w:type="dxa"/>
                  <w:vAlign w:val="center"/>
                </w:tcPr>
                <w:p>
                  <w:pPr>
                    <w:adjustRightInd w:val="0"/>
                    <w:snapToGrid w:val="0"/>
                    <w:jc w:val="center"/>
                    <w:rPr>
                      <w:rFonts w:hint="eastAsia" w:ascii="Times New Roman" w:hAnsi="Times New Roman" w:eastAsia="宋体" w:cs="Times New Roman"/>
                      <w:b/>
                      <w:color w:val="000000" w:themeColor="text1"/>
                      <w:szCs w:val="21"/>
                      <w:lang w:eastAsia="zh-CN"/>
                      <w14:textFill>
                        <w14:solidFill>
                          <w14:schemeClr w14:val="tx1"/>
                        </w14:solidFill>
                      </w14:textFill>
                    </w:rPr>
                  </w:pPr>
                  <w:r>
                    <w:rPr>
                      <w:rFonts w:hint="eastAsia" w:ascii="Times New Roman" w:hAnsi="Times New Roman" w:eastAsia="宋体" w:cs="Times New Roman"/>
                      <w:b/>
                      <w:color w:val="000000" w:themeColor="text1"/>
                      <w:szCs w:val="21"/>
                      <w:lang w:eastAsia="zh-CN"/>
                      <w14:textFill>
                        <w14:solidFill>
                          <w14:schemeClr w14:val="tx1"/>
                        </w14:solidFill>
                      </w14:textFill>
                    </w:rPr>
                    <w:t>现有工程用量</w:t>
                  </w:r>
                </w:p>
              </w:tc>
              <w:tc>
                <w:tcPr>
                  <w:tcW w:w="950" w:type="dxa"/>
                  <w:vAlign w:val="center"/>
                </w:tcPr>
                <w:p>
                  <w:pPr>
                    <w:adjustRightInd w:val="0"/>
                    <w:snapToGrid w:val="0"/>
                    <w:jc w:val="center"/>
                    <w:rPr>
                      <w:rFonts w:hint="eastAsia" w:ascii="Times New Roman" w:hAnsi="Times New Roman" w:eastAsia="宋体" w:cs="Times New Roman"/>
                      <w:b/>
                      <w:color w:val="000000" w:themeColor="text1"/>
                      <w:szCs w:val="21"/>
                      <w:lang w:eastAsia="zh-CN"/>
                      <w14:textFill>
                        <w14:solidFill>
                          <w14:schemeClr w14:val="tx1"/>
                        </w14:solidFill>
                      </w14:textFill>
                    </w:rPr>
                  </w:pPr>
                  <w:r>
                    <w:rPr>
                      <w:rFonts w:hint="eastAsia" w:ascii="Times New Roman" w:hAnsi="Times New Roman" w:eastAsia="宋体" w:cs="Times New Roman"/>
                      <w:b/>
                      <w:color w:val="000000" w:themeColor="text1"/>
                      <w:szCs w:val="21"/>
                      <w:lang w:eastAsia="zh-CN"/>
                      <w14:textFill>
                        <w14:solidFill>
                          <w14:schemeClr w14:val="tx1"/>
                        </w14:solidFill>
                      </w14:textFill>
                    </w:rPr>
                    <w:t>本次新增用量</w:t>
                  </w:r>
                </w:p>
              </w:tc>
              <w:tc>
                <w:tcPr>
                  <w:tcW w:w="1462" w:type="dxa"/>
                  <w:vAlign w:val="center"/>
                </w:tcPr>
                <w:p>
                  <w:pPr>
                    <w:adjustRightInd w:val="0"/>
                    <w:snapToGrid w:val="0"/>
                    <w:jc w:val="center"/>
                    <w:rPr>
                      <w:rFonts w:hint="default" w:ascii="Times New Roman" w:hAnsi="Times New Roman" w:eastAsia="宋体" w:cs="Times New Roman"/>
                      <w:b/>
                      <w:color w:val="000000" w:themeColor="text1"/>
                      <w:szCs w:val="21"/>
                      <w:lang w:val="en-US" w:eastAsia="zh-CN"/>
                      <w14:textFill>
                        <w14:solidFill>
                          <w14:schemeClr w14:val="tx1"/>
                        </w14:solidFill>
                      </w14:textFill>
                    </w:rPr>
                  </w:pPr>
                  <w:r>
                    <w:rPr>
                      <w:rFonts w:hint="eastAsia" w:ascii="Times New Roman" w:hAnsi="Times New Roman" w:eastAsia="宋体" w:cs="Times New Roman"/>
                      <w:b/>
                      <w:color w:val="000000" w:themeColor="text1"/>
                      <w:szCs w:val="21"/>
                      <w:lang w:eastAsia="zh-CN"/>
                      <w14:textFill>
                        <w14:solidFill>
                          <w14:schemeClr w14:val="tx1"/>
                        </w14:solidFill>
                      </w14:textFill>
                    </w:rPr>
                    <w:t>扩建完成后全厂用量</w:t>
                  </w:r>
                </w:p>
              </w:tc>
              <w:tc>
                <w:tcPr>
                  <w:tcW w:w="650" w:type="dxa"/>
                  <w:vAlign w:val="center"/>
                </w:tcPr>
                <w:p>
                  <w:pPr>
                    <w:adjustRightInd w:val="0"/>
                    <w:snapToGrid w:val="0"/>
                    <w:jc w:val="center"/>
                    <w:rPr>
                      <w:rFonts w:hint="eastAsia" w:ascii="Times New Roman" w:hAnsi="Times New Roman" w:eastAsia="宋体" w:cs="Times New Roman"/>
                      <w:b/>
                      <w:color w:val="000000" w:themeColor="text1"/>
                      <w:szCs w:val="21"/>
                      <w:lang w:eastAsia="zh-CN"/>
                      <w14:textFill>
                        <w14:solidFill>
                          <w14:schemeClr w14:val="tx1"/>
                        </w14:solidFill>
                      </w14:textFill>
                    </w:rPr>
                  </w:pPr>
                  <w:r>
                    <w:rPr>
                      <w:rFonts w:hint="eastAsia" w:ascii="Times New Roman" w:hAnsi="Times New Roman" w:eastAsia="宋体" w:cs="Times New Roman"/>
                      <w:b/>
                      <w:color w:val="000000" w:themeColor="text1"/>
                      <w:szCs w:val="21"/>
                      <w:lang w:eastAsia="zh-CN"/>
                      <w14:textFill>
                        <w14:solidFill>
                          <w14:schemeClr w14:val="tx1"/>
                        </w14:solidFill>
                      </w14:textFill>
                    </w:rPr>
                    <w:t>浓度</w:t>
                  </w:r>
                </w:p>
              </w:tc>
              <w:tc>
                <w:tcPr>
                  <w:tcW w:w="638" w:type="dxa"/>
                  <w:vAlign w:val="center"/>
                </w:tcPr>
                <w:p>
                  <w:pPr>
                    <w:adjustRightInd w:val="0"/>
                    <w:snapToGrid w:val="0"/>
                    <w:jc w:val="center"/>
                    <w:rPr>
                      <w:rFonts w:hint="eastAsia" w:ascii="Times New Roman" w:hAnsi="Times New Roman" w:eastAsia="宋体" w:cs="Times New Roman"/>
                      <w:b/>
                      <w:color w:val="000000" w:themeColor="text1"/>
                      <w:szCs w:val="21"/>
                      <w:lang w:eastAsia="zh-CN"/>
                      <w14:textFill>
                        <w14:solidFill>
                          <w14:schemeClr w14:val="tx1"/>
                        </w14:solidFill>
                      </w14:textFill>
                    </w:rPr>
                  </w:pPr>
                  <w:r>
                    <w:rPr>
                      <w:rFonts w:hint="eastAsia" w:ascii="Times New Roman" w:hAnsi="Times New Roman" w:eastAsia="宋体" w:cs="Times New Roman"/>
                      <w:b/>
                      <w:color w:val="000000" w:themeColor="text1"/>
                      <w:szCs w:val="21"/>
                      <w:lang w:eastAsia="zh-CN"/>
                      <w14:textFill>
                        <w14:solidFill>
                          <w14:schemeClr w14:val="tx1"/>
                        </w14:solidFill>
                      </w14:textFill>
                    </w:rPr>
                    <w:t>单位</w:t>
                  </w:r>
                </w:p>
              </w:tc>
              <w:tc>
                <w:tcPr>
                  <w:tcW w:w="709"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47"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w:t>
                  </w:r>
                </w:p>
              </w:tc>
              <w:tc>
                <w:tcPr>
                  <w:tcW w:w="1872"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PAM(絮凝剂)</w:t>
                  </w:r>
                </w:p>
              </w:tc>
              <w:tc>
                <w:tcPr>
                  <w:tcW w:w="122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auto"/>
                      <w:kern w:val="2"/>
                      <w:sz w:val="21"/>
                      <w:szCs w:val="21"/>
                      <w:lang w:val="en-US" w:eastAsia="zh-CN" w:bidi="ar-SA"/>
                    </w:rPr>
                    <w:t>1000</w:t>
                  </w:r>
                </w:p>
              </w:tc>
              <w:tc>
                <w:tcPr>
                  <w:tcW w:w="95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olor w:val="auto"/>
                      <w:kern w:val="2"/>
                      <w:sz w:val="21"/>
                      <w:szCs w:val="21"/>
                      <w:lang w:val="en-US" w:eastAsia="zh-CN" w:bidi="ar-SA"/>
                    </w:rPr>
                    <w:t>1000</w:t>
                  </w:r>
                </w:p>
              </w:tc>
              <w:tc>
                <w:tcPr>
                  <w:tcW w:w="146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auto"/>
                      <w:kern w:val="2"/>
                      <w:sz w:val="21"/>
                      <w:szCs w:val="21"/>
                      <w:lang w:val="en-US" w:eastAsia="zh-CN" w:bidi="ar-SA"/>
                    </w:rPr>
                    <w:t>2000</w:t>
                  </w:r>
                </w:p>
              </w:tc>
              <w:tc>
                <w:tcPr>
                  <w:tcW w:w="650"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99%</w:t>
                  </w:r>
                </w:p>
              </w:tc>
              <w:tc>
                <w:tcPr>
                  <w:tcW w:w="6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olor w:val="auto"/>
                      <w:kern w:val="2"/>
                      <w:sz w:val="21"/>
                      <w:szCs w:val="21"/>
                      <w:lang w:val="en-US" w:eastAsia="zh-CN" w:bidi="ar-SA"/>
                    </w:rPr>
                    <w:t>kg</w:t>
                  </w:r>
                </w:p>
              </w:tc>
              <w:tc>
                <w:tcPr>
                  <w:tcW w:w="709"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47"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2</w:t>
                  </w:r>
                </w:p>
              </w:tc>
              <w:tc>
                <w:tcPr>
                  <w:tcW w:w="1872"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PAC(除磷剂)</w:t>
                  </w:r>
                </w:p>
              </w:tc>
              <w:tc>
                <w:tcPr>
                  <w:tcW w:w="122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auto"/>
                      <w:kern w:val="2"/>
                      <w:sz w:val="21"/>
                      <w:szCs w:val="21"/>
                      <w:lang w:val="en-US" w:eastAsia="zh-CN" w:bidi="ar-SA"/>
                    </w:rPr>
                    <w:t>50</w:t>
                  </w:r>
                </w:p>
              </w:tc>
              <w:tc>
                <w:tcPr>
                  <w:tcW w:w="95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olor w:val="auto"/>
                      <w:kern w:val="2"/>
                      <w:sz w:val="21"/>
                      <w:szCs w:val="21"/>
                      <w:lang w:val="en-US" w:eastAsia="zh-CN" w:bidi="ar-SA"/>
                    </w:rPr>
                    <w:t>50</w:t>
                  </w:r>
                </w:p>
              </w:tc>
              <w:tc>
                <w:tcPr>
                  <w:tcW w:w="146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auto"/>
                      <w:kern w:val="2"/>
                      <w:sz w:val="21"/>
                      <w:szCs w:val="21"/>
                      <w:lang w:val="en-US" w:eastAsia="zh-CN" w:bidi="ar-SA"/>
                    </w:rPr>
                    <w:t>100</w:t>
                  </w:r>
                </w:p>
              </w:tc>
              <w:tc>
                <w:tcPr>
                  <w:tcW w:w="650" w:type="dxa"/>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99%</w:t>
                  </w:r>
                </w:p>
              </w:tc>
              <w:tc>
                <w:tcPr>
                  <w:tcW w:w="6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olor w:val="auto"/>
                      <w:kern w:val="2"/>
                      <w:sz w:val="21"/>
                      <w:szCs w:val="21"/>
                      <w:lang w:val="en-US" w:eastAsia="zh-CN" w:bidi="ar-SA"/>
                    </w:rPr>
                    <w:t>m</w:t>
                  </w:r>
                  <w:r>
                    <w:rPr>
                      <w:rFonts w:hint="eastAsia" w:ascii="Times New Roman" w:hAnsi="Times New Roman" w:eastAsia="宋体"/>
                      <w:color w:val="auto"/>
                      <w:kern w:val="2"/>
                      <w:sz w:val="21"/>
                      <w:szCs w:val="21"/>
                      <w:vertAlign w:val="superscript"/>
                      <w:lang w:val="en-US" w:eastAsia="zh-CN" w:bidi="ar-SA"/>
                    </w:rPr>
                    <w:t>3</w:t>
                  </w:r>
                </w:p>
              </w:tc>
              <w:tc>
                <w:tcPr>
                  <w:tcW w:w="709"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47"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w:t>
                  </w:r>
                </w:p>
              </w:tc>
              <w:tc>
                <w:tcPr>
                  <w:tcW w:w="1872"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次氯酸钠</w:t>
                  </w:r>
                </w:p>
              </w:tc>
              <w:tc>
                <w:tcPr>
                  <w:tcW w:w="122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auto"/>
                      <w:kern w:val="2"/>
                      <w:sz w:val="21"/>
                      <w:szCs w:val="21"/>
                      <w:lang w:val="en-US" w:eastAsia="zh-CN" w:bidi="ar-SA"/>
                    </w:rPr>
                    <w:t>1200</w:t>
                  </w:r>
                </w:p>
              </w:tc>
              <w:tc>
                <w:tcPr>
                  <w:tcW w:w="95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olor w:val="auto"/>
                      <w:kern w:val="2"/>
                      <w:sz w:val="21"/>
                      <w:szCs w:val="21"/>
                      <w:lang w:val="en-US" w:eastAsia="zh-CN" w:bidi="ar-SA"/>
                    </w:rPr>
                    <w:t>1200</w:t>
                  </w:r>
                </w:p>
              </w:tc>
              <w:tc>
                <w:tcPr>
                  <w:tcW w:w="1462"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olor w:val="auto"/>
                      <w:kern w:val="2"/>
                      <w:sz w:val="21"/>
                      <w:szCs w:val="21"/>
                      <w:lang w:val="en-US" w:eastAsia="zh-CN" w:bidi="ar-SA"/>
                    </w:rPr>
                    <w:t>2400</w:t>
                  </w:r>
                </w:p>
              </w:tc>
              <w:tc>
                <w:tcPr>
                  <w:tcW w:w="650"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10%</w:t>
                  </w:r>
                </w:p>
              </w:tc>
              <w:tc>
                <w:tcPr>
                  <w:tcW w:w="6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olor w:val="auto"/>
                      <w:kern w:val="2"/>
                      <w:sz w:val="21"/>
                      <w:szCs w:val="21"/>
                      <w:lang w:val="en-US" w:eastAsia="zh-CN" w:bidi="ar-SA"/>
                    </w:rPr>
                    <w:t>L</w:t>
                  </w:r>
                </w:p>
              </w:tc>
              <w:tc>
                <w:tcPr>
                  <w:tcW w:w="709"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47" w:type="dxa"/>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w:t>
                  </w:r>
                </w:p>
              </w:tc>
              <w:tc>
                <w:tcPr>
                  <w:tcW w:w="1872"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olor w:val="auto"/>
                      <w:kern w:val="2"/>
                      <w:sz w:val="21"/>
                      <w:szCs w:val="21"/>
                      <w:lang w:val="en-US" w:eastAsia="zh-CN" w:bidi="ar-SA"/>
                    </w:rPr>
                    <w:t>柠檬酸</w:t>
                  </w:r>
                </w:p>
              </w:tc>
              <w:tc>
                <w:tcPr>
                  <w:tcW w:w="1225" w:type="dxa"/>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800</w:t>
                  </w:r>
                </w:p>
              </w:tc>
              <w:tc>
                <w:tcPr>
                  <w:tcW w:w="950"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800</w:t>
                  </w:r>
                </w:p>
              </w:tc>
              <w:tc>
                <w:tcPr>
                  <w:tcW w:w="1462" w:type="dxa"/>
                  <w:vAlign w:val="center"/>
                </w:tcPr>
                <w:p>
                  <w:pPr>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1600</w:t>
                  </w:r>
                </w:p>
              </w:tc>
              <w:tc>
                <w:tcPr>
                  <w:tcW w:w="650" w:type="dxa"/>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olor w:val="auto"/>
                      <w:kern w:val="2"/>
                      <w:sz w:val="21"/>
                      <w:szCs w:val="21"/>
                      <w:lang w:val="en-US" w:eastAsia="zh-CN" w:bidi="ar-SA"/>
                    </w:rPr>
                    <w:t>50</w:t>
                  </w:r>
                  <w:r>
                    <w:rPr>
                      <w:rFonts w:hint="default" w:ascii="Times New Roman" w:hAnsi="Times New Roman" w:eastAsia="宋体"/>
                      <w:color w:val="auto"/>
                      <w:kern w:val="2"/>
                      <w:sz w:val="21"/>
                      <w:szCs w:val="21"/>
                      <w:lang w:val="en-US" w:eastAsia="zh-CN" w:bidi="ar-SA"/>
                    </w:rPr>
                    <w:t>%</w:t>
                  </w:r>
                </w:p>
              </w:tc>
              <w:tc>
                <w:tcPr>
                  <w:tcW w:w="638" w:type="dxa"/>
                  <w:vAlign w:val="center"/>
                </w:tcPr>
                <w:p>
                  <w:pPr>
                    <w:adjustRightInd w:val="0"/>
                    <w:snapToGrid w:val="0"/>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L</w:t>
                  </w:r>
                </w:p>
              </w:tc>
              <w:tc>
                <w:tcPr>
                  <w:tcW w:w="709"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外购</w:t>
                  </w:r>
                </w:p>
              </w:tc>
            </w:tr>
          </w:tbl>
          <w:p>
            <w:pPr>
              <w:adjustRightInd w:val="0"/>
              <w:snapToGrid w:val="0"/>
              <w:spacing w:before="156" w:beforeLines="50" w:after="50" w:line="360" w:lineRule="auto"/>
              <w:rPr>
                <w:rFonts w:hint="default" w:ascii="Times New Roman" w:hAnsi="Times New Roman" w:eastAsia="仿宋_GB2312" w:cs="Times New Roman"/>
                <w:color w:val="000000" w:themeColor="text1"/>
                <w:kern w:val="44"/>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14:textFill>
                  <w14:solidFill>
                    <w14:schemeClr w14:val="tx1"/>
                  </w14:solidFill>
                </w14:textFill>
              </w:rPr>
              <w:t>）原辅材料性质</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_GB2312" w:cs="Times New Roman"/>
                <w:color w:val="000000" w:themeColor="text1"/>
                <w:kern w:val="44"/>
                <w:sz w:val="24"/>
                <w:szCs w:val="24"/>
                <w14:textFill>
                  <w14:solidFill>
                    <w14:schemeClr w14:val="tx1"/>
                  </w14:solidFill>
                </w14:textFill>
              </w:rPr>
            </w:pPr>
            <w:r>
              <w:rPr>
                <w:rFonts w:hint="default" w:ascii="Times New Roman" w:hAnsi="Times New Roman" w:eastAsia="仿宋_GB2312" w:cs="Times New Roman"/>
                <w:color w:val="000000" w:themeColor="text1"/>
                <w:kern w:val="44"/>
                <w:sz w:val="24"/>
                <w:szCs w:val="24"/>
                <w14:textFill>
                  <w14:solidFill>
                    <w14:schemeClr w14:val="tx1"/>
                  </w14:solidFill>
                </w14:textFill>
              </w:rPr>
              <w:t>PAC:PAC为聚合氯化铝，聚合氯化铝是一种净水材料，无机高分子混凝剂，由于氢氧根离子的架桥作用和多价阴离子的聚合作用而生产的分子量较大、电荷较高的无机高分子水处理药剂。在形态上又可以分为固体和液体两种。固体按颜色不同又分为棕褐色、米黄色、金黄色和白色，液体可以呈现为无色透明、微黄色、浅黄色至黄褐色。不同颜色的聚合氯化铝在应用及生产技术上也有较大的</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"http://baike.baidu.com/subview/367270/8050657.htm" \t "http://baike.baidu.com/view/_blank"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kern w:val="44"/>
                <w:sz w:val="24"/>
                <w:szCs w:val="24"/>
                <w14:textFill>
                  <w14:solidFill>
                    <w14:schemeClr w14:val="tx1"/>
                  </w14:solidFill>
                </w14:textFill>
              </w:rPr>
              <w:t>区别</w:t>
            </w:r>
            <w:r>
              <w:rPr>
                <w:rFonts w:hint="default" w:ascii="Times New Roman" w:hAnsi="Times New Roman" w:eastAsia="仿宋_GB2312" w:cs="Times New Roman"/>
                <w:color w:val="000000" w:themeColor="text1"/>
                <w:kern w:val="44"/>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kern w:val="44"/>
                <w:sz w:val="24"/>
                <w:szCs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_GB2312" w:cs="Times New Roman"/>
                <w:color w:val="000000" w:themeColor="text1"/>
                <w:kern w:val="44"/>
                <w:sz w:val="24"/>
                <w:szCs w:val="24"/>
                <w14:textFill>
                  <w14:solidFill>
                    <w14:schemeClr w14:val="tx1"/>
                  </w14:solidFill>
                </w14:textFill>
              </w:rPr>
            </w:pPr>
            <w:r>
              <w:rPr>
                <w:rFonts w:hint="default" w:ascii="Times New Roman" w:hAnsi="Times New Roman" w:eastAsia="仿宋_GB2312" w:cs="Times New Roman"/>
                <w:color w:val="000000" w:themeColor="text1"/>
                <w:kern w:val="44"/>
                <w:sz w:val="24"/>
                <w:szCs w:val="24"/>
                <w14:textFill>
                  <w14:solidFill>
                    <w14:schemeClr w14:val="tx1"/>
                  </w14:solidFill>
                </w14:textFill>
              </w:rPr>
              <w:t>PAM：PAM是Polyacrylamide的缩写，中文名字聚丙烯酰胺。PAM是国内常用的非离子型高分子絮凝剂，</w:t>
            </w:r>
            <w:r>
              <w:rPr>
                <w:rFonts w:hint="eastAsia" w:ascii="Times New Roman" w:hAnsi="Times New Roman" w:eastAsia="仿宋_GB2312" w:cs="Times New Roman"/>
                <w:color w:val="000000" w:themeColor="text1"/>
                <w:kern w:val="44"/>
                <w:sz w:val="24"/>
                <w:szCs w:val="24"/>
                <w:lang w:eastAsia="zh-CN"/>
                <w14:textFill>
                  <w14:solidFill>
                    <w14:schemeClr w14:val="tx1"/>
                  </w14:solidFill>
                </w14:textFill>
              </w:rPr>
              <w:t>相对</w:t>
            </w:r>
            <w:r>
              <w:rPr>
                <w:rFonts w:hint="default" w:ascii="Times New Roman" w:hAnsi="Times New Roman" w:eastAsia="仿宋_GB2312" w:cs="Times New Roman"/>
                <w:color w:val="000000" w:themeColor="text1"/>
                <w:kern w:val="44"/>
                <w:sz w:val="24"/>
                <w:szCs w:val="24"/>
                <w14:textFill>
                  <w14:solidFill>
                    <w14:schemeClr w14:val="tx1"/>
                  </w14:solidFill>
                </w14:textFill>
              </w:rPr>
              <w:t>分子</w:t>
            </w:r>
            <w:r>
              <w:rPr>
                <w:rFonts w:hint="eastAsia" w:ascii="Times New Roman" w:hAnsi="Times New Roman" w:eastAsia="仿宋_GB2312" w:cs="Times New Roman"/>
                <w:color w:val="000000" w:themeColor="text1"/>
                <w:kern w:val="44"/>
                <w:sz w:val="24"/>
                <w:szCs w:val="24"/>
                <w:lang w:eastAsia="zh-CN"/>
                <w14:textFill>
                  <w14:solidFill>
                    <w14:schemeClr w14:val="tx1"/>
                  </w14:solidFill>
                </w14:textFill>
              </w:rPr>
              <w:t>质</w:t>
            </w:r>
            <w:r>
              <w:rPr>
                <w:rFonts w:hint="default" w:ascii="Times New Roman" w:hAnsi="Times New Roman" w:eastAsia="仿宋_GB2312" w:cs="Times New Roman"/>
                <w:color w:val="000000" w:themeColor="text1"/>
                <w:kern w:val="44"/>
                <w:sz w:val="24"/>
                <w:szCs w:val="24"/>
                <w14:textFill>
                  <w14:solidFill>
                    <w14:schemeClr w14:val="tx1"/>
                  </w14:solidFill>
                </w14:textFill>
              </w:rPr>
              <w:t>量150万－2000万，商品浓度一般为8%。有机高分子絮凝剂具有在颗粒间形成更大的絮体由此产生的巨大</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"http://baike.baidu.com/view/2416746.htm" \t "http://baike.baidu.com/item/PAM/_blank"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kern w:val="44"/>
                <w:sz w:val="24"/>
                <w:szCs w:val="24"/>
                <w14:textFill>
                  <w14:solidFill>
                    <w14:schemeClr w14:val="tx1"/>
                  </w14:solidFill>
                </w14:textFill>
              </w:rPr>
              <w:t>表面吸附作用</w:t>
            </w:r>
            <w:r>
              <w:rPr>
                <w:rFonts w:hint="default" w:ascii="Times New Roman" w:hAnsi="Times New Roman" w:eastAsia="仿宋_GB2312" w:cs="Times New Roman"/>
                <w:color w:val="000000" w:themeColor="text1"/>
                <w:kern w:val="44"/>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kern w:val="44"/>
                <w:sz w:val="24"/>
                <w:szCs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仿宋_GB2312" w:cs="Times New Roman"/>
                <w:color w:val="000000" w:themeColor="text1"/>
                <w:kern w:val="44"/>
                <w:sz w:val="24"/>
                <w:szCs w:val="24"/>
                <w14:textFill>
                  <w14:solidFill>
                    <w14:schemeClr w14:val="tx1"/>
                  </w14:solidFill>
                </w14:textFill>
              </w:rPr>
            </w:pPr>
            <w:r>
              <w:rPr>
                <w:rFonts w:hint="default" w:ascii="Times New Roman" w:hAnsi="Times New Roman" w:eastAsia="仿宋_GB2312" w:cs="Times New Roman"/>
                <w:color w:val="000000" w:themeColor="text1"/>
                <w:kern w:val="44"/>
                <w:sz w:val="24"/>
                <w:szCs w:val="24"/>
                <w14:textFill>
                  <w14:solidFill>
                    <w14:schemeClr w14:val="tx1"/>
                  </w14:solidFill>
                </w14:textFill>
              </w:rPr>
              <w:t>次氯酸钠：中文名次氯酸钠，英文名Sodium hypochlorite，分子量74.44，化学结构式NaClO。次氯酸钠绿黄色水溶液，强氧化剂强碱性。次氯酸钠不属于毒性物质、也不属于易燃易爆物质，但次氯酸钠见光易分解产生氯气对环境及人群健康存在危害。氯酸不稳定，容易分解，放出氧气。当氯水受日光照射时，次氯酸的分解加速了。次氯酸是一种强氧化剂，能杀死水里的病菌。次氯酸化学式HClO，结构式H-O-Cl，仅存在于溶液中，浓溶液呈黄色，稀溶液无色，有非常刺鼻的气味，极不稳定，是很弱的酸，比碳酸弱，和氢硫酸相当。有很强的氧化性和漂白作用，它的盐类可用做漂白剂和消毒剂，次氯酸盐中最重要的是钙盐，也是漂白粉（次氯酸钙和碱式氯化钙的混合物）的有效成分。次氯酸是一种强氧化剂，能杀死水里的细菌。</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rPr>
            </w:pP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t>柠檬酸</w:t>
            </w:r>
            <w:r>
              <w:rPr>
                <w:rFonts w:hint="eastAsia" w:ascii="Times New Roman" w:hAnsi="Times New Roman" w:eastAsia="仿宋_GB2312" w:cs="Times New Roman"/>
                <w:color w:val="000000" w:themeColor="text1"/>
                <w:kern w:val="44"/>
                <w:sz w:val="24"/>
                <w:szCs w:val="24"/>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t>为无色半透明</w:t>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instrText xml:space="preserve"> HYPERLINK "https://baike.so.com/doc/191492-202333.html" \t "https://baike.so.com/doc/_blank" </w:instrText>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t>晶体</w:t>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t>或白色颗粒或白色结晶性粉末，无臭、味极酸，有涩味，有微弱腐蚀性，潮解性强，并伴有结晶水化合物生成，在潮湿的空气中微有潮解性。它可以以无水合物或者一水合物的形式存在：柠檬酸从热水中结晶时，生成无水合物；在冷水中结晶则生成一水合物。加热到78 ℃时一水合物会分解得到无水合物。在15摄氏度时，柠檬酸也可在</w:t>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instrText xml:space="preserve"> HYPERLINK "https://baike.so.com/doc/218092-230727.html" \t "https://baike.so.com/doc/_blank" </w:instrText>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t>无水乙醇</w:t>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kern w:val="44"/>
                <w:sz w:val="24"/>
                <w:szCs w:val="24"/>
                <w:lang w:val="en-US" w:eastAsia="zh-CN" w:bidi="ar-SA"/>
                <w14:textFill>
                  <w14:solidFill>
                    <w14:schemeClr w14:val="tx1"/>
                  </w14:solidFill>
                </w14:textFill>
              </w:rPr>
              <w:t>中溶解。</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eastAsia" w:ascii="Times New Roman" w:hAnsi="Times New Roman" w:eastAsia="仿宋_GB2312" w:cs="Times New Roman"/>
                <w:b/>
                <w:bCs/>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24"/>
                <w:szCs w:val="24"/>
                <w14:textFill>
                  <w14:solidFill>
                    <w14:schemeClr w14:val="tx1"/>
                  </w14:solidFill>
                </w14:textFill>
              </w:rPr>
              <w:t>、</w:t>
            </w:r>
            <w:r>
              <w:rPr>
                <w:rFonts w:hint="eastAsia" w:ascii="Times New Roman" w:hAnsi="Times New Roman" w:eastAsia="仿宋_GB2312" w:cs="Times New Roman"/>
                <w:b/>
                <w:bCs/>
                <w:color w:val="000000" w:themeColor="text1"/>
                <w:sz w:val="24"/>
                <w:szCs w:val="24"/>
                <w:lang w:eastAsia="zh-CN"/>
                <w14:textFill>
                  <w14:solidFill>
                    <w14:schemeClr w14:val="tx1"/>
                  </w14:solidFill>
                </w14:textFill>
              </w:rPr>
              <w:t>供排水情况</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6.1</w:t>
            </w:r>
            <w:r>
              <w:rPr>
                <w:rFonts w:hint="eastAsia" w:ascii="Times New Roman" w:hAnsi="Times New Roman" w:eastAsia="仿宋_GB2312" w:cs="Times New Roman"/>
                <w:b/>
                <w:color w:val="000000" w:themeColor="text1"/>
                <w:sz w:val="24"/>
                <w:szCs w:val="24"/>
                <w:highlight w:val="none"/>
                <w:lang w:eastAsia="zh-CN"/>
                <w14:textFill>
                  <w14:solidFill>
                    <w14:schemeClr w14:val="tx1"/>
                  </w14:solidFill>
                </w14:textFill>
              </w:rPr>
              <w:t>供水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施工期用水主要为纳污管道试压用水，总新鲜水用量为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844.99</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t>；运营期</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用水</w:t>
            </w:r>
            <w:r>
              <w:rPr>
                <w:rFonts w:hint="default" w:ascii="Times New Roman" w:hAnsi="Times New Roman" w:eastAsia="仿宋_GB2312" w:cs="Times New Roman"/>
                <w:color w:val="000000" w:themeColor="text1"/>
                <w:sz w:val="24"/>
                <w:szCs w:val="24"/>
                <w14:textFill>
                  <w14:solidFill>
                    <w14:schemeClr w14:val="tx1"/>
                  </w14:solidFill>
                </w14:textFill>
              </w:rPr>
              <w:t>主要包括生产用水和绿化用水，用水由市政供水管网供给，总新鲜水用水量为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3.68</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default" w:ascii="Times New Roman" w:hAnsi="Times New Roman" w:eastAsia="仿宋_GB2312" w:cs="Times New Roman"/>
                <w:color w:val="000000" w:themeColor="text1"/>
                <w:sz w:val="24"/>
                <w:szCs w:val="24"/>
                <w14:textFill>
                  <w14:solidFill>
                    <w14:schemeClr w14:val="tx1"/>
                  </w14:solidFill>
                </w14:textFill>
              </w:rPr>
              <w:t>/d（</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1343.2</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default" w:ascii="Times New Roman" w:hAnsi="Times New Roman" w:eastAsia="仿宋_GB2312" w:cs="Times New Roman"/>
                <w:color w:val="000000" w:themeColor="text1"/>
                <w:sz w:val="24"/>
                <w:szCs w:val="24"/>
                <w14:textFill>
                  <w14:solidFill>
                    <w14:schemeClr w14:val="tx1"/>
                  </w14:solidFill>
                </w14:textFill>
              </w:rPr>
              <w:t>/a）</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）施工期供水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①纳污管道试压用水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管道铺设完成后需对管道进行闭水试验，试验用水为新鲜水。根据《给排水管道工程施工及验收规范》（GB50268-2008）及室外排水管道闭水试验的相关方法和要求，闭水试验按井段数量抽验1/3，项目管道长度共</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54</w:t>
            </w:r>
            <w:r>
              <w:rPr>
                <w:rFonts w:hint="default" w:ascii="Times New Roman" w:hAnsi="Times New Roman" w:eastAsia="仿宋_GB2312" w:cs="Times New Roman"/>
                <w:color w:val="000000" w:themeColor="text1"/>
                <w:sz w:val="24"/>
                <w:szCs w:val="24"/>
                <w14:textFill>
                  <w14:solidFill>
                    <w14:schemeClr w14:val="tx1"/>
                  </w14:solidFill>
                </w14:textFill>
              </w:rPr>
              <w:t>km，按平均管径4</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0</w:t>
            </w:r>
            <w:r>
              <w:rPr>
                <w:rFonts w:hint="default" w:ascii="Times New Roman" w:hAnsi="Times New Roman" w:eastAsia="仿宋_GB2312" w:cs="Times New Roman"/>
                <w:color w:val="000000" w:themeColor="text1"/>
                <w:sz w:val="24"/>
                <w:szCs w:val="24"/>
                <w14:textFill>
                  <w14:solidFill>
                    <w14:schemeClr w14:val="tx1"/>
                  </w14:solidFill>
                </w14:textFill>
              </w:rPr>
              <w:t>0mm计算，则试压用水量为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2260.8</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t>，用水为新鲜水</w:t>
            </w:r>
            <w:r>
              <w:rPr>
                <w:rFonts w:hint="default" w:ascii="Times New Roman" w:hAnsi="Times New Roman" w:eastAsia="仿宋_GB2312"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）运营期新增供水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项目运营期新增用水</w:t>
            </w:r>
            <w:r>
              <w:rPr>
                <w:rFonts w:hint="default" w:ascii="Times New Roman" w:hAnsi="Times New Roman" w:eastAsia="仿宋_GB2312" w:cs="Times New Roman"/>
                <w:color w:val="000000" w:themeColor="text1"/>
                <w:sz w:val="24"/>
                <w:szCs w:val="24"/>
                <w14:textFill>
                  <w14:solidFill>
                    <w14:schemeClr w14:val="tx1"/>
                  </w14:solidFill>
                </w14:textFill>
              </w:rPr>
              <w:t>主要包括化验室用水、配调药剂用水。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①</w:t>
            </w:r>
            <w:r>
              <w:rPr>
                <w:rFonts w:hint="default" w:ascii="Times New Roman" w:hAnsi="Times New Roman" w:eastAsia="仿宋_GB2312" w:cs="Times New Roman"/>
                <w:color w:val="000000" w:themeColor="text1"/>
                <w:sz w:val="24"/>
                <w:szCs w:val="24"/>
                <w14:textFill>
                  <w14:solidFill>
                    <w14:schemeClr w14:val="tx1"/>
                  </w14:solidFill>
                </w14:textFill>
              </w:rPr>
              <w:t>配调药剂用水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本项目污水处理厂运营期</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新增</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投加药剂为</w:t>
            </w:r>
            <w:r>
              <w:rPr>
                <w:rFonts w:hint="default" w:ascii="Times New Roman" w:hAnsi="Times New Roman" w:eastAsia="仿宋_GB2312" w:cs="Times New Roman"/>
                <w:color w:val="000000" w:themeColor="text1"/>
                <w:sz w:val="24"/>
                <w:szCs w:val="24"/>
                <w14:textFill>
                  <w14:solidFill>
                    <w14:schemeClr w14:val="tx1"/>
                  </w14:solidFill>
                </w14:textFill>
              </w:rPr>
              <w:t>PAM(絮凝剂)</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PAC(除磷剂)</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次氯酸钠</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及柠檬酸</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，年</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新增</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用量分别为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/a、</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50</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t/a</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t/a</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、0.8</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t/a</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；PAC投加浓度为5%，PAM投加浓度为0.1%，次氯酸钠投加浓度为1%，柠檬酸投加浓度为0.5%，根据计算本项目配调药剂用水水量为2227</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/a，日用水量为6.1</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/a，用水为新鲜水。</w:t>
            </w:r>
          </w:p>
          <w:p>
            <w:pPr>
              <w:pStyle w:val="54"/>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lang w:eastAsia="zh-CN"/>
                <w14:textFill>
                  <w14:solidFill>
                    <w14:schemeClr w14:val="tx1"/>
                  </w14:solidFill>
                </w14:textFill>
              </w:rPr>
              <w:t>②化验室</w:t>
            </w:r>
            <w:r>
              <w:rPr>
                <w:rFonts w:hint="eastAsia" w:ascii="Times New Roman" w:hAnsi="Times New Roman" w:eastAsia="仿宋_GB2312" w:cs="Times New Roman"/>
                <w:color w:val="000000" w:themeColor="text1"/>
                <w:lang w:eastAsia="zh-CN"/>
                <w14:textFill>
                  <w14:solidFill>
                    <w14:schemeClr w14:val="tx1"/>
                  </w14:solidFill>
                </w14:textFill>
              </w:rPr>
              <w:t>用水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项目污水处理厂运营期会对厂区污水进行采样化验，新增采样水量约为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0.05</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/d，年用水量为18.25</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/a，用水为污水处理厂处理后尾水。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3</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）纳污水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olor w:val="000000" w:themeColor="text1"/>
                <w:kern w:val="0"/>
                <w:sz w:val="24"/>
                <w:szCs w:val="24"/>
                <w:lang w:eastAsia="zh-CN"/>
                <w14:textFill>
                  <w14:solidFill>
                    <w14:schemeClr w14:val="tx1"/>
                  </w14:solidFill>
                </w14:textFill>
              </w:rPr>
              <w:t>①新增纳污水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根据《沙坡头区宣和镇农村生活污水处理项目初步设计》调查统计结果，本次扩建完成后新增服务范围人口共计7533人（含沿街商户、平房、机关企事业单位）</w:t>
            </w:r>
            <w:r>
              <w:rPr>
                <w:rFonts w:ascii="Times New Roman" w:hAnsi="Times New Roman" w:eastAsia="仿宋_GB2312"/>
                <w:color w:val="000000" w:themeColor="text1"/>
                <w:kern w:val="0"/>
                <w:sz w:val="24"/>
                <w:szCs w:val="24"/>
                <w14:textFill>
                  <w14:solidFill>
                    <w14:schemeClr w14:val="tx1"/>
                  </w14:solidFill>
                </w14:textFill>
              </w:rPr>
              <w:t>。镇区用水量采用综合生活用水量预测，根据《自治区人民政府办公厅关于印发宁夏回族自治区有关行业用水定额</w:t>
            </w:r>
            <w:r>
              <w:rPr>
                <w:rFonts w:hint="eastAsia" w:ascii="Times New Roman" w:hAnsi="Times New Roman" w:eastAsia="仿宋_GB2312"/>
                <w:color w:val="000000" w:themeColor="text1"/>
                <w:kern w:val="0"/>
                <w:sz w:val="24"/>
                <w:szCs w:val="24"/>
                <w:lang w:eastAsia="zh-CN"/>
                <w14:textFill>
                  <w14:solidFill>
                    <w14:schemeClr w14:val="tx1"/>
                  </w14:solidFill>
                </w14:textFill>
              </w:rPr>
              <w:t>（修订）</w:t>
            </w:r>
            <w:r>
              <w:rPr>
                <w:rFonts w:ascii="Times New Roman" w:hAnsi="Times New Roman" w:eastAsia="仿宋_GB2312"/>
                <w:color w:val="000000" w:themeColor="text1"/>
                <w:kern w:val="0"/>
                <w:sz w:val="24"/>
                <w:szCs w:val="24"/>
                <w14:textFill>
                  <w14:solidFill>
                    <w14:schemeClr w14:val="tx1"/>
                  </w14:solidFill>
                </w14:textFill>
              </w:rPr>
              <w:t>的通知》（宁政办</w:t>
            </w:r>
            <w:r>
              <w:rPr>
                <w:rFonts w:hint="eastAsia" w:ascii="Times New Roman" w:hAnsi="Times New Roman" w:eastAsia="仿宋_GB2312"/>
                <w:color w:val="000000" w:themeColor="text1"/>
                <w:kern w:val="0"/>
                <w:sz w:val="24"/>
                <w:szCs w:val="24"/>
                <w:lang w:eastAsia="zh-CN"/>
                <w14:textFill>
                  <w14:solidFill>
                    <w14:schemeClr w14:val="tx1"/>
                  </w14:solidFill>
                </w14:textFill>
              </w:rPr>
              <w:t>规</w:t>
            </w:r>
            <w:r>
              <w:rPr>
                <w:rFonts w:ascii="Times New Roman" w:hAnsi="Times New Roman" w:eastAsia="仿宋_GB2312"/>
                <w:color w:val="000000" w:themeColor="text1"/>
                <w:kern w:val="0"/>
                <w:sz w:val="24"/>
                <w:szCs w:val="24"/>
                <w14:textFill>
                  <w14:solidFill>
                    <w14:schemeClr w14:val="tx1"/>
                  </w14:solidFill>
                </w14:textFill>
              </w:rPr>
              <w:t>发【20</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20</w:t>
            </w:r>
            <w:r>
              <w:rPr>
                <w:rFonts w:ascii="Times New Roman" w:hAnsi="Times New Roman" w:eastAsia="仿宋_GB2312"/>
                <w:color w:val="000000" w:themeColor="text1"/>
                <w:kern w:val="0"/>
                <w:sz w:val="24"/>
                <w:szCs w:val="24"/>
                <w14:textFill>
                  <w14:solidFill>
                    <w14:schemeClr w14:val="tx1"/>
                  </w14:solidFill>
                </w14:textFill>
              </w:rPr>
              <w:t>】</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20</w:t>
            </w:r>
            <w:r>
              <w:rPr>
                <w:rFonts w:ascii="Times New Roman" w:hAnsi="Times New Roman" w:eastAsia="仿宋_GB2312"/>
                <w:color w:val="000000" w:themeColor="text1"/>
                <w:kern w:val="0"/>
                <w:sz w:val="24"/>
                <w:szCs w:val="24"/>
                <w14:textFill>
                  <w14:solidFill>
                    <w14:schemeClr w14:val="tx1"/>
                  </w14:solidFill>
                </w14:textFill>
              </w:rPr>
              <w:t>号），本次工程所在地兴仁镇的城镇综合用水定额取值为</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70</w:t>
            </w:r>
            <w:r>
              <w:rPr>
                <w:rFonts w:ascii="Times New Roman" w:hAnsi="Times New Roman" w:eastAsia="仿宋_GB2312"/>
                <w:color w:val="000000" w:themeColor="text1"/>
                <w:kern w:val="0"/>
                <w:sz w:val="24"/>
                <w:szCs w:val="24"/>
                <w14:textFill>
                  <w14:solidFill>
                    <w14:schemeClr w14:val="tx1"/>
                  </w14:solidFill>
                </w14:textFill>
              </w:rPr>
              <w:t>L/人.天。</w:t>
            </w:r>
            <w:r>
              <w:rPr>
                <w:rFonts w:hint="eastAsia" w:ascii="Times New Roman" w:hAnsi="Times New Roman" w:eastAsia="仿宋_GB2312"/>
                <w:color w:val="000000" w:themeColor="text1"/>
                <w:kern w:val="0"/>
                <w:sz w:val="24"/>
                <w:szCs w:val="24"/>
                <w14:textFill>
                  <w14:solidFill>
                    <w14:schemeClr w14:val="tx1"/>
                  </w14:solidFill>
                </w14:textFill>
              </w:rPr>
              <w:t>根据《城市排水工程规划规范》（GB50318-2017），城市综合生活污水排放系数为0.8~0.9，《沙坡头区宣和镇农村生活污水处理项目初步设计》城镇综合生活</w:t>
            </w:r>
            <w:r>
              <w:rPr>
                <w:rFonts w:hint="eastAsia" w:ascii="Times New Roman" w:hAnsi="Times New Roman" w:eastAsia="仿宋_GB2312"/>
                <w:color w:val="000000" w:themeColor="text1"/>
                <w:kern w:val="0"/>
                <w:sz w:val="24"/>
                <w:szCs w:val="24"/>
                <w:lang w:eastAsia="zh-CN"/>
                <w14:textFill>
                  <w14:solidFill>
                    <w14:schemeClr w14:val="tx1"/>
                  </w14:solidFill>
                </w14:textFill>
              </w:rPr>
              <w:t>污水</w:t>
            </w:r>
            <w:r>
              <w:rPr>
                <w:rFonts w:hint="eastAsia" w:ascii="Times New Roman" w:hAnsi="Times New Roman" w:eastAsia="仿宋_GB2312"/>
                <w:color w:val="000000" w:themeColor="text1"/>
                <w:kern w:val="0"/>
                <w:sz w:val="24"/>
                <w:szCs w:val="24"/>
                <w14:textFill>
                  <w14:solidFill>
                    <w14:schemeClr w14:val="tx1"/>
                  </w14:solidFill>
                </w14:textFill>
              </w:rPr>
              <w:t>排放系数采用0.8</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，则</w:t>
            </w:r>
            <w:r>
              <w:rPr>
                <w:rFonts w:hint="eastAsia" w:ascii="Times New Roman" w:hAnsi="Times New Roman" w:eastAsia="仿宋_GB2312"/>
                <w:color w:val="000000" w:themeColor="text1"/>
                <w:kern w:val="0"/>
                <w:sz w:val="24"/>
                <w:szCs w:val="24"/>
                <w:lang w:eastAsia="zh-CN"/>
                <w14:textFill>
                  <w14:solidFill>
                    <w14:schemeClr w14:val="tx1"/>
                  </w14:solidFill>
                </w14:textFill>
              </w:rPr>
              <w:t>新增生活污水量为</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527.31</w:t>
            </w:r>
            <w:r>
              <w:rPr>
                <w:rFonts w:ascii="Times New Roman" w:hAnsi="Times New Roman" w:eastAsia="仿宋_GB2312"/>
                <w:color w:val="000000" w:themeColor="text1"/>
                <w:kern w:val="0"/>
                <w:sz w:val="24"/>
                <w:szCs w:val="24"/>
                <w14:textFill>
                  <w14:solidFill>
                    <w14:schemeClr w14:val="tx1"/>
                  </w14:solidFill>
                </w14:textFill>
              </w:rPr>
              <w:t>m</w:t>
            </w:r>
            <w:r>
              <w:rPr>
                <w:rFonts w:ascii="Times New Roman" w:hAnsi="Times New Roman" w:eastAsia="仿宋_GB2312"/>
                <w:color w:val="000000" w:themeColor="text1"/>
                <w:kern w:val="0"/>
                <w:sz w:val="24"/>
                <w:szCs w:val="24"/>
                <w:vertAlign w:val="superscript"/>
                <w14:textFill>
                  <w14:solidFill>
                    <w14:schemeClr w14:val="tx1"/>
                  </w14:solidFill>
                </w14:textFill>
              </w:rPr>
              <w:t>3</w:t>
            </w:r>
            <w:r>
              <w:rPr>
                <w:rFonts w:ascii="Times New Roman" w:hAnsi="Times New Roman" w:eastAsia="仿宋_GB2312"/>
                <w:color w:val="000000" w:themeColor="text1"/>
                <w:kern w:val="0"/>
                <w:sz w:val="24"/>
                <w:szCs w:val="24"/>
                <w14:textFill>
                  <w14:solidFill>
                    <w14:schemeClr w14:val="tx1"/>
                  </w14:solidFill>
                </w14:textFill>
              </w:rPr>
              <w:t>/d</w:t>
            </w:r>
            <w:r>
              <w:rPr>
                <w:rFonts w:hint="eastAsia" w:ascii="Times New Roman" w:hAnsi="Times New Roman" w:eastAsia="仿宋_GB2312"/>
                <w:color w:val="000000" w:themeColor="text1"/>
                <w:kern w:val="0"/>
                <w:sz w:val="24"/>
                <w:szCs w:val="24"/>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仿宋_GB2312"/>
                <w:color w:val="000000" w:themeColor="text1"/>
                <w:kern w:val="0"/>
                <w:sz w:val="24"/>
                <w:szCs w:val="24"/>
                <w:lang w:eastAsia="zh-CN"/>
                <w14:textFill>
                  <w14:solidFill>
                    <w14:schemeClr w14:val="tx1"/>
                  </w14:solidFill>
                </w14:textFill>
              </w:rPr>
            </w:pPr>
            <w:r>
              <w:rPr>
                <w:rFonts w:hint="eastAsia" w:eastAsia="仿宋_GB2312"/>
                <w:color w:val="000000" w:themeColor="text1"/>
                <w:kern w:val="0"/>
                <w:sz w:val="24"/>
                <w:szCs w:val="24"/>
                <w:lang w:eastAsia="zh-CN"/>
                <w14:textFill>
                  <w14:solidFill>
                    <w14:schemeClr w14:val="tx1"/>
                  </w14:solidFill>
                </w14:textFill>
              </w:rPr>
              <w:t>②现有纳污水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14:textFill>
                  <w14:solidFill>
                    <w14:schemeClr w14:val="tx1"/>
                  </w14:solidFill>
                </w14:textFill>
              </w:rPr>
              <w:t>沙坡头区第四污水处理厂现有纳污能力按照800</w:t>
            </w:r>
            <w:r>
              <w:rPr>
                <w:rFonts w:ascii="Times New Roman" w:hAnsi="Times New Roman" w:eastAsia="仿宋_GB2312"/>
                <w:color w:val="000000" w:themeColor="text1"/>
                <w:kern w:val="0"/>
                <w:sz w:val="24"/>
                <w:szCs w:val="24"/>
                <w14:textFill>
                  <w14:solidFill>
                    <w14:schemeClr w14:val="tx1"/>
                  </w14:solidFill>
                </w14:textFill>
              </w:rPr>
              <w:t>m</w:t>
            </w:r>
            <w:r>
              <w:rPr>
                <w:rFonts w:ascii="Times New Roman" w:hAnsi="Times New Roman" w:eastAsia="仿宋_GB2312"/>
                <w:color w:val="000000" w:themeColor="text1"/>
                <w:kern w:val="0"/>
                <w:sz w:val="24"/>
                <w:szCs w:val="24"/>
                <w:vertAlign w:val="superscript"/>
                <w14:textFill>
                  <w14:solidFill>
                    <w14:schemeClr w14:val="tx1"/>
                  </w14:solidFill>
                </w14:textFill>
              </w:rPr>
              <w:t>3</w:t>
            </w:r>
            <w:r>
              <w:rPr>
                <w:rFonts w:ascii="Times New Roman" w:hAnsi="Times New Roman" w:eastAsia="仿宋_GB2312"/>
                <w:color w:val="000000" w:themeColor="text1"/>
                <w:kern w:val="0"/>
                <w:sz w:val="24"/>
                <w:szCs w:val="24"/>
                <w14:textFill>
                  <w14:solidFill>
                    <w14:schemeClr w14:val="tx1"/>
                  </w14:solidFill>
                </w14:textFill>
              </w:rPr>
              <w:t>/d</w:t>
            </w:r>
            <w:r>
              <w:rPr>
                <w:rFonts w:hint="eastAsia" w:ascii="Times New Roman" w:hAnsi="Times New Roman" w:eastAsia="仿宋_GB2312"/>
                <w:color w:val="000000" w:themeColor="text1"/>
                <w:kern w:val="0"/>
                <w:sz w:val="24"/>
                <w:szCs w:val="24"/>
                <w:lang w:eastAsia="zh-CN"/>
                <w14:textFill>
                  <w14:solidFill>
                    <w14:schemeClr w14:val="tx1"/>
                  </w14:solidFill>
                </w14:textFill>
              </w:rPr>
              <w:t>考虑。</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olor w:val="000000" w:themeColor="text1"/>
                <w:kern w:val="0"/>
                <w:sz w:val="24"/>
                <w:szCs w:val="24"/>
                <w:lang w:eastAsia="zh-CN"/>
                <w14:textFill>
                  <w14:solidFill>
                    <w14:schemeClr w14:val="tx1"/>
                  </w14:solidFill>
                </w14:textFill>
              </w:rPr>
            </w:pPr>
            <w:r>
              <w:rPr>
                <w:rFonts w:hint="eastAsia" w:ascii="Times New Roman" w:hAnsi="Times New Roman" w:eastAsia="仿宋_GB2312"/>
                <w:color w:val="000000" w:themeColor="text1"/>
                <w:kern w:val="0"/>
                <w:sz w:val="24"/>
                <w:szCs w:val="24"/>
                <w:lang w:eastAsia="zh-CN"/>
                <w14:textFill>
                  <w14:solidFill>
                    <w14:schemeClr w14:val="tx1"/>
                  </w14:solidFill>
                </w14:textFill>
              </w:rPr>
              <w:t>③扩建完成后全厂纳污能力</w:t>
            </w:r>
          </w:p>
          <w:p>
            <w:pPr>
              <w:pStyle w:val="2"/>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lang w:val="en-US" w:eastAsia="zh-CN"/>
              </w:rPr>
            </w:pPr>
            <w:r>
              <w:rPr>
                <w:rFonts w:hint="eastAsia" w:ascii="Times New Roman" w:hAnsi="Times New Roman" w:eastAsia="仿宋_GB2312"/>
                <w:color w:val="000000" w:themeColor="text1"/>
                <w:kern w:val="0"/>
                <w:sz w:val="24"/>
                <w:szCs w:val="24"/>
                <w:lang w:eastAsia="zh-CN"/>
                <w14:textFill>
                  <w14:solidFill>
                    <w14:schemeClr w14:val="tx1"/>
                  </w14:solidFill>
                </w14:textFill>
              </w:rPr>
              <w:t>本项目扩建完成后全厂纳污能力最大可达</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1600</w:t>
            </w:r>
            <w:r>
              <w:rPr>
                <w:rFonts w:ascii="Times New Roman" w:hAnsi="Times New Roman" w:eastAsia="仿宋_GB2312"/>
                <w:color w:val="000000" w:themeColor="text1"/>
                <w:kern w:val="0"/>
                <w:sz w:val="24"/>
                <w:szCs w:val="24"/>
                <w14:textFill>
                  <w14:solidFill>
                    <w14:schemeClr w14:val="tx1"/>
                  </w14:solidFill>
                </w14:textFill>
              </w:rPr>
              <w:t>m</w:t>
            </w:r>
            <w:r>
              <w:rPr>
                <w:rFonts w:ascii="Times New Roman" w:hAnsi="Times New Roman" w:eastAsia="仿宋_GB2312"/>
                <w:color w:val="000000" w:themeColor="text1"/>
                <w:kern w:val="0"/>
                <w:sz w:val="24"/>
                <w:szCs w:val="24"/>
                <w:vertAlign w:val="superscript"/>
                <w14:textFill>
                  <w14:solidFill>
                    <w14:schemeClr w14:val="tx1"/>
                  </w14:solidFill>
                </w14:textFill>
              </w:rPr>
              <w:t>3</w:t>
            </w:r>
            <w:r>
              <w:rPr>
                <w:rFonts w:ascii="Times New Roman" w:hAnsi="Times New Roman" w:eastAsia="仿宋_GB2312"/>
                <w:color w:val="000000" w:themeColor="text1"/>
                <w:kern w:val="0"/>
                <w:sz w:val="24"/>
                <w:szCs w:val="24"/>
                <w14:textFill>
                  <w14:solidFill>
                    <w14:schemeClr w14:val="tx1"/>
                  </w14:solidFill>
                </w14:textFill>
              </w:rPr>
              <w:t>/d</w:t>
            </w:r>
            <w:r>
              <w:rPr>
                <w:rFonts w:hint="eastAsia" w:ascii="Times New Roman" w:hAnsi="Times New Roman" w:eastAsia="仿宋_GB2312"/>
                <w:color w:val="000000" w:themeColor="text1"/>
                <w:kern w:val="0"/>
                <w:sz w:val="24"/>
                <w:szCs w:val="24"/>
                <w:lang w:eastAsia="zh-CN"/>
                <w14:textFill>
                  <w14:solidFill>
                    <w14:schemeClr w14:val="tx1"/>
                  </w14:solidFill>
                </w14:textFill>
              </w:rPr>
              <w:t>，本次按照</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1600</w:t>
            </w:r>
            <w:r>
              <w:rPr>
                <w:rFonts w:ascii="Times New Roman" w:hAnsi="Times New Roman" w:eastAsia="仿宋_GB2312"/>
                <w:color w:val="000000" w:themeColor="text1"/>
                <w:kern w:val="0"/>
                <w:sz w:val="24"/>
                <w:szCs w:val="24"/>
                <w14:textFill>
                  <w14:solidFill>
                    <w14:schemeClr w14:val="tx1"/>
                  </w14:solidFill>
                </w14:textFill>
              </w:rPr>
              <w:t>m</w:t>
            </w:r>
            <w:r>
              <w:rPr>
                <w:rFonts w:ascii="Times New Roman" w:hAnsi="Times New Roman" w:eastAsia="仿宋_GB2312"/>
                <w:color w:val="000000" w:themeColor="text1"/>
                <w:kern w:val="0"/>
                <w:sz w:val="24"/>
                <w:szCs w:val="24"/>
                <w:vertAlign w:val="superscript"/>
                <w14:textFill>
                  <w14:solidFill>
                    <w14:schemeClr w14:val="tx1"/>
                  </w14:solidFill>
                </w14:textFill>
              </w:rPr>
              <w:t>3</w:t>
            </w:r>
            <w:r>
              <w:rPr>
                <w:rFonts w:ascii="Times New Roman" w:hAnsi="Times New Roman" w:eastAsia="仿宋_GB2312"/>
                <w:color w:val="000000" w:themeColor="text1"/>
                <w:kern w:val="0"/>
                <w:sz w:val="24"/>
                <w:szCs w:val="24"/>
                <w14:textFill>
                  <w14:solidFill>
                    <w14:schemeClr w14:val="tx1"/>
                  </w14:solidFill>
                </w14:textFill>
              </w:rPr>
              <w:t>/d</w:t>
            </w:r>
            <w:r>
              <w:rPr>
                <w:rFonts w:hint="eastAsia" w:ascii="Times New Roman" w:hAnsi="Times New Roman" w:eastAsia="仿宋_GB2312"/>
                <w:color w:val="000000" w:themeColor="text1"/>
                <w:kern w:val="0"/>
                <w:sz w:val="24"/>
                <w:szCs w:val="24"/>
                <w:lang w:eastAsia="zh-CN"/>
                <w14:textFill>
                  <w14:solidFill>
                    <w14:schemeClr w14:val="tx1"/>
                  </w14:solidFill>
                </w14:textFill>
              </w:rPr>
              <w:t>考虑。</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6.2</w:t>
            </w:r>
            <w:r>
              <w:rPr>
                <w:rFonts w:hint="eastAsia" w:ascii="Times New Roman" w:hAnsi="Times New Roman" w:eastAsia="仿宋_GB2312" w:cs="Times New Roman"/>
                <w:b/>
                <w:color w:val="000000" w:themeColor="text1"/>
                <w:sz w:val="24"/>
                <w:szCs w:val="24"/>
                <w:highlight w:val="none"/>
                <w:lang w:eastAsia="zh-CN"/>
                <w14:textFill>
                  <w14:solidFill>
                    <w14:schemeClr w14:val="tx1"/>
                  </w14:solidFill>
                </w14:textFill>
              </w:rPr>
              <w:t>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）施工期排水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①管道试压排水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本项目施工期</w:t>
            </w:r>
            <w:r>
              <w:rPr>
                <w:rFonts w:hint="default" w:ascii="Times New Roman" w:hAnsi="Times New Roman" w:eastAsia="仿宋_GB2312" w:cs="Times New Roman"/>
                <w:color w:val="000000" w:themeColor="text1"/>
                <w:sz w:val="24"/>
                <w:szCs w:val="24"/>
                <w14:textFill>
                  <w14:solidFill>
                    <w14:schemeClr w14:val="tx1"/>
                  </w14:solidFill>
                </w14:textFill>
              </w:rPr>
              <w:t>试压用水量为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2260.8</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t>，损耗</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按</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5%计，因此</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试压废水产生量</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为</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2147.76</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eastAsia" w:ascii="Times New Roman" w:hAnsi="Times New Roman" w:eastAsia="仿宋_GB2312" w:cs="Times New Roman"/>
                <w:color w:val="000000" w:themeColor="text1"/>
                <w:sz w:val="24"/>
                <w:szCs w:val="24"/>
                <w:vertAlign w:val="baseline"/>
                <w:lang w:eastAsia="zh-CN"/>
                <w14:textFill>
                  <w14:solidFill>
                    <w14:schemeClr w14:val="tx1"/>
                  </w14:solidFill>
                </w14:textFill>
              </w:rPr>
              <w:t>，</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本项目管道主要采取分段试压的方法（每段约500m），故废水分次排放的废水量不大，试压清管废水主要含SS，经临时沉淀池处理后用于施工场地洒水抑尘和管线两侧树木的绿化。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）运营期排水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bCs/>
                <w:snapToGrid w:val="0"/>
                <w:color w:val="000000" w:themeColor="text1"/>
                <w:kern w:val="0"/>
                <w:sz w:val="24"/>
                <w:lang w:eastAsia="zh-CN"/>
                <w14:textFill>
                  <w14:solidFill>
                    <w14:schemeClr w14:val="tx1"/>
                  </w14:solidFill>
                </w14:textFill>
              </w:rPr>
            </w:pPr>
            <w:r>
              <w:rPr>
                <w:rFonts w:hint="eastAsia" w:ascii="Times New Roman" w:hAnsi="Times New Roman" w:eastAsia="仿宋_GB2312" w:cs="Times New Roman"/>
                <w:bCs/>
                <w:snapToGrid w:val="0"/>
                <w:color w:val="000000" w:themeColor="text1"/>
                <w:kern w:val="0"/>
                <w:sz w:val="24"/>
                <w:lang w:eastAsia="zh-CN"/>
                <w14:textFill>
                  <w14:solidFill>
                    <w14:schemeClr w14:val="tx1"/>
                  </w14:solidFill>
                </w14:textFill>
              </w:rPr>
              <w:t>①职工生活污水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_GB2312" w:cs="Times New Roman"/>
                <w:snapToGrid w:val="0"/>
                <w:color w:val="000000" w:themeColor="text1"/>
                <w:kern w:val="0"/>
                <w:sz w:val="24"/>
                <w14:textFill>
                  <w14:solidFill>
                    <w14:schemeClr w14:val="tx1"/>
                  </w14:solidFill>
                </w14:textFill>
              </w:rPr>
            </w:pPr>
            <w:r>
              <w:rPr>
                <w:rFonts w:hint="eastAsia" w:ascii="Times New Roman" w:hAnsi="Times New Roman" w:eastAsia="仿宋_GB2312" w:cs="Times New Roman"/>
                <w:bCs/>
                <w:snapToGrid w:val="0"/>
                <w:color w:val="000000" w:themeColor="text1"/>
                <w:kern w:val="0"/>
                <w:sz w:val="24"/>
                <w:lang w:eastAsia="zh-CN"/>
                <w14:textFill>
                  <w14:solidFill>
                    <w14:schemeClr w14:val="tx1"/>
                  </w14:solidFill>
                </w14:textFill>
              </w:rPr>
              <w:t>本项目不新增劳动定员，不新增职工生活污水</w:t>
            </w:r>
            <w:r>
              <w:rPr>
                <w:rFonts w:ascii="Times New Roman" w:hAnsi="Times New Roman" w:eastAsia="仿宋_GB2312" w:cs="Times New Roman"/>
                <w:snapToGrid w:val="0"/>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②化验室排水</w:t>
            </w:r>
          </w:p>
          <w:p>
            <w:pPr>
              <w:pStyle w:val="54"/>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项目化验室用水为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w:t>
            </w:r>
            <w:r>
              <w:rPr>
                <w:rFonts w:hint="eastAsia" w:eastAsia="仿宋_GB2312" w:cs="Times New Roman"/>
                <w:color w:val="000000" w:themeColor="text1"/>
                <w:sz w:val="24"/>
                <w:szCs w:val="24"/>
                <w:lang w:val="en-US" w:eastAsia="zh-CN"/>
                <w14:textFill>
                  <w14:solidFill>
                    <w14:schemeClr w14:val="tx1"/>
                  </w14:solidFill>
                </w14:textFill>
              </w:rPr>
              <w:t>8.25</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/a，该部分用水经化验后均进入</w:t>
            </w:r>
            <w:r>
              <w:rPr>
                <w:rFonts w:hint="eastAsia" w:ascii="Times New Roman" w:hAnsi="Times New Roman" w:eastAsia="仿宋_GB2312" w:cs="Times New Roman"/>
                <w:snapToGrid w:val="0"/>
                <w:color w:val="000000" w:themeColor="text1"/>
                <w:kern w:val="0"/>
                <w:sz w:val="24"/>
                <w:lang w:eastAsia="zh-CN"/>
                <w14:textFill>
                  <w14:solidFill>
                    <w14:schemeClr w14:val="tx1"/>
                  </w14:solidFill>
                </w14:textFill>
              </w:rPr>
              <w:t>本项目污水处理厂进行处理</w:t>
            </w:r>
            <w:r>
              <w:rPr>
                <w:rFonts w:ascii="Times New Roman" w:hAnsi="Times New Roman" w:eastAsia="仿宋_GB2312" w:cs="Times New Roman"/>
                <w:snapToGrid w:val="0"/>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default"/>
                <w:color w:val="000000" w:themeColor="text1"/>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③纳污排水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本项目污水处理厂进水主要为兴仁镇</w:t>
            </w: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及周边村庄</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生活污水。项目</w:t>
            </w: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扩建完成后新增</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污水处理能力为</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00m</w:t>
            </w:r>
            <w:r>
              <w:rPr>
                <w:rFonts w:hint="default" w:ascii="Times New Roman" w:hAnsi="Times New Roman" w:eastAsia="仿宋_GB2312" w:cs="Times New Roman"/>
                <w:bCs/>
                <w:color w:val="000000" w:themeColor="text1"/>
                <w:sz w:val="24"/>
                <w:szCs w:val="24"/>
                <w:highlight w:val="none"/>
                <w:vertAlign w:val="superscript"/>
                <w14:textFill>
                  <w14:solidFill>
                    <w14:schemeClr w14:val="tx1"/>
                  </w14:solidFill>
                </w14:textFill>
              </w:rPr>
              <w:t>3</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/d，污水经污水处理厂处理后</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化学需氧量、氨氮、总氮、总磷等污染物达到《地表水环境质量标准》(GB3838-2002) 地表水IV类标准，污水处理质量高于《城镇污水处理站污染物排放标准》(GB18918-2002) 一级A标准</w:t>
            </w:r>
            <w:r>
              <w:rPr>
                <w:rFonts w:hint="eastAsia" w:ascii="Times New Roman" w:hAnsi="Times New Roman" w:eastAsia="仿宋_GB2312" w:cs="Times New Roman"/>
                <w:b w:val="0"/>
                <w:bCs w:val="0"/>
                <w:color w:val="000000" w:themeColor="text1"/>
                <w:sz w:val="24"/>
                <w:szCs w:val="24"/>
                <w:lang w:val="en-US" w:eastAsia="zh-CN"/>
                <w14:textFill>
                  <w14:solidFill>
                    <w14:schemeClr w14:val="tx1"/>
                  </w14:solidFill>
                </w14:textFill>
              </w:rPr>
              <w:t>，然后经污水排放口排至农田退水沟后进入第六排水沟</w:t>
            </w: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本项目供排水情况见表</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7</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w:t>
            </w:r>
          </w:p>
          <w:p>
            <w:pPr>
              <w:ind w:firstLine="420" w:firstLineChars="200"/>
              <w:jc w:val="both"/>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表</w:t>
            </w:r>
            <w:r>
              <w:rPr>
                <w:rFonts w:hint="default" w:ascii="Times New Roman" w:hAnsi="Times New Roman" w:eastAsia="仿宋_GB2312" w:cs="Times New Roman"/>
                <w:color w:val="000000" w:themeColor="text1"/>
                <w:szCs w:val="21"/>
                <w:lang w:val="en-US" w:eastAsia="zh-CN"/>
                <w14:textFill>
                  <w14:solidFill>
                    <w14:schemeClr w14:val="tx1"/>
                  </w14:solidFill>
                </w14:textFill>
              </w:rPr>
              <w:t>7</w:t>
            </w:r>
            <w:r>
              <w:rPr>
                <w:rFonts w:hint="default" w:ascii="Times New Roman" w:hAnsi="Times New Roman" w:eastAsia="仿宋_GB2312"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项目</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建成后</w:t>
            </w:r>
            <w:r>
              <w:rPr>
                <w:rFonts w:hint="default" w:ascii="Times New Roman" w:hAnsi="Times New Roman" w:eastAsia="宋体" w:cs="Times New Roman"/>
                <w:b/>
                <w:bCs/>
                <w:color w:val="000000" w:themeColor="text1"/>
                <w:sz w:val="24"/>
                <w:szCs w:val="24"/>
                <w14:textFill>
                  <w14:solidFill>
                    <w14:schemeClr w14:val="tx1"/>
                  </w14:solidFill>
                </w14:textFill>
              </w:rPr>
              <w:t>供排水情况一览表</w:t>
            </w:r>
            <w:r>
              <w:rPr>
                <w:rFonts w:hint="default" w:ascii="Times New Roman" w:hAnsi="Times New Roman" w:eastAsia="宋体" w:cs="Times New Roman"/>
                <w:color w:val="000000" w:themeColor="text1"/>
                <w:sz w:val="24"/>
                <w:szCs w:val="24"/>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单位：m³/d</w:t>
            </w:r>
          </w:p>
          <w:tbl>
            <w:tblPr>
              <w:tblStyle w:val="23"/>
              <w:tblW w:w="48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003"/>
              <w:gridCol w:w="884"/>
              <w:gridCol w:w="957"/>
              <w:gridCol w:w="997"/>
              <w:gridCol w:w="1229"/>
              <w:gridCol w:w="1069"/>
              <w:gridCol w:w="10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57" w:type="dxa"/>
                  <w:vMerge w:val="restart"/>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用水</w:t>
                  </w:r>
                </w:p>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部门</w:t>
                  </w:r>
                </w:p>
              </w:tc>
              <w:tc>
                <w:tcPr>
                  <w:tcW w:w="1003" w:type="dxa"/>
                  <w:vMerge w:val="restart"/>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用水</w:t>
                  </w:r>
                </w:p>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规模</w:t>
                  </w:r>
                </w:p>
              </w:tc>
              <w:tc>
                <w:tcPr>
                  <w:tcW w:w="1841" w:type="dxa"/>
                  <w:gridSpan w:val="2"/>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年用水量</w:t>
                  </w:r>
                  <w:r>
                    <w:rPr>
                      <w:rFonts w:hint="default" w:ascii="Times New Roman" w:hAnsi="Times New Roman" w:eastAsia="宋体" w:cs="Times New Roman"/>
                      <w:b/>
                      <w:color w:val="000000" w:themeColor="text1"/>
                      <w:sz w:val="21"/>
                      <w:szCs w:val="21"/>
                      <w14:textFill>
                        <w14:solidFill>
                          <w14:schemeClr w14:val="tx1"/>
                        </w14:solidFill>
                      </w14:textFill>
                    </w:rPr>
                    <w:t>（m</w:t>
                  </w:r>
                  <w:r>
                    <w:rPr>
                      <w:rFonts w:hint="default" w:ascii="Times New Roman" w:hAnsi="Times New Roman" w:eastAsia="宋体" w:cs="Times New Roman"/>
                      <w:b/>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color w:val="000000" w:themeColor="text1"/>
                      <w:sz w:val="21"/>
                      <w:szCs w:val="21"/>
                      <w14:textFill>
                        <w14:solidFill>
                          <w14:schemeClr w14:val="tx1"/>
                        </w14:solidFill>
                      </w14:textFill>
                    </w:rPr>
                    <w:t>/a）</w:t>
                  </w:r>
                </w:p>
              </w:tc>
              <w:tc>
                <w:tcPr>
                  <w:tcW w:w="997" w:type="dxa"/>
                  <w:vMerge w:val="restart"/>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损耗</w:t>
                  </w:r>
                </w:p>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（m</w:t>
                  </w:r>
                  <w:r>
                    <w:rPr>
                      <w:rFonts w:hint="default" w:ascii="Times New Roman" w:hAnsi="Times New Roman" w:eastAsia="宋体" w:cs="Times New Roman"/>
                      <w:b/>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color w:val="000000" w:themeColor="text1"/>
                      <w:sz w:val="21"/>
                      <w:szCs w:val="21"/>
                      <w14:textFill>
                        <w14:solidFill>
                          <w14:schemeClr w14:val="tx1"/>
                        </w14:solidFill>
                      </w14:textFill>
                    </w:rPr>
                    <w:t>/a）</w:t>
                  </w:r>
                </w:p>
              </w:tc>
              <w:tc>
                <w:tcPr>
                  <w:tcW w:w="1229" w:type="dxa"/>
                  <w:vMerge w:val="restart"/>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污水处理站进水量</w:t>
                  </w:r>
                </w:p>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（m</w:t>
                  </w:r>
                  <w:r>
                    <w:rPr>
                      <w:rFonts w:hint="default" w:ascii="Times New Roman" w:hAnsi="Times New Roman" w:eastAsia="宋体" w:cs="Times New Roman"/>
                      <w:b/>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color w:val="000000" w:themeColor="text1"/>
                      <w:sz w:val="21"/>
                      <w:szCs w:val="21"/>
                      <w14:textFill>
                        <w14:solidFill>
                          <w14:schemeClr w14:val="tx1"/>
                        </w14:solidFill>
                      </w14:textFill>
                    </w:rPr>
                    <w:t>/a）</w:t>
                  </w:r>
                </w:p>
              </w:tc>
              <w:tc>
                <w:tcPr>
                  <w:tcW w:w="2125" w:type="dxa"/>
                  <w:gridSpan w:val="2"/>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年</w:t>
                  </w:r>
                  <w:r>
                    <w:rPr>
                      <w:rFonts w:hint="eastAsia" w:ascii="Times New Roman" w:hAnsi="Times New Roman" w:eastAsia="宋体" w:cs="Times New Roman"/>
                      <w:b/>
                      <w:bCs/>
                      <w:color w:val="000000" w:themeColor="text1"/>
                      <w:sz w:val="21"/>
                      <w:szCs w:val="21"/>
                      <w:lang w:eastAsia="zh-CN"/>
                      <w14:textFill>
                        <w14:solidFill>
                          <w14:schemeClr w14:val="tx1"/>
                        </w14:solidFill>
                      </w14:textFill>
                    </w:rPr>
                    <w:t>排</w:t>
                  </w:r>
                  <w:r>
                    <w:rPr>
                      <w:rFonts w:hint="default" w:ascii="Times New Roman" w:hAnsi="Times New Roman" w:eastAsia="宋体" w:cs="Times New Roman"/>
                      <w:b/>
                      <w:bCs/>
                      <w:color w:val="000000" w:themeColor="text1"/>
                      <w:sz w:val="21"/>
                      <w:szCs w:val="21"/>
                      <w14:textFill>
                        <w14:solidFill>
                          <w14:schemeClr w14:val="tx1"/>
                        </w14:solidFill>
                      </w14:textFill>
                    </w:rPr>
                    <w:t>水量</w:t>
                  </w:r>
                  <w:r>
                    <w:rPr>
                      <w:rFonts w:hint="default" w:ascii="Times New Roman" w:hAnsi="Times New Roman" w:eastAsia="宋体" w:cs="Times New Roman"/>
                      <w:b/>
                      <w:color w:val="000000" w:themeColor="text1"/>
                      <w:sz w:val="21"/>
                      <w:szCs w:val="21"/>
                      <w14:textFill>
                        <w14:solidFill>
                          <w14:schemeClr w14:val="tx1"/>
                        </w14:solidFill>
                      </w14:textFill>
                    </w:rPr>
                    <w:t>（m</w:t>
                  </w:r>
                  <w:r>
                    <w:rPr>
                      <w:rFonts w:hint="default" w:ascii="Times New Roman" w:hAnsi="Times New Roman" w:eastAsia="宋体" w:cs="Times New Roman"/>
                      <w:b/>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b/>
                      <w:color w:val="000000" w:themeColor="text1"/>
                      <w:sz w:val="21"/>
                      <w:szCs w:val="21"/>
                      <w14:textFill>
                        <w14:solidFill>
                          <w14:schemeClr w14:val="tx1"/>
                        </w14:solidFill>
                      </w14:textFill>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57" w:type="dxa"/>
                  <w:vMerge w:val="continue"/>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1003" w:type="dxa"/>
                  <w:vMerge w:val="continue"/>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84"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新鲜水</w:t>
                  </w:r>
                </w:p>
              </w:tc>
              <w:tc>
                <w:tcPr>
                  <w:tcW w:w="957"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污水处理尾水</w:t>
                  </w:r>
                </w:p>
              </w:tc>
              <w:tc>
                <w:tcPr>
                  <w:tcW w:w="997" w:type="dxa"/>
                  <w:vMerge w:val="continue"/>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p>
              </w:tc>
              <w:tc>
                <w:tcPr>
                  <w:tcW w:w="1229" w:type="dxa"/>
                  <w:vMerge w:val="continue"/>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2125" w:type="dxa"/>
                  <w:gridSpan w:val="2"/>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排入第六排水沟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配调</w:t>
                  </w:r>
                </w:p>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药剂</w:t>
                  </w:r>
                </w:p>
              </w:tc>
              <w:tc>
                <w:tcPr>
                  <w:tcW w:w="1003"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884"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2227</w:t>
                  </w:r>
                </w:p>
              </w:tc>
              <w:tc>
                <w:tcPr>
                  <w:tcW w:w="957"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997"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1229"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2227</w:t>
                  </w:r>
                </w:p>
              </w:tc>
              <w:tc>
                <w:tcPr>
                  <w:tcW w:w="1069" w:type="dxa"/>
                  <w:vMerge w:val="restart"/>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w:t>
                  </w:r>
                </w:p>
              </w:tc>
              <w:tc>
                <w:tcPr>
                  <w:tcW w:w="1056" w:type="dxa"/>
                  <w:vMerge w:val="restart"/>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化验室</w:t>
                  </w:r>
                </w:p>
              </w:tc>
              <w:tc>
                <w:tcPr>
                  <w:tcW w:w="1003"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884"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957" w:type="dxa"/>
                  <w:vAlign w:val="center"/>
                </w:tcPr>
                <w:p>
                  <w:pPr>
                    <w:keepNext w:val="0"/>
                    <w:keepLines w:val="0"/>
                    <w:pageBreakBefore w:val="0"/>
                    <w:widowControl w:val="0"/>
                    <w:kinsoku/>
                    <w:wordWrap/>
                    <w:overflowPunct/>
                    <w:topLinePunct w:val="0"/>
                    <w:autoSpaceDE/>
                    <w:autoSpaceDN/>
                    <w:bidi w:val="0"/>
                    <w:adjustRightInd/>
                    <w:snapToGrid w:val="0"/>
                    <w:ind w:right="0" w:rightChars="0"/>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18.25</w:t>
                  </w:r>
                </w:p>
              </w:tc>
              <w:tc>
                <w:tcPr>
                  <w:tcW w:w="997" w:type="dxa"/>
                  <w:vAlign w:val="center"/>
                </w:tcPr>
                <w:p>
                  <w:pPr>
                    <w:keepNext w:val="0"/>
                    <w:keepLines w:val="0"/>
                    <w:pageBreakBefore w:val="0"/>
                    <w:widowControl w:val="0"/>
                    <w:kinsoku/>
                    <w:wordWrap/>
                    <w:overflowPunct/>
                    <w:topLinePunct w:val="0"/>
                    <w:autoSpaceDE/>
                    <w:autoSpaceDN/>
                    <w:bidi w:val="0"/>
                    <w:adjustRightInd/>
                    <w:snapToGrid w:val="0"/>
                    <w:ind w:right="0" w:rightChars="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1229"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18.25</w:t>
                  </w:r>
                </w:p>
              </w:tc>
              <w:tc>
                <w:tcPr>
                  <w:tcW w:w="1069" w:type="dxa"/>
                  <w:vMerge w:val="continue"/>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p>
              </w:tc>
              <w:tc>
                <w:tcPr>
                  <w:tcW w:w="1056" w:type="dxa"/>
                  <w:vMerge w:val="continue"/>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57"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eastAsia="zh-CN"/>
                      <w14:textFill>
                        <w14:solidFill>
                          <w14:schemeClr w14:val="tx1"/>
                        </w14:solidFill>
                      </w14:textFill>
                    </w:rPr>
                    <w:t>纳污水</w:t>
                  </w:r>
                </w:p>
              </w:tc>
              <w:tc>
                <w:tcPr>
                  <w:tcW w:w="1003"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884"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957"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997"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1229" w:type="dxa"/>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192468.15</w:t>
                  </w:r>
                </w:p>
              </w:tc>
              <w:tc>
                <w:tcPr>
                  <w:tcW w:w="1069" w:type="dxa"/>
                  <w:vMerge w:val="continue"/>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1056" w:type="dxa"/>
                  <w:vMerge w:val="continue"/>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960" w:type="dxa"/>
                  <w:gridSpan w:val="2"/>
                  <w:vAlign w:val="center"/>
                </w:tcPr>
                <w:p>
                  <w:pPr>
                    <w:keepNext w:val="0"/>
                    <w:keepLines w:val="0"/>
                    <w:pageBreakBefore w:val="0"/>
                    <w:widowControl w:val="0"/>
                    <w:kinsoku/>
                    <w:wordWrap/>
                    <w:overflowPunct/>
                    <w:topLinePunct w:val="0"/>
                    <w:autoSpaceDE/>
                    <w:autoSpaceDN/>
                    <w:bidi w:val="0"/>
                    <w:adjustRightInd/>
                    <w:snapToGrid w:val="0"/>
                    <w:ind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总计</w:t>
                  </w:r>
                </w:p>
              </w:tc>
              <w:tc>
                <w:tcPr>
                  <w:tcW w:w="884" w:type="dxa"/>
                  <w:vAlign w:val="center"/>
                </w:tcPr>
                <w:p>
                  <w:pPr>
                    <w:keepNext w:val="0"/>
                    <w:keepLines w:val="0"/>
                    <w:pageBreakBefore w:val="0"/>
                    <w:widowControl w:val="0"/>
                    <w:kinsoku/>
                    <w:wordWrap/>
                    <w:overflowPunct/>
                    <w:topLinePunct w:val="0"/>
                    <w:autoSpaceDE/>
                    <w:autoSpaceDN/>
                    <w:bidi w:val="0"/>
                    <w:adjustRightInd/>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2227</w:t>
                  </w:r>
                </w:p>
              </w:tc>
              <w:tc>
                <w:tcPr>
                  <w:tcW w:w="957" w:type="dxa"/>
                  <w:vAlign w:val="center"/>
                </w:tcPr>
                <w:p>
                  <w:pPr>
                    <w:keepNext w:val="0"/>
                    <w:keepLines w:val="0"/>
                    <w:pageBreakBefore w:val="0"/>
                    <w:widowControl w:val="0"/>
                    <w:kinsoku/>
                    <w:wordWrap/>
                    <w:overflowPunct/>
                    <w:topLinePunct w:val="0"/>
                    <w:autoSpaceDE/>
                    <w:autoSpaceDN/>
                    <w:bidi w:val="0"/>
                    <w:adjustRightInd/>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18.25</w:t>
                  </w:r>
                </w:p>
              </w:tc>
              <w:tc>
                <w:tcPr>
                  <w:tcW w:w="997" w:type="dxa"/>
                  <w:vAlign w:val="center"/>
                </w:tcPr>
                <w:p>
                  <w:pPr>
                    <w:keepNext w:val="0"/>
                    <w:keepLines w:val="0"/>
                    <w:pageBreakBefore w:val="0"/>
                    <w:widowControl w:val="0"/>
                    <w:kinsoku/>
                    <w:wordWrap/>
                    <w:overflowPunct/>
                    <w:topLinePunct w:val="0"/>
                    <w:autoSpaceDE/>
                    <w:autoSpaceDN/>
                    <w:bidi w:val="0"/>
                    <w:adjustRightInd/>
                    <w:ind w:right="0"/>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1229" w:type="dxa"/>
                  <w:vAlign w:val="center"/>
                </w:tcPr>
                <w:p>
                  <w:pPr>
                    <w:keepNext w:val="0"/>
                    <w:keepLines w:val="0"/>
                    <w:pageBreakBefore w:val="0"/>
                    <w:widowControl w:val="0"/>
                    <w:kinsoku/>
                    <w:wordWrap/>
                    <w:overflowPunct/>
                    <w:topLinePunct w:val="0"/>
                    <w:autoSpaceDE/>
                    <w:autoSpaceDN/>
                    <w:bidi w:val="0"/>
                    <w:adjustRightInd/>
                    <w:ind w:right="0"/>
                    <w:jc w:val="center"/>
                    <w:textAlignment w:val="auto"/>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194713.4</w:t>
                  </w:r>
                </w:p>
              </w:tc>
              <w:tc>
                <w:tcPr>
                  <w:tcW w:w="2125" w:type="dxa"/>
                  <w:gridSpan w:val="2"/>
                  <w:vAlign w:val="center"/>
                </w:tcPr>
                <w:p>
                  <w:pPr>
                    <w:keepNext w:val="0"/>
                    <w:keepLines w:val="0"/>
                    <w:pageBreakBefore w:val="0"/>
                    <w:widowControl w:val="0"/>
                    <w:kinsoku/>
                    <w:wordWrap/>
                    <w:overflowPunct/>
                    <w:topLinePunct w:val="0"/>
                    <w:autoSpaceDE/>
                    <w:autoSpaceDN/>
                    <w:bidi w:val="0"/>
                    <w:adjustRightInd/>
                    <w:ind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194713.4</w:t>
                  </w: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center"/>
              <w:textAlignment w:val="auto"/>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color w:val="000000"/>
                <w:lang w:val="en-US"/>
              </w:rPr>
              <w:object>
                <v:shape id="_x0000_i1025" o:spt="75" type="#_x0000_t75" style="height:173.9pt;width:406.35pt;" o:ole="t" filled="f" o:preferrelative="t" stroked="t" coordsize="21600,21600">
                  <v:path/>
                  <v:fill on="f" focussize="0,0"/>
                  <v:stroke weight="1.25pt" color="#000000" joinstyle="miter"/>
                  <v:imagedata r:id="rId6" o:title=""/>
                  <o:lock v:ext="edit" aspectratio="f"/>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附</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图</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1 本项目</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扩建部分</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给排水平衡图    单位：</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m</w:t>
            </w:r>
            <w:r>
              <w:rPr>
                <w:rFonts w:hint="eastAsia" w:ascii="Times New Roman" w:hAnsi="Times New Roman" w:eastAsia="宋体" w:cs="Times New Roman"/>
                <w:b/>
                <w:bCs/>
                <w:color w:val="000000" w:themeColor="text1"/>
                <w:sz w:val="24"/>
                <w:szCs w:val="24"/>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/a</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7、</w:t>
            </w: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本次扩建</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设计规模、水质及处理标准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left"/>
              <w:textAlignment w:val="auto"/>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7.1规模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现处理规模800m</w:t>
            </w:r>
            <w:r>
              <w:rPr>
                <w:rFonts w:hint="eastAsia"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/d，远期处理规模2000m</w:t>
            </w:r>
            <w:r>
              <w:rPr>
                <w:rFonts w:hint="eastAsia"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/d，其中，污水处理厂构筑物按照2000m</w:t>
            </w:r>
            <w:r>
              <w:rPr>
                <w:rFonts w:hint="eastAsia"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/d进行了设计，2018年建设时第四污水处理厂设备按污水处理规模800m</w:t>
            </w:r>
            <w:r>
              <w:rPr>
                <w:rFonts w:hint="eastAsia"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/d进行了设计，主要覆盖了宣和村及集镇生活污水，平均日污水处理量为600m</w:t>
            </w:r>
            <w:r>
              <w:rPr>
                <w:rFonts w:hint="eastAsia"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/d。此次项目在原有污水处理厂预留设备的基础上扩容800m</w:t>
            </w:r>
            <w:r>
              <w:rPr>
                <w:rFonts w:hint="eastAsia"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/d，最终使第四污水处理厂的日处理规模可达到1600m</w:t>
            </w:r>
            <w:r>
              <w:rPr>
                <w:rFonts w:hint="eastAsia" w:ascii="Times New Roman" w:hAnsi="Times New Roman" w:eastAsia="仿宋_GB2312" w:cs="Times New Roman"/>
                <w:color w:val="000000" w:themeColor="text1"/>
                <w:kern w:val="0"/>
                <w:sz w:val="24"/>
                <w:szCs w:val="24"/>
                <w:vertAlign w:val="superscript"/>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left"/>
              <w:textAlignment w:val="auto"/>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7.2</w:t>
            </w: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本次扩建新增</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污水量测算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kern w:val="0"/>
                <w:sz w:val="24"/>
                <w:szCs w:val="24"/>
                <w14:textFill>
                  <w14:solidFill>
                    <w14:schemeClr w14:val="tx1"/>
                  </w14:solidFill>
                </w14:textFill>
              </w:rPr>
              <w:instrText xml:space="preserve"> = 1 \* GB2 </w:instrText>
            </w:r>
            <w:r>
              <w:rPr>
                <w:rFonts w:hint="default" w:ascii="Times New Roman" w:hAnsi="Times New Roman" w:eastAsia="仿宋_GB2312" w:cs="Times New Roman"/>
                <w:color w:val="000000" w:themeColor="text1"/>
                <w:kern w:val="0"/>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14:textFill>
                  <w14:solidFill>
                    <w14:schemeClr w14:val="tx1"/>
                  </w14:solidFill>
                </w14:textFill>
              </w:rPr>
              <w:t>⑴</w:t>
            </w:r>
            <w:r>
              <w:rPr>
                <w:rFonts w:hint="default" w:ascii="Times New Roman" w:hAnsi="Times New Roman" w:eastAsia="仿宋_GB2312" w:cs="Times New Roman"/>
                <w:color w:val="000000" w:themeColor="text1"/>
                <w:kern w:val="0"/>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kern w:val="0"/>
                <w:sz w:val="24"/>
                <w:szCs w:val="24"/>
                <w14:textFill>
                  <w14:solidFill>
                    <w14:schemeClr w14:val="tx1"/>
                  </w14:solidFill>
                </w14:textFill>
              </w:rPr>
              <w:t>废水来源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本项目</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新增生活污水</w:t>
            </w:r>
            <w:r>
              <w:rPr>
                <w:rFonts w:hint="default" w:ascii="Times New Roman" w:hAnsi="Times New Roman" w:eastAsia="仿宋_GB2312" w:cs="Times New Roman"/>
                <w:color w:val="000000" w:themeColor="text1"/>
                <w:kern w:val="0"/>
                <w:sz w:val="24"/>
                <w:szCs w:val="24"/>
                <w14:textFill>
                  <w14:solidFill>
                    <w14:schemeClr w14:val="tx1"/>
                  </w14:solidFill>
                </w14:textFill>
              </w:rPr>
              <w:t>主要</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来源于宣和村、福堂村、福兴村、东月村、何营村、宣和村1队</w:t>
            </w:r>
            <w:r>
              <w:rPr>
                <w:rFonts w:hint="default" w:ascii="Times New Roman" w:hAnsi="Times New Roman" w:eastAsia="仿宋_GB2312" w:cs="Times New Roman"/>
                <w:color w:val="000000" w:themeColor="text1"/>
                <w:kern w:val="0"/>
                <w:sz w:val="24"/>
                <w:szCs w:val="24"/>
                <w14:textFill>
                  <w14:solidFill>
                    <w14:schemeClr w14:val="tx1"/>
                  </w14:solidFill>
                </w14:textFill>
              </w:rPr>
              <w:t>生活污水，主要污染因子为COD、BOD</w:t>
            </w:r>
            <w:r>
              <w:rPr>
                <w:rFonts w:hint="default" w:ascii="Times New Roman" w:hAnsi="Times New Roman" w:eastAsia="仿宋_GB2312" w:cs="Times New Roman"/>
                <w:color w:val="000000" w:themeColor="text1"/>
                <w:kern w:val="0"/>
                <w:sz w:val="24"/>
                <w:szCs w:val="24"/>
                <w:vertAlign w:val="subscript"/>
                <w14:textFill>
                  <w14:solidFill>
                    <w14:schemeClr w14:val="tx1"/>
                  </w14:solidFill>
                </w14:textFill>
              </w:rPr>
              <w:t>5</w:t>
            </w:r>
            <w:r>
              <w:rPr>
                <w:rFonts w:hint="default" w:ascii="Times New Roman" w:hAnsi="Times New Roman" w:eastAsia="仿宋_GB2312" w:cs="Times New Roman"/>
                <w:color w:val="000000" w:themeColor="text1"/>
                <w:kern w:val="0"/>
                <w:sz w:val="24"/>
                <w:szCs w:val="24"/>
                <w14:textFill>
                  <w14:solidFill>
                    <w14:schemeClr w14:val="tx1"/>
                  </w14:solidFill>
                </w14:textFill>
              </w:rPr>
              <w:t>、SS、NH</w:t>
            </w:r>
            <w:r>
              <w:rPr>
                <w:rFonts w:hint="default" w:ascii="Times New Roman" w:hAnsi="Times New Roman" w:eastAsia="仿宋_GB2312" w:cs="Times New Roman"/>
                <w:color w:val="000000" w:themeColor="text1"/>
                <w:kern w:val="0"/>
                <w:sz w:val="24"/>
                <w:szCs w:val="24"/>
                <w:vertAlign w:val="subscript"/>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-N。</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kern w:val="0"/>
                <w:sz w:val="24"/>
                <w:szCs w:val="24"/>
                <w14:textFill>
                  <w14:solidFill>
                    <w14:schemeClr w14:val="tx1"/>
                  </w14:solidFill>
                </w14:textFill>
              </w:rPr>
              <w:instrText xml:space="preserve"> = 2 \* GB2 </w:instrText>
            </w:r>
            <w:r>
              <w:rPr>
                <w:rFonts w:hint="default" w:ascii="Times New Roman" w:hAnsi="Times New Roman" w:eastAsia="仿宋_GB2312" w:cs="Times New Roman"/>
                <w:color w:val="000000" w:themeColor="text1"/>
                <w:kern w:val="0"/>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kern w:val="0"/>
                <w:sz w:val="24"/>
                <w:szCs w:val="24"/>
                <w14:textFill>
                  <w14:solidFill>
                    <w14:schemeClr w14:val="tx1"/>
                  </w14:solidFill>
                </w14:textFill>
              </w:rPr>
              <w:t>⑵</w:t>
            </w:r>
            <w:r>
              <w:rPr>
                <w:rFonts w:hint="default" w:ascii="Times New Roman" w:hAnsi="Times New Roman" w:eastAsia="仿宋_GB2312" w:cs="Times New Roman"/>
                <w:color w:val="000000" w:themeColor="text1"/>
                <w:kern w:val="0"/>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kern w:val="0"/>
                <w:sz w:val="24"/>
                <w:szCs w:val="24"/>
                <w14:textFill>
                  <w14:solidFill>
                    <w14:schemeClr w14:val="tx1"/>
                  </w14:solidFill>
                </w14:textFill>
              </w:rPr>
              <w:t>污水量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根据《沙坡头区宣和镇农村生活污水处理项目初步设计》调查统计结果，本次扩建完成后新增服务范围人口共计7533人（含沿街商户、平房、机关企事业单位）</w:t>
            </w:r>
            <w:r>
              <w:rPr>
                <w:rFonts w:ascii="Times New Roman" w:hAnsi="Times New Roman" w:eastAsia="仿宋_GB2312"/>
                <w:color w:val="000000" w:themeColor="text1"/>
                <w:kern w:val="0"/>
                <w:sz w:val="24"/>
                <w:szCs w:val="24"/>
                <w14:textFill>
                  <w14:solidFill>
                    <w14:schemeClr w14:val="tx1"/>
                  </w14:solidFill>
                </w14:textFill>
              </w:rPr>
              <w:t>。镇区用水量采用综合生活用水量预测，根据《自治区人民政府办公厅关于印发宁夏回族自治区有关行业用水定额</w:t>
            </w:r>
            <w:r>
              <w:rPr>
                <w:rFonts w:hint="eastAsia" w:ascii="Times New Roman" w:hAnsi="Times New Roman" w:eastAsia="仿宋_GB2312"/>
                <w:color w:val="000000" w:themeColor="text1"/>
                <w:kern w:val="0"/>
                <w:sz w:val="24"/>
                <w:szCs w:val="24"/>
                <w:lang w:eastAsia="zh-CN"/>
                <w14:textFill>
                  <w14:solidFill>
                    <w14:schemeClr w14:val="tx1"/>
                  </w14:solidFill>
                </w14:textFill>
              </w:rPr>
              <w:t>（修订）</w:t>
            </w:r>
            <w:r>
              <w:rPr>
                <w:rFonts w:ascii="Times New Roman" w:hAnsi="Times New Roman" w:eastAsia="仿宋_GB2312"/>
                <w:color w:val="000000" w:themeColor="text1"/>
                <w:kern w:val="0"/>
                <w:sz w:val="24"/>
                <w:szCs w:val="24"/>
                <w14:textFill>
                  <w14:solidFill>
                    <w14:schemeClr w14:val="tx1"/>
                  </w14:solidFill>
                </w14:textFill>
              </w:rPr>
              <w:t>的通知》（宁政办</w:t>
            </w:r>
            <w:r>
              <w:rPr>
                <w:rFonts w:hint="eastAsia" w:ascii="Times New Roman" w:hAnsi="Times New Roman" w:eastAsia="仿宋_GB2312"/>
                <w:color w:val="000000" w:themeColor="text1"/>
                <w:kern w:val="0"/>
                <w:sz w:val="24"/>
                <w:szCs w:val="24"/>
                <w:lang w:eastAsia="zh-CN"/>
                <w14:textFill>
                  <w14:solidFill>
                    <w14:schemeClr w14:val="tx1"/>
                  </w14:solidFill>
                </w14:textFill>
              </w:rPr>
              <w:t>规</w:t>
            </w:r>
            <w:r>
              <w:rPr>
                <w:rFonts w:ascii="Times New Roman" w:hAnsi="Times New Roman" w:eastAsia="仿宋_GB2312"/>
                <w:color w:val="000000" w:themeColor="text1"/>
                <w:kern w:val="0"/>
                <w:sz w:val="24"/>
                <w:szCs w:val="24"/>
                <w14:textFill>
                  <w14:solidFill>
                    <w14:schemeClr w14:val="tx1"/>
                  </w14:solidFill>
                </w14:textFill>
              </w:rPr>
              <w:t>发【20</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20</w:t>
            </w:r>
            <w:r>
              <w:rPr>
                <w:rFonts w:ascii="Times New Roman" w:hAnsi="Times New Roman" w:eastAsia="仿宋_GB2312"/>
                <w:color w:val="000000" w:themeColor="text1"/>
                <w:kern w:val="0"/>
                <w:sz w:val="24"/>
                <w:szCs w:val="24"/>
                <w14:textFill>
                  <w14:solidFill>
                    <w14:schemeClr w14:val="tx1"/>
                  </w14:solidFill>
                </w14:textFill>
              </w:rPr>
              <w:t>】</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20</w:t>
            </w:r>
            <w:r>
              <w:rPr>
                <w:rFonts w:ascii="Times New Roman" w:hAnsi="Times New Roman" w:eastAsia="仿宋_GB2312"/>
                <w:color w:val="000000" w:themeColor="text1"/>
                <w:kern w:val="0"/>
                <w:sz w:val="24"/>
                <w:szCs w:val="24"/>
                <w14:textFill>
                  <w14:solidFill>
                    <w14:schemeClr w14:val="tx1"/>
                  </w14:solidFill>
                </w14:textFill>
              </w:rPr>
              <w:t>号），本次工程所在地兴仁镇的城镇综合用水定额取值为</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70</w:t>
            </w:r>
            <w:r>
              <w:rPr>
                <w:rFonts w:ascii="Times New Roman" w:hAnsi="Times New Roman" w:eastAsia="仿宋_GB2312"/>
                <w:color w:val="000000" w:themeColor="text1"/>
                <w:kern w:val="0"/>
                <w:sz w:val="24"/>
                <w:szCs w:val="24"/>
                <w14:textFill>
                  <w14:solidFill>
                    <w14:schemeClr w14:val="tx1"/>
                  </w14:solidFill>
                </w14:textFill>
              </w:rPr>
              <w:t>L/人.天。</w:t>
            </w:r>
            <w:r>
              <w:rPr>
                <w:rFonts w:hint="eastAsia" w:ascii="Times New Roman" w:hAnsi="Times New Roman" w:eastAsia="仿宋_GB2312"/>
                <w:color w:val="000000" w:themeColor="text1"/>
                <w:kern w:val="0"/>
                <w:sz w:val="24"/>
                <w:szCs w:val="24"/>
                <w14:textFill>
                  <w14:solidFill>
                    <w14:schemeClr w14:val="tx1"/>
                  </w14:solidFill>
                </w14:textFill>
              </w:rPr>
              <w:t>根据《城市排水工程规划规范》（GB50318-2017），城市综合生活污水排放系数为0.8~0.9，《沙坡头区宣和镇农村生活污水处理项目初步设计》城镇综合生活排放系数采用0.8</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，则</w:t>
            </w:r>
            <w:r>
              <w:rPr>
                <w:rFonts w:hint="eastAsia" w:ascii="Times New Roman" w:hAnsi="Times New Roman" w:eastAsia="仿宋_GB2312"/>
                <w:color w:val="000000" w:themeColor="text1"/>
                <w:kern w:val="0"/>
                <w:sz w:val="24"/>
                <w:szCs w:val="24"/>
                <w:lang w:eastAsia="zh-CN"/>
                <w14:textFill>
                  <w14:solidFill>
                    <w14:schemeClr w14:val="tx1"/>
                  </w14:solidFill>
                </w14:textFill>
              </w:rPr>
              <w:t>新增生活污水量为</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527.31</w:t>
            </w:r>
            <w:r>
              <w:rPr>
                <w:rFonts w:ascii="Times New Roman" w:hAnsi="Times New Roman" w:eastAsia="仿宋_GB2312"/>
                <w:color w:val="000000" w:themeColor="text1"/>
                <w:kern w:val="0"/>
                <w:sz w:val="24"/>
                <w:szCs w:val="24"/>
                <w14:textFill>
                  <w14:solidFill>
                    <w14:schemeClr w14:val="tx1"/>
                  </w14:solidFill>
                </w14:textFill>
              </w:rPr>
              <w:t>m</w:t>
            </w:r>
            <w:r>
              <w:rPr>
                <w:rFonts w:ascii="Times New Roman" w:hAnsi="Times New Roman" w:eastAsia="仿宋_GB2312"/>
                <w:color w:val="000000" w:themeColor="text1"/>
                <w:kern w:val="0"/>
                <w:sz w:val="24"/>
                <w:szCs w:val="24"/>
                <w:vertAlign w:val="superscript"/>
                <w14:textFill>
                  <w14:solidFill>
                    <w14:schemeClr w14:val="tx1"/>
                  </w14:solidFill>
                </w14:textFill>
              </w:rPr>
              <w:t>3</w:t>
            </w:r>
            <w:r>
              <w:rPr>
                <w:rFonts w:ascii="Times New Roman" w:hAnsi="Times New Roman" w:eastAsia="仿宋_GB2312"/>
                <w:color w:val="000000" w:themeColor="text1"/>
                <w:kern w:val="0"/>
                <w:sz w:val="24"/>
                <w:szCs w:val="24"/>
                <w14:textFill>
                  <w14:solidFill>
                    <w14:schemeClr w14:val="tx1"/>
                  </w14:solidFill>
                </w14:textFill>
              </w:rPr>
              <w:t>/d</w:t>
            </w:r>
            <w:r>
              <w:rPr>
                <w:rFonts w:hint="eastAsia" w:ascii="Times New Roman" w:hAnsi="Times New Roman" w:eastAsia="仿宋_GB2312"/>
                <w:color w:val="000000" w:themeColor="text1"/>
                <w:ker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初期雨水：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本项目初期雨水的计算公式如下：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Q=qFψT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Q—初期雨水(m</w:t>
            </w:r>
            <w:r>
              <w:rPr>
                <w:rFonts w:hint="default" w:ascii="Times New Roman" w:hAnsi="Times New Roman" w:eastAsia="仿宋_GB2312" w:cs="Times New Roman"/>
                <w:color w:val="000000" w:themeColor="text1"/>
                <w:kern w:val="0"/>
                <w:sz w:val="24"/>
                <w:szCs w:val="24"/>
                <w:vertAlign w:val="superscript"/>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q—暴雨强度(L/s•hm)；</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F—汇水面积(hm</w:t>
            </w:r>
            <w:r>
              <w:rPr>
                <w:rFonts w:hint="default" w:ascii="Times New Roman" w:hAnsi="Times New Roman" w:eastAsia="仿宋_GB2312" w:cs="Times New Roman"/>
                <w:color w:val="000000" w:themeColor="text1"/>
                <w:kern w:val="0"/>
                <w:sz w:val="24"/>
                <w:szCs w:val="24"/>
                <w:vertAlign w:val="superscript"/>
                <w14:textFill>
                  <w14:solidFill>
                    <w14:schemeClr w14:val="tx1"/>
                  </w14:solidFill>
                </w14:textFill>
              </w:rPr>
              <w:t>2</w:t>
            </w:r>
            <w:r>
              <w:rPr>
                <w:rFonts w:hint="default" w:ascii="Times New Roman" w:hAnsi="Times New Roman" w:eastAsia="仿宋_GB2312" w:cs="Times New Roman"/>
                <w:color w:val="000000" w:themeColor="text1"/>
                <w:kern w:val="0"/>
                <w:sz w:val="24"/>
                <w:szCs w:val="24"/>
                <w14:textFill>
                  <w14:solidFill>
                    <w14:schemeClr w14:val="tx1"/>
                  </w14:solidFill>
                </w14:textFill>
              </w:rPr>
              <w:t>)；汇水面积为1813m</w:t>
            </w:r>
            <w:r>
              <w:rPr>
                <w:rFonts w:hint="default" w:ascii="Times New Roman" w:hAnsi="Times New Roman" w:eastAsia="仿宋_GB2312" w:cs="Times New Roman"/>
                <w:color w:val="000000" w:themeColor="text1"/>
                <w:kern w:val="0"/>
                <w:sz w:val="24"/>
                <w:szCs w:val="24"/>
                <w:vertAlign w:val="superscript"/>
                <w14:textFill>
                  <w14:solidFill>
                    <w14:schemeClr w14:val="tx1"/>
                  </w14:solidFill>
                </w14:textFill>
              </w:rPr>
              <w:t>2</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Ψ—为径流系数（0.4-0.9，取0.9）；</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T—为收水时间，一般取15min；</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中卫市的暴雨强度计算公式如下：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position w:val="-24"/>
                <w:sz w:val="24"/>
                <w:szCs w:val="24"/>
                <w14:textFill>
                  <w14:solidFill>
                    <w14:schemeClr w14:val="tx1"/>
                  </w14:solidFill>
                </w14:textFill>
              </w:rPr>
              <w:object>
                <v:shape id="_x0000_i1026" o:spt="75" type="#_x0000_t75" style="height:31pt;width:107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式中：</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P—重现期，取2年；</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t—降雨历时，取15min；</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因此可知，中卫市的暴雨强度计算结果q=83.12L/s•hm；前15min初期雨水的产生量为12.2m</w:t>
            </w:r>
            <w:r>
              <w:rPr>
                <w:rFonts w:hint="default" w:ascii="Times New Roman" w:hAnsi="Times New Roman" w:eastAsia="仿宋_GB2312" w:cs="Times New Roman"/>
                <w:color w:val="000000" w:themeColor="text1"/>
                <w:kern w:val="0"/>
                <w:sz w:val="24"/>
                <w:szCs w:val="24"/>
                <w:vertAlign w:val="superscript"/>
                <w14:textFill>
                  <w14:solidFill>
                    <w14:schemeClr w14:val="tx1"/>
                  </w14:solidFill>
                </w14:textFill>
              </w:rPr>
              <w:t>3</w:t>
            </w:r>
            <w:r>
              <w:rPr>
                <w:rFonts w:hint="default" w:ascii="Times New Roman" w:hAnsi="Times New Roman" w:eastAsia="仿宋_GB2312" w:cs="Times New Roman"/>
                <w:color w:val="000000" w:themeColor="text1"/>
                <w:kern w:val="0"/>
                <w:sz w:val="24"/>
                <w:szCs w:val="24"/>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val="0"/>
              <w:snapToGrid w:val="0"/>
              <w:spacing w:line="312" w:lineRule="auto"/>
              <w:ind w:firstLine="481" w:firstLineChars="200"/>
              <w:jc w:val="left"/>
              <w:textAlignment w:val="auto"/>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7.3进出水水质确定</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default" w:ascii="Times New Roman" w:hAnsi="Times New Roman" w:eastAsia="仿宋_GB2312" w:cs="Times New Roman"/>
                <w:snapToGrid w:val="0"/>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本项目污水处理厂进水主要为</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宣和镇及周边村庄</w:t>
            </w:r>
            <w:r>
              <w:rPr>
                <w:rFonts w:hint="default" w:ascii="Times New Roman" w:hAnsi="Times New Roman" w:eastAsia="仿宋_GB2312" w:cs="Times New Roman"/>
                <w:color w:val="000000" w:themeColor="text1"/>
                <w:sz w:val="24"/>
                <w:szCs w:val="24"/>
                <w14:textFill>
                  <w14:solidFill>
                    <w14:schemeClr w14:val="tx1"/>
                  </w14:solidFill>
                </w14:textFill>
              </w:rPr>
              <w:t>生活污水。</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本次</w:t>
            </w:r>
            <w:r>
              <w:rPr>
                <w:rFonts w:hint="default" w:ascii="Times New Roman" w:hAnsi="Times New Roman" w:eastAsia="仿宋_GB2312" w:cs="Times New Roman"/>
                <w:color w:val="000000" w:themeColor="text1"/>
                <w:sz w:val="24"/>
                <w:szCs w:val="24"/>
                <w14:textFill>
                  <w14:solidFill>
                    <w14:schemeClr w14:val="tx1"/>
                  </w14:solidFill>
                </w14:textFill>
              </w:rPr>
              <w:t>设计污水处理能力</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达到</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16</w:t>
            </w:r>
            <w:r>
              <w:rPr>
                <w:rFonts w:hint="default" w:ascii="Times New Roman" w:hAnsi="Times New Roman" w:eastAsia="仿宋_GB2312" w:cs="Times New Roman"/>
                <w:color w:val="000000" w:themeColor="text1"/>
                <w:sz w:val="24"/>
                <w:szCs w:val="24"/>
                <w14:textFill>
                  <w14:solidFill>
                    <w14:schemeClr w14:val="tx1"/>
                  </w14:solidFill>
                </w14:textFill>
              </w:rPr>
              <w:t>00m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default" w:ascii="Times New Roman" w:hAnsi="Times New Roman" w:eastAsia="仿宋_GB2312" w:cs="Times New Roman"/>
                <w:color w:val="000000" w:themeColor="text1"/>
                <w:sz w:val="24"/>
                <w:szCs w:val="24"/>
                <w14:textFill>
                  <w14:solidFill>
                    <w14:schemeClr w14:val="tx1"/>
                  </w14:solidFill>
                </w14:textFill>
              </w:rPr>
              <w:t>/d，污水经污水处理厂处理后</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化学需氧量、氨氮、总氮、总磷等污染物达到《地表水环境质量标准》(GB3838-2002) 地表水IV类标准，污水处理质量高于《城镇污水处理站污染物排放标准》(GB18918-2002)一级A标准</w:t>
            </w:r>
            <w:r>
              <w:rPr>
                <w:rFonts w:hint="default" w:ascii="Times New Roman" w:hAnsi="Times New Roman" w:eastAsia="仿宋_GB2312" w:cs="Times New Roman"/>
                <w:color w:val="000000" w:themeColor="text1"/>
                <w:sz w:val="24"/>
                <w:szCs w:val="24"/>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本项目污水处理</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厂</w:t>
            </w:r>
            <w:r>
              <w:rPr>
                <w:rFonts w:hint="default" w:ascii="Times New Roman" w:hAnsi="Times New Roman" w:eastAsia="仿宋_GB2312" w:cs="Times New Roman"/>
                <w:color w:val="000000" w:themeColor="text1"/>
                <w:sz w:val="24"/>
                <w:szCs w:val="24"/>
                <w14:textFill>
                  <w14:solidFill>
                    <w14:schemeClr w14:val="tx1"/>
                  </w14:solidFill>
                </w14:textFill>
              </w:rPr>
              <w:t>进出水水质见表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2-5</w:t>
            </w:r>
            <w:r>
              <w:rPr>
                <w:rFonts w:hint="default" w:ascii="Times New Roman" w:hAnsi="Times New Roman" w:eastAsia="仿宋_GB2312" w:cs="Times New Roman"/>
                <w:color w:val="000000" w:themeColor="text1"/>
                <w:sz w:val="24"/>
                <w:szCs w:val="24"/>
                <w14:textFill>
                  <w14:solidFill>
                    <w14:schemeClr w14:val="tx1"/>
                  </w14:solidFill>
                </w14:textFill>
              </w:rPr>
              <w:t>。</w:t>
            </w:r>
          </w:p>
          <w:p>
            <w:pPr>
              <w:adjustRightInd w:val="0"/>
              <w:snapToGrid w:val="0"/>
              <w:ind w:firstLine="420" w:firstLineChars="200"/>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表</w:t>
            </w:r>
            <w:r>
              <w:rPr>
                <w:rFonts w:hint="eastAsia" w:ascii="Times New Roman" w:hAnsi="Times New Roman" w:eastAsia="宋体" w:cs="Times New Roman"/>
                <w:bCs/>
                <w:color w:val="000000" w:themeColor="text1"/>
                <w:szCs w:val="21"/>
                <w:lang w:val="en-US" w:eastAsia="zh-CN"/>
                <w14:textFill>
                  <w14:solidFill>
                    <w14:schemeClr w14:val="tx1"/>
                  </w14:solidFill>
                </w14:textFill>
              </w:rPr>
              <w:t>2-5</w:t>
            </w:r>
            <w:r>
              <w:rPr>
                <w:rFonts w:hint="default" w:ascii="Times New Roman" w:hAnsi="Times New Roman" w:eastAsia="宋体" w:cs="Times New Roman"/>
                <w:bCs/>
                <w:color w:val="000000" w:themeColor="text1"/>
                <w:szCs w:val="22"/>
                <w14:textFill>
                  <w14:solidFill>
                    <w14:schemeClr w14:val="tx1"/>
                  </w14:solidFill>
                </w14:textFill>
              </w:rPr>
              <w:t xml:space="preserve">               </w:t>
            </w:r>
            <w:r>
              <w:rPr>
                <w:rFonts w:hint="default" w:ascii="Times New Roman" w:hAnsi="Times New Roman" w:eastAsia="宋体" w:cs="Times New Roman"/>
                <w:bCs/>
                <w:color w:val="000000" w:themeColor="text1"/>
                <w:sz w:val="24"/>
                <w:szCs w:val="24"/>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本项目</w:t>
            </w:r>
            <w:r>
              <w:rPr>
                <w:rFonts w:hint="default" w:ascii="Times New Roman" w:hAnsi="Times New Roman" w:eastAsia="宋体" w:cs="Times New Roman"/>
                <w:b/>
                <w:color w:val="000000" w:themeColor="text1"/>
                <w:sz w:val="24"/>
                <w:szCs w:val="24"/>
                <w14:textFill>
                  <w14:solidFill>
                    <w14:schemeClr w14:val="tx1"/>
                  </w14:solidFill>
                </w14:textFill>
              </w:rPr>
              <w:t>污水进出水质一览表</w:t>
            </w:r>
          </w:p>
          <w:tbl>
            <w:tblPr>
              <w:tblStyle w:val="23"/>
              <w:tblW w:w="805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1169"/>
              <w:gridCol w:w="1293"/>
              <w:gridCol w:w="1622"/>
              <w:gridCol w:w="1563"/>
              <w:gridCol w:w="167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snapToGrid w:val="0"/>
                      <w:color w:val="000000" w:themeColor="text1"/>
                      <w:sz w:val="21"/>
                      <w:szCs w:val="21"/>
                      <w:lang w:bidi="ar"/>
                      <w14:textFill>
                        <w14:solidFill>
                          <w14:schemeClr w14:val="tx1"/>
                        </w14:solidFill>
                      </w14:textFill>
                    </w:rPr>
                    <w:t>序号</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snapToGrid w:val="0"/>
                      <w:color w:val="000000" w:themeColor="text1"/>
                      <w:sz w:val="21"/>
                      <w:szCs w:val="21"/>
                      <w:lang w:bidi="ar"/>
                      <w14:textFill>
                        <w14:solidFill>
                          <w14:schemeClr w14:val="tx1"/>
                        </w14:solidFill>
                      </w14:textFill>
                    </w:rPr>
                    <w:t>废水名称</w:t>
                  </w:r>
                </w:p>
              </w:tc>
              <w:tc>
                <w:tcPr>
                  <w:tcW w:w="129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snapToGrid w:val="0"/>
                      <w:color w:val="000000" w:themeColor="text1"/>
                      <w:sz w:val="21"/>
                      <w:szCs w:val="21"/>
                      <w:lang w:eastAsia="zh-CN" w:bidi="ar"/>
                      <w14:textFill>
                        <w14:solidFill>
                          <w14:schemeClr w14:val="tx1"/>
                        </w14:solidFill>
                      </w14:textFill>
                    </w:rPr>
                    <w:t>处理</w:t>
                  </w:r>
                  <w:r>
                    <w:rPr>
                      <w:rFonts w:hint="default" w:ascii="Times New Roman" w:hAnsi="Times New Roman" w:eastAsia="宋体" w:cs="Times New Roman"/>
                      <w:b/>
                      <w:snapToGrid w:val="0"/>
                      <w:color w:val="000000" w:themeColor="text1"/>
                      <w:sz w:val="21"/>
                      <w:szCs w:val="21"/>
                      <w:lang w:bidi="ar"/>
                      <w14:textFill>
                        <w14:solidFill>
                          <w14:schemeClr w14:val="tx1"/>
                        </w14:solidFill>
                      </w14:textFill>
                    </w:rPr>
                    <w:t>水</w:t>
                  </w:r>
                  <w:r>
                    <w:rPr>
                      <w:rFonts w:hint="eastAsia" w:ascii="Times New Roman" w:hAnsi="Times New Roman" w:eastAsia="宋体" w:cs="Times New Roman"/>
                      <w:b/>
                      <w:snapToGrid w:val="0"/>
                      <w:color w:val="000000" w:themeColor="text1"/>
                      <w:sz w:val="21"/>
                      <w:szCs w:val="21"/>
                      <w:lang w:eastAsia="zh-CN" w:bidi="ar"/>
                      <w14:textFill>
                        <w14:solidFill>
                          <w14:schemeClr w14:val="tx1"/>
                        </w14:solidFill>
                      </w14:textFill>
                    </w:rPr>
                    <w:t>量</w:t>
                  </w:r>
                  <w:r>
                    <w:rPr>
                      <w:rFonts w:hint="default" w:ascii="Times New Roman" w:hAnsi="Times New Roman" w:eastAsia="宋体" w:cs="Times New Roman"/>
                      <w:b/>
                      <w:snapToGrid w:val="0"/>
                      <w:color w:val="000000" w:themeColor="text1"/>
                      <w:sz w:val="21"/>
                      <w:szCs w:val="21"/>
                      <w:lang w:bidi="ar"/>
                      <w14:textFill>
                        <w14:solidFill>
                          <w14:schemeClr w14:val="tx1"/>
                        </w14:solidFill>
                      </w14:textFill>
                    </w:rPr>
                    <w:t>（m</w:t>
                  </w:r>
                  <w:r>
                    <w:rPr>
                      <w:rFonts w:hint="default" w:ascii="Times New Roman" w:hAnsi="Times New Roman" w:eastAsia="宋体" w:cs="Times New Roman"/>
                      <w:b/>
                      <w:snapToGrid w:val="0"/>
                      <w:color w:val="000000" w:themeColor="text1"/>
                      <w:sz w:val="21"/>
                      <w:szCs w:val="21"/>
                      <w:vertAlign w:val="superscript"/>
                      <w:lang w:bidi="ar"/>
                      <w14:textFill>
                        <w14:solidFill>
                          <w14:schemeClr w14:val="tx1"/>
                        </w14:solidFill>
                      </w14:textFill>
                    </w:rPr>
                    <w:t>3</w:t>
                  </w:r>
                  <w:r>
                    <w:rPr>
                      <w:rFonts w:hint="default" w:ascii="Times New Roman" w:hAnsi="Times New Roman" w:eastAsia="宋体" w:cs="Times New Roman"/>
                      <w:b/>
                      <w:snapToGrid w:val="0"/>
                      <w:color w:val="000000" w:themeColor="text1"/>
                      <w:sz w:val="21"/>
                      <w:szCs w:val="21"/>
                      <w:lang w:bidi="ar"/>
                      <w14:textFill>
                        <w14:solidFill>
                          <w14:schemeClr w14:val="tx1"/>
                        </w14:solidFill>
                      </w14:textFill>
                    </w:rPr>
                    <w:t>/d）</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snapToGrid w:val="0"/>
                      <w:color w:val="000000" w:themeColor="text1"/>
                      <w:sz w:val="21"/>
                      <w:szCs w:val="21"/>
                      <w:lang w:bidi="ar"/>
                      <w14:textFill>
                        <w14:solidFill>
                          <w14:schemeClr w14:val="tx1"/>
                        </w14:solidFill>
                      </w14:textFill>
                    </w:rPr>
                    <w:t>污染因子</w:t>
                  </w:r>
                </w:p>
              </w:tc>
              <w:tc>
                <w:tcPr>
                  <w:tcW w:w="156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snapToGrid w:val="0"/>
                      <w:color w:val="000000" w:themeColor="text1"/>
                      <w:sz w:val="21"/>
                      <w:szCs w:val="21"/>
                      <w:lang w:bidi="ar"/>
                      <w14:textFill>
                        <w14:solidFill>
                          <w14:schemeClr w14:val="tx1"/>
                        </w14:solidFill>
                      </w14:textFill>
                    </w:rPr>
                    <w:t>进水浓度（mg/L）</w:t>
                  </w:r>
                </w:p>
              </w:tc>
              <w:tc>
                <w:tcPr>
                  <w:tcW w:w="16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snapToGrid w:val="0"/>
                      <w:color w:val="000000" w:themeColor="text1"/>
                      <w:sz w:val="21"/>
                      <w:szCs w:val="21"/>
                      <w:lang w:bidi="ar"/>
                      <w14:textFill>
                        <w14:solidFill>
                          <w14:schemeClr w14:val="tx1"/>
                        </w14:solidFill>
                      </w14:textFill>
                    </w:rPr>
                  </w:pPr>
                  <w:r>
                    <w:rPr>
                      <w:rFonts w:hint="default" w:ascii="Times New Roman" w:hAnsi="Times New Roman" w:eastAsia="宋体" w:cs="Times New Roman"/>
                      <w:b/>
                      <w:snapToGrid w:val="0"/>
                      <w:color w:val="000000" w:themeColor="text1"/>
                      <w:sz w:val="21"/>
                      <w:szCs w:val="21"/>
                      <w:lang w:bidi="ar"/>
                      <w14:textFill>
                        <w14:solidFill>
                          <w14:schemeClr w14:val="tx1"/>
                        </w14:solidFill>
                      </w14:textFill>
                    </w:rPr>
                    <w:t>出水浓度（mg/L）</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1</w:t>
                  </w:r>
                </w:p>
              </w:tc>
              <w:tc>
                <w:tcPr>
                  <w:tcW w:w="1169"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lang w:bidi="ar"/>
                      <w14:textFill>
                        <w14:solidFill>
                          <w14:schemeClr w14:val="tx1"/>
                        </w14:solidFill>
                      </w14:textFill>
                    </w:rPr>
                    <w:t>生活污水</w:t>
                  </w:r>
                </w:p>
              </w:tc>
              <w:tc>
                <w:tcPr>
                  <w:tcW w:w="1293" w:type="dxa"/>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snapToGrid w:val="0"/>
                      <w:color w:val="000000" w:themeColor="text1"/>
                      <w:sz w:val="21"/>
                      <w:szCs w:val="21"/>
                      <w:lang w:val="en-US" w:eastAsia="zh-CN" w:bidi="ar"/>
                      <w14:textFill>
                        <w14:solidFill>
                          <w14:schemeClr w14:val="tx1"/>
                        </w14:solidFill>
                      </w14:textFill>
                    </w:rPr>
                    <w:t>16</w:t>
                  </w: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00</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COD</w:t>
                  </w:r>
                </w:p>
              </w:tc>
              <w:tc>
                <w:tcPr>
                  <w:tcW w:w="156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500</w:t>
                  </w:r>
                </w:p>
              </w:tc>
              <w:tc>
                <w:tcPr>
                  <w:tcW w:w="16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2</w:t>
                  </w:r>
                </w:p>
              </w:tc>
              <w:tc>
                <w:tcPr>
                  <w:tcW w:w="116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293"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62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BOD</w:t>
                  </w:r>
                  <w:r>
                    <w:rPr>
                      <w:rFonts w:hint="default" w:ascii="Times New Roman" w:hAnsi="Times New Roman" w:eastAsia="仿宋_GB2312" w:cs="Times New Roman"/>
                      <w:snapToGrid w:val="0"/>
                      <w:color w:val="000000" w:themeColor="text1"/>
                      <w:sz w:val="21"/>
                      <w:szCs w:val="21"/>
                      <w:vertAlign w:val="subscript"/>
                      <w:lang w:bidi="ar"/>
                      <w14:textFill>
                        <w14:solidFill>
                          <w14:schemeClr w14:val="tx1"/>
                        </w14:solidFill>
                      </w14:textFill>
                    </w:rPr>
                    <w:t>5</w:t>
                  </w:r>
                </w:p>
              </w:tc>
              <w:tc>
                <w:tcPr>
                  <w:tcW w:w="156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200</w:t>
                  </w:r>
                </w:p>
              </w:tc>
              <w:tc>
                <w:tcPr>
                  <w:tcW w:w="16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3</w:t>
                  </w:r>
                </w:p>
              </w:tc>
              <w:tc>
                <w:tcPr>
                  <w:tcW w:w="116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293"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62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SS</w:t>
                  </w:r>
                </w:p>
              </w:tc>
              <w:tc>
                <w:tcPr>
                  <w:tcW w:w="156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250</w:t>
                  </w:r>
                </w:p>
              </w:tc>
              <w:tc>
                <w:tcPr>
                  <w:tcW w:w="16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4</w:t>
                  </w:r>
                </w:p>
              </w:tc>
              <w:tc>
                <w:tcPr>
                  <w:tcW w:w="116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293"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62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NH</w:t>
                  </w:r>
                  <w:r>
                    <w:rPr>
                      <w:rFonts w:hint="default" w:ascii="Times New Roman" w:hAnsi="Times New Roman" w:eastAsia="仿宋_GB2312" w:cs="Times New Roman"/>
                      <w:snapToGrid w:val="0"/>
                      <w:color w:val="000000" w:themeColor="text1"/>
                      <w:sz w:val="21"/>
                      <w:szCs w:val="21"/>
                      <w:vertAlign w:val="subscript"/>
                      <w:lang w:bidi="ar"/>
                      <w14:textFill>
                        <w14:solidFill>
                          <w14:schemeClr w14:val="tx1"/>
                        </w14:solidFill>
                      </w14:textFill>
                    </w:rPr>
                    <w:t>3</w:t>
                  </w: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-N</w:t>
                  </w:r>
                </w:p>
              </w:tc>
              <w:tc>
                <w:tcPr>
                  <w:tcW w:w="156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50</w:t>
                  </w:r>
                </w:p>
              </w:tc>
              <w:tc>
                <w:tcPr>
                  <w:tcW w:w="16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5</w:t>
                  </w:r>
                </w:p>
              </w:tc>
              <w:tc>
                <w:tcPr>
                  <w:tcW w:w="116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293"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62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TN</w:t>
                  </w:r>
                </w:p>
              </w:tc>
              <w:tc>
                <w:tcPr>
                  <w:tcW w:w="156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60</w:t>
                  </w:r>
                </w:p>
              </w:tc>
              <w:tc>
                <w:tcPr>
                  <w:tcW w:w="16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6</w:t>
                  </w:r>
                </w:p>
              </w:tc>
              <w:tc>
                <w:tcPr>
                  <w:tcW w:w="1169"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293" w:type="dxa"/>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p>
              </w:tc>
              <w:tc>
                <w:tcPr>
                  <w:tcW w:w="162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pPr>
                  <w:r>
                    <w:rPr>
                      <w:rFonts w:hint="default" w:ascii="Times New Roman" w:hAnsi="Times New Roman" w:eastAsia="仿宋_GB2312" w:cs="Times New Roman"/>
                      <w:snapToGrid w:val="0"/>
                      <w:color w:val="000000" w:themeColor="text1"/>
                      <w:sz w:val="21"/>
                      <w:szCs w:val="21"/>
                      <w:lang w:bidi="ar"/>
                      <w14:textFill>
                        <w14:solidFill>
                          <w14:schemeClr w14:val="tx1"/>
                        </w14:solidFill>
                      </w14:textFill>
                    </w:rPr>
                    <w:t>TP</w:t>
                  </w:r>
                </w:p>
              </w:tc>
              <w:tc>
                <w:tcPr>
                  <w:tcW w:w="156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5</w:t>
                  </w:r>
                </w:p>
              </w:tc>
              <w:tc>
                <w:tcPr>
                  <w:tcW w:w="167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≤0.5</w:t>
                  </w: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24"/>
                <w:szCs w:val="24"/>
                <w14:textFill>
                  <w14:solidFill>
                    <w14:schemeClr w14:val="tx1"/>
                  </w14:solidFill>
                </w14:textFill>
              </w:rPr>
              <w:t>、劳动定员及生产天数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本项目</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现有</w:t>
            </w:r>
            <w:r>
              <w:rPr>
                <w:rFonts w:hint="default" w:ascii="Times New Roman" w:hAnsi="Times New Roman" w:eastAsia="仿宋_GB2312" w:cs="Times New Roman"/>
                <w:color w:val="000000" w:themeColor="text1"/>
                <w:kern w:val="0"/>
                <w:sz w:val="24"/>
                <w:szCs w:val="24"/>
                <w14:textFill>
                  <w14:solidFill>
                    <w14:schemeClr w14:val="tx1"/>
                  </w14:solidFill>
                </w14:textFill>
              </w:rPr>
              <w:t>劳动定员</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24"/>
                <w:szCs w:val="24"/>
                <w14:textFill>
                  <w14:solidFill>
                    <w14:schemeClr w14:val="tx1"/>
                  </w14:solidFill>
                </w14:textFill>
              </w:rPr>
              <w:t>人，年工作天数365d，年工作时数为8760h</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，本次扩建不新增劳动定员</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9</w:t>
            </w:r>
            <w:r>
              <w:rPr>
                <w:rFonts w:hint="default" w:ascii="Times New Roman" w:hAnsi="Times New Roman" w:eastAsia="仿宋_GB2312" w:cs="Times New Roman"/>
                <w:b/>
                <w:bCs/>
                <w:color w:val="000000" w:themeColor="text1"/>
                <w:sz w:val="24"/>
                <w:szCs w:val="24"/>
                <w14:textFill>
                  <w14:solidFill>
                    <w14:schemeClr w14:val="tx1"/>
                  </w14:solidFill>
                </w14:textFill>
              </w:rPr>
              <w:t>、厂区平面布局</w:t>
            </w:r>
          </w:p>
          <w:p>
            <w:pPr>
              <w:shd w:val="clear" w:color="auto" w:fill="FFFFFF" w:themeFill="background1"/>
              <w:adjustRightInd w:val="0"/>
              <w:snapToGrid w:val="0"/>
              <w:spacing w:before="50" w:after="50"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本项目建筑设计采用现代设计风格。立面造型力求简洁明快。</w:t>
            </w:r>
          </w:p>
          <w:p>
            <w:pPr>
              <w:shd w:val="clear" w:color="auto" w:fill="FFFFFF" w:themeFill="background1"/>
              <w:adjustRightInd w:val="0"/>
              <w:snapToGrid w:val="0"/>
              <w:spacing w:before="50" w:after="50"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⑴建筑组成</w:t>
            </w:r>
          </w:p>
          <w:p>
            <w:pPr>
              <w:shd w:val="clear" w:color="auto" w:fill="FFFFFF" w:themeFill="background1"/>
              <w:adjustRightInd w:val="0"/>
              <w:snapToGrid w:val="0"/>
              <w:spacing w:before="50" w:after="50"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本工程主要建筑为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1座地上2F、地下1F的污水处理站以及地下式水处理池体</w:t>
            </w:r>
            <w:r>
              <w:rPr>
                <w:rFonts w:hint="default" w:ascii="Times New Roman" w:hAnsi="Times New Roman" w:eastAsia="仿宋_GB2312" w:cs="Times New Roman"/>
                <w:color w:val="000000" w:themeColor="text1"/>
                <w:sz w:val="24"/>
                <w:szCs w:val="24"/>
                <w14:textFill>
                  <w14:solidFill>
                    <w14:schemeClr w14:val="tx1"/>
                  </w14:solidFill>
                </w14:textFill>
              </w:rPr>
              <w:t>。</w:t>
            </w:r>
          </w:p>
          <w:p>
            <w:pPr>
              <w:shd w:val="clear" w:color="auto" w:fill="FFFFFF" w:themeFill="background1"/>
              <w:adjustRightInd w:val="0"/>
              <w:snapToGrid w:val="0"/>
              <w:spacing w:before="50" w:after="50"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⑵总图规划</w:t>
            </w:r>
          </w:p>
          <w:p>
            <w:pPr>
              <w:shd w:val="clear" w:color="auto" w:fill="FFFFFF" w:themeFill="background1"/>
              <w:adjustRightInd w:val="0"/>
              <w:snapToGrid w:val="0"/>
              <w:spacing w:before="50" w:after="50"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污水处理站建设于厂区南部，为地上二层建筑，各功能池体紧邻污水处理站北侧建设，其余土地均进行绿化</w:t>
            </w:r>
            <w:r>
              <w:rPr>
                <w:rFonts w:hint="default" w:ascii="Times New Roman" w:hAnsi="Times New Roman" w:eastAsia="仿宋_GB2312" w:cs="Times New Roman"/>
                <w:color w:val="000000" w:themeColor="text1"/>
                <w:sz w:val="24"/>
                <w:szCs w:val="24"/>
                <w14:textFill>
                  <w14:solidFill>
                    <w14:schemeClr w14:val="tx1"/>
                  </w14:solidFill>
                </w14:textFill>
              </w:rPr>
              <w:t>。总体来看，项目</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现有厂区布局紧凑，</w:t>
            </w:r>
            <w:r>
              <w:rPr>
                <w:rFonts w:hint="default" w:ascii="Times New Roman" w:hAnsi="Times New Roman" w:eastAsia="仿宋_GB2312" w:cs="Times New Roman"/>
                <w:color w:val="000000" w:themeColor="text1"/>
                <w:sz w:val="24"/>
                <w:szCs w:val="24"/>
                <w14:textFill>
                  <w14:solidFill>
                    <w14:schemeClr w14:val="tx1"/>
                  </w14:solidFill>
                </w14:textFill>
              </w:rPr>
              <w:t>平面布置基本合理。污水处理厂平面布置图见</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附图</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2-2</w:t>
            </w:r>
            <w:r>
              <w:rPr>
                <w:rFonts w:hint="default" w:ascii="Times New Roman" w:hAnsi="Times New Roman" w:eastAsia="仿宋_GB2312"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156" w:beforeLines="50" w:line="360" w:lineRule="auto"/>
              <w:textAlignment w:val="auto"/>
              <w:rPr>
                <w:rFonts w:hint="eastAsia" w:ascii="Times New Roman" w:hAnsi="Times New Roman" w:eastAsia="仿宋" w:cs="Times New Roman"/>
                <w:b/>
                <w:bCs/>
                <w:color w:val="000000" w:themeColor="text1"/>
                <w:sz w:val="24"/>
                <w:szCs w:val="24"/>
                <w:lang w:eastAsia="zh-CN"/>
                <w14:textFill>
                  <w14:solidFill>
                    <w14:schemeClr w14:val="tx1"/>
                  </w14:solidFill>
                </w14:textFill>
              </w:rPr>
            </w:pPr>
            <w:r>
              <w:rPr>
                <w:rFonts w:hint="eastAsia" w:ascii="Times New Roman" w:hAnsi="Times New Roman" w:eastAsia="仿宋" w:cs="Times New Roman"/>
                <w:b/>
                <w:bCs/>
                <w:color w:val="000000" w:themeColor="text1"/>
                <w:sz w:val="24"/>
                <w:szCs w:val="24"/>
                <w:lang w:val="en-US" w:eastAsia="zh-CN"/>
                <w14:textFill>
                  <w14:solidFill>
                    <w14:schemeClr w14:val="tx1"/>
                  </w14:solidFill>
                </w14:textFill>
              </w:rPr>
              <w:t>10</w:t>
            </w:r>
            <w:r>
              <w:rPr>
                <w:rFonts w:ascii="Times New Roman" w:hAnsi="Times New Roman" w:eastAsia="仿宋" w:cs="Times New Roman"/>
                <w:b/>
                <w:bCs/>
                <w:color w:val="000000" w:themeColor="text1"/>
                <w:sz w:val="24"/>
                <w:szCs w:val="24"/>
                <w14:textFill>
                  <w14:solidFill>
                    <w14:schemeClr w14:val="tx1"/>
                  </w14:solidFill>
                </w14:textFill>
              </w:rPr>
              <w:t>、</w:t>
            </w:r>
            <w:r>
              <w:rPr>
                <w:rFonts w:hint="eastAsia" w:ascii="Times New Roman" w:hAnsi="Times New Roman" w:eastAsia="仿宋" w:cs="Times New Roman"/>
                <w:b/>
                <w:bCs/>
                <w:color w:val="000000" w:themeColor="text1"/>
                <w:sz w:val="24"/>
                <w:szCs w:val="24"/>
                <w:lang w:eastAsia="zh-CN"/>
                <w14:textFill>
                  <w14:solidFill>
                    <w14:schemeClr w14:val="tx1"/>
                  </w14:solidFill>
                </w14:textFill>
              </w:rPr>
              <w:t>投资与环保投资</w:t>
            </w:r>
          </w:p>
          <w:p>
            <w:pPr>
              <w:adjustRightInd w:val="0"/>
              <w:snapToGrid w:val="0"/>
              <w:spacing w:line="360" w:lineRule="auto"/>
              <w:ind w:firstLine="480" w:firstLineChars="200"/>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为</w:t>
            </w:r>
            <w:r>
              <w:rPr>
                <w:rFonts w:hint="default" w:ascii="Times New Roman" w:hAnsi="Times New Roman" w:eastAsia="仿宋_GB2312" w:cs="Times New Roman"/>
                <w:color w:val="000000" w:themeColor="text1"/>
                <w:sz w:val="24"/>
                <w:szCs w:val="24"/>
                <w14:textFill>
                  <w14:solidFill>
                    <w14:schemeClr w14:val="tx1"/>
                  </w14:solidFill>
                </w14:textFill>
              </w:rPr>
              <w:t>环保工程。项目总投资</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5037.98</w:t>
            </w:r>
            <w:r>
              <w:rPr>
                <w:rFonts w:hint="default" w:ascii="Times New Roman" w:hAnsi="Times New Roman" w:eastAsia="仿宋_GB2312" w:cs="Times New Roman"/>
                <w:color w:val="000000" w:themeColor="text1"/>
                <w:sz w:val="24"/>
                <w:szCs w:val="24"/>
                <w14:textFill>
                  <w14:solidFill>
                    <w14:schemeClr w14:val="tx1"/>
                  </w14:solidFill>
                </w14:textFill>
              </w:rPr>
              <w:t>万元，</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均为环保投资</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，具体环保投资明细见表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2-6</w:t>
            </w:r>
            <w:r>
              <w:rPr>
                <w:rFonts w:hint="default" w:ascii="Times New Roman" w:hAnsi="Times New Roman" w:eastAsia="仿宋_GB2312"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9"/>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lang w:val="en-US" w:eastAsia="zh-CN"/>
                <w14:textFill>
                  <w14:solidFill>
                    <w14:schemeClr w14:val="tx1"/>
                  </w14:solidFill>
                </w14:textFill>
              </w:rPr>
              <w:t>2-6</w:t>
            </w:r>
            <w:r>
              <w:rPr>
                <w:rFonts w:hint="default" w:ascii="Times New Roman" w:hAnsi="Times New Roman" w:eastAsia="宋体" w:cs="Times New Roman"/>
                <w:color w:val="000000" w:themeColor="text1"/>
                <w:szCs w:val="21"/>
                <w14:textFill>
                  <w14:solidFill>
                    <w14:schemeClr w14:val="tx1"/>
                  </w14:solidFill>
                </w14:textFill>
              </w:rPr>
              <w:t xml:space="preserve">                   </w:t>
            </w:r>
            <w:r>
              <w:rPr>
                <w:rFonts w:hint="default" w:ascii="Times New Roman" w:hAnsi="Times New Roman" w:eastAsia="宋体" w:cs="Times New Roman"/>
                <w:b/>
                <w:color w:val="000000" w:themeColor="text1"/>
                <w:szCs w:val="21"/>
                <w14:textFill>
                  <w14:solidFill>
                    <w14:schemeClr w14:val="tx1"/>
                  </w14:solidFill>
                </w14:textFill>
              </w:rPr>
              <w:t xml:space="preserve">  </w:t>
            </w:r>
            <w:r>
              <w:rPr>
                <w:rFonts w:hint="default" w:ascii="Times New Roman" w:hAnsi="Times New Roman" w:eastAsia="宋体" w:cs="Times New Roman"/>
                <w:b/>
                <w:color w:val="000000" w:themeColor="text1"/>
                <w:sz w:val="24"/>
                <w:szCs w:val="24"/>
                <w14:textFill>
                  <w14:solidFill>
                    <w14:schemeClr w14:val="tx1"/>
                  </w14:solidFill>
                </w14:textFill>
              </w:rPr>
              <w:t>环保投资一览表</w:t>
            </w:r>
          </w:p>
          <w:tbl>
            <w:tblPr>
              <w:tblStyle w:val="23"/>
              <w:tblW w:w="81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69"/>
              <w:gridCol w:w="769"/>
              <w:gridCol w:w="782"/>
              <w:gridCol w:w="4571"/>
              <w:gridCol w:w="131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5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45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措施</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金额</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6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w:t>
                  </w:r>
                </w:p>
              </w:tc>
              <w:tc>
                <w:tcPr>
                  <w:tcW w:w="7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废气</w:t>
                  </w:r>
                </w:p>
              </w:tc>
              <w:tc>
                <w:tcPr>
                  <w:tcW w:w="45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施工现场设置围挡，施工扬尘采用洒水抑尘、覆盖颗粒状轻质施工原料、运输车辆加盖和清洗等措施。</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6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c>
                <w:tcPr>
                  <w:tcW w:w="7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45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施工废水经临时沉淀池沉淀后用于施工场地泼洒抑尘。</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6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c>
                <w:tcPr>
                  <w:tcW w:w="7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固废</w:t>
                  </w:r>
                </w:p>
              </w:tc>
              <w:tc>
                <w:tcPr>
                  <w:tcW w:w="45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生活垃圾集中收集后交由环卫部门统一处理，建筑垃圾及时清运至政府部门指定地点。</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69"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2"/>
                      <w:szCs w:val="22"/>
                      <w:u w:val="none"/>
                    </w:rPr>
                  </w:pPr>
                </w:p>
              </w:tc>
              <w:tc>
                <w:tcPr>
                  <w:tcW w:w="7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噪声</w:t>
                  </w:r>
                </w:p>
              </w:tc>
              <w:tc>
                <w:tcPr>
                  <w:tcW w:w="45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选用低噪声设备，合理安排施工时序，加强运输车辆管理。</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6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营</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期</w:t>
                  </w:r>
                </w:p>
              </w:tc>
              <w:tc>
                <w:tcPr>
                  <w:tcW w:w="7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纳污</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w:t>
                  </w:r>
                </w:p>
              </w:tc>
              <w:tc>
                <w:tcPr>
                  <w:tcW w:w="45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污水处理厂配套纳污管网共计</w:t>
                  </w:r>
                  <w:r>
                    <w:rPr>
                      <w:rStyle w:val="70"/>
                      <w:rFonts w:eastAsia="宋体"/>
                      <w:lang w:val="en-US" w:eastAsia="zh-CN" w:bidi="ar"/>
                    </w:rPr>
                    <w:t>54km</w:t>
                  </w:r>
                  <w:r>
                    <w:rPr>
                      <w:rStyle w:val="71"/>
                      <w:lang w:val="en-US" w:eastAsia="zh-CN" w:bidi="ar"/>
                    </w:rPr>
                    <w:t>。</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3628.07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769"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p>
              </w:tc>
              <w:tc>
                <w:tcPr>
                  <w:tcW w:w="7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废水</w:t>
                  </w:r>
                </w:p>
              </w:tc>
              <w:tc>
                <w:tcPr>
                  <w:tcW w:w="45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污水处理采用</w:t>
                  </w:r>
                  <w:r>
                    <w:rPr>
                      <w:rStyle w:val="70"/>
                      <w:rFonts w:eastAsia="宋体"/>
                      <w:lang w:val="en-US" w:eastAsia="zh-CN" w:bidi="ar"/>
                    </w:rPr>
                    <w:t>“</w:t>
                  </w:r>
                  <w:r>
                    <w:rPr>
                      <w:rStyle w:val="71"/>
                      <w:lang w:val="en-US" w:eastAsia="zh-CN" w:bidi="ar"/>
                    </w:rPr>
                    <w:t>预处理间（粗细格栅</w:t>
                  </w:r>
                  <w:r>
                    <w:rPr>
                      <w:rStyle w:val="70"/>
                      <w:rFonts w:eastAsia="宋体"/>
                      <w:lang w:val="en-US" w:eastAsia="zh-CN" w:bidi="ar"/>
                    </w:rPr>
                    <w:t>+</w:t>
                  </w:r>
                  <w:r>
                    <w:rPr>
                      <w:rStyle w:val="71"/>
                      <w:lang w:val="en-US" w:eastAsia="zh-CN" w:bidi="ar"/>
                    </w:rPr>
                    <w:t>平流沉砂池）＋调节池＋</w:t>
                  </w:r>
                  <w:r>
                    <w:rPr>
                      <w:rStyle w:val="70"/>
                      <w:rFonts w:eastAsia="宋体"/>
                      <w:lang w:val="en-US" w:eastAsia="zh-CN" w:bidi="ar"/>
                    </w:rPr>
                    <w:t>A</w:t>
                  </w:r>
                  <w:r>
                    <w:rPr>
                      <w:rStyle w:val="72"/>
                      <w:rFonts w:eastAsia="宋体"/>
                      <w:lang w:val="en-US" w:eastAsia="zh-CN" w:bidi="ar"/>
                    </w:rPr>
                    <w:t>2</w:t>
                  </w:r>
                  <w:r>
                    <w:rPr>
                      <w:rStyle w:val="70"/>
                      <w:rFonts w:eastAsia="宋体"/>
                      <w:lang w:val="en-US" w:eastAsia="zh-CN" w:bidi="ar"/>
                    </w:rPr>
                    <w:t>/O</w:t>
                  </w:r>
                  <w:r>
                    <w:rPr>
                      <w:rStyle w:val="71"/>
                      <w:lang w:val="en-US" w:eastAsia="zh-CN" w:bidi="ar"/>
                    </w:rPr>
                    <w:t>生物反应池＋平流沉淀池＋高效沉淀池</w:t>
                  </w:r>
                  <w:r>
                    <w:rPr>
                      <w:rStyle w:val="70"/>
                      <w:rFonts w:eastAsia="宋体"/>
                      <w:lang w:val="en-US" w:eastAsia="zh-CN" w:bidi="ar"/>
                    </w:rPr>
                    <w:t>+</w:t>
                  </w:r>
                  <w:r>
                    <w:rPr>
                      <w:rStyle w:val="71"/>
                      <w:lang w:val="en-US" w:eastAsia="zh-CN" w:bidi="ar"/>
                    </w:rPr>
                    <w:t>竖片滤池</w:t>
                  </w:r>
                  <w:r>
                    <w:rPr>
                      <w:rStyle w:val="70"/>
                      <w:rFonts w:eastAsia="宋体"/>
                      <w:lang w:val="en-US" w:eastAsia="zh-CN" w:bidi="ar"/>
                    </w:rPr>
                    <w:t>+</w:t>
                  </w:r>
                  <w:r>
                    <w:rPr>
                      <w:rStyle w:val="71"/>
                      <w:lang w:val="en-US" w:eastAsia="zh-CN" w:bidi="ar"/>
                    </w:rPr>
                    <w:t>次氯酸钠消毒</w:t>
                  </w:r>
                  <w:r>
                    <w:rPr>
                      <w:rStyle w:val="70"/>
                      <w:rFonts w:eastAsia="宋体"/>
                      <w:lang w:val="en-US" w:eastAsia="zh-CN" w:bidi="ar"/>
                    </w:rPr>
                    <w:t>”</w:t>
                  </w:r>
                  <w:r>
                    <w:rPr>
                      <w:rStyle w:val="71"/>
                      <w:lang w:val="en-US" w:eastAsia="zh-CN" w:bidi="ar"/>
                    </w:rPr>
                    <w:t>处理工艺，污水处理厂排污口设置排污口标志牌，污水处理厂污水进、出口安装在线监测仪及自动控制系统。</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874.15</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9"/>
              <w:rPr>
                <w:rFonts w:hint="default" w:ascii="Times New Roman" w:hAnsi="Times New Roman" w:eastAsia="宋体" w:cs="Times New Roman"/>
                <w:b/>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续</w:t>
            </w:r>
            <w:r>
              <w:rPr>
                <w:rFonts w:hint="default"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lang w:val="en-US" w:eastAsia="zh-CN"/>
                <w14:textFill>
                  <w14:solidFill>
                    <w14:schemeClr w14:val="tx1"/>
                  </w14:solidFill>
                </w14:textFill>
              </w:rPr>
              <w:t>2-6</w:t>
            </w:r>
            <w:r>
              <w:rPr>
                <w:rFonts w:hint="default" w:ascii="Times New Roman" w:hAnsi="Times New Roman" w:eastAsia="宋体" w:cs="Times New Roman"/>
                <w:color w:val="000000" w:themeColor="text1"/>
                <w:szCs w:val="21"/>
                <w14:textFill>
                  <w14:solidFill>
                    <w14:schemeClr w14:val="tx1"/>
                  </w14:solidFill>
                </w14:textFill>
              </w:rPr>
              <w:t xml:space="preserve">                   </w:t>
            </w:r>
            <w:r>
              <w:rPr>
                <w:rFonts w:hint="default" w:ascii="Times New Roman" w:hAnsi="Times New Roman" w:eastAsia="宋体" w:cs="Times New Roman"/>
                <w:b/>
                <w:color w:val="000000" w:themeColor="text1"/>
                <w:szCs w:val="21"/>
                <w14:textFill>
                  <w14:solidFill>
                    <w14:schemeClr w14:val="tx1"/>
                  </w14:solidFill>
                </w14:textFill>
              </w:rPr>
              <w:t xml:space="preserve">  </w:t>
            </w:r>
            <w:r>
              <w:rPr>
                <w:rFonts w:hint="default" w:ascii="Times New Roman" w:hAnsi="Times New Roman" w:eastAsia="宋体" w:cs="Times New Roman"/>
                <w:b/>
                <w:color w:val="000000" w:themeColor="text1"/>
                <w:sz w:val="24"/>
                <w:szCs w:val="24"/>
                <w14:textFill>
                  <w14:solidFill>
                    <w14:schemeClr w14:val="tx1"/>
                  </w14:solidFill>
                </w14:textFill>
              </w:rPr>
              <w:t>环保投资一览表</w:t>
            </w:r>
          </w:p>
          <w:tbl>
            <w:tblPr>
              <w:tblStyle w:val="23"/>
              <w:tblW w:w="81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69"/>
              <w:gridCol w:w="769"/>
              <w:gridCol w:w="782"/>
              <w:gridCol w:w="787"/>
              <w:gridCol w:w="3784"/>
              <w:gridCol w:w="131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5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457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措施</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金额</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36" w:hRule="atLeast"/>
                <w:jc w:val="center"/>
              </w:trPr>
              <w:tc>
                <w:tcPr>
                  <w:tcW w:w="66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769"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营</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w:t>
                  </w:r>
                </w:p>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期</w:t>
                  </w:r>
                </w:p>
              </w:tc>
              <w:tc>
                <w:tcPr>
                  <w:tcW w:w="78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固废</w:t>
                  </w:r>
                </w:p>
              </w:tc>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生活垃圾</w:t>
                  </w:r>
                </w:p>
              </w:tc>
              <w:tc>
                <w:tcPr>
                  <w:tcW w:w="37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厂区内设置垃圾收集箱，集中收集后交由环卫部门统一处理。</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6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c>
                <w:tcPr>
                  <w:tcW w:w="769"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2"/>
                      <w:szCs w:val="22"/>
                      <w:u w:val="none"/>
                    </w:rPr>
                  </w:pPr>
                </w:p>
              </w:tc>
              <w:tc>
                <w:tcPr>
                  <w:tcW w:w="7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栅渣沉渣</w:t>
                  </w:r>
                </w:p>
              </w:tc>
              <w:tc>
                <w:tcPr>
                  <w:tcW w:w="37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栅渣井产生的栅渣、沉砂池产生的沉渣集中收集后拉至中宁县垃圾填埋场进行填埋。</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46" w:hRule="atLeast"/>
                <w:jc w:val="center"/>
              </w:trPr>
              <w:tc>
                <w:tcPr>
                  <w:tcW w:w="669"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i w:val="0"/>
                      <w:iCs w:val="0"/>
                      <w:color w:val="000000"/>
                      <w:sz w:val="21"/>
                      <w:szCs w:val="21"/>
                      <w:u w:val="none"/>
                    </w:rPr>
                  </w:pPr>
                </w:p>
              </w:tc>
              <w:tc>
                <w:tcPr>
                  <w:tcW w:w="769"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2"/>
                      <w:szCs w:val="22"/>
                      <w:u w:val="none"/>
                    </w:rPr>
                  </w:pPr>
                </w:p>
              </w:tc>
              <w:tc>
                <w:tcPr>
                  <w:tcW w:w="782"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w:t>
                  </w:r>
                </w:p>
              </w:tc>
              <w:tc>
                <w:tcPr>
                  <w:tcW w:w="37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交由中宁县第一污水处理厂进行处理处置。</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69"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2"/>
                      <w:szCs w:val="22"/>
                      <w:u w:val="none"/>
                    </w:rPr>
                  </w:pPr>
                </w:p>
              </w:tc>
              <w:tc>
                <w:tcPr>
                  <w:tcW w:w="7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噪声</w:t>
                  </w:r>
                </w:p>
              </w:tc>
              <w:tc>
                <w:tcPr>
                  <w:tcW w:w="457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选用低噪声设备，采用消声、减震、隔声等措施。</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3"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769" w:type="dxa"/>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val="0"/>
                    <w:snapToGrid w:val="0"/>
                    <w:rPr>
                      <w:rFonts w:hint="eastAsia" w:ascii="宋体" w:hAnsi="宋体" w:eastAsia="宋体" w:cs="宋体"/>
                      <w:i w:val="0"/>
                      <w:iCs w:val="0"/>
                      <w:color w:val="000000"/>
                      <w:sz w:val="22"/>
                      <w:szCs w:val="22"/>
                      <w:u w:val="none"/>
                    </w:rPr>
                  </w:pPr>
                </w:p>
              </w:tc>
              <w:tc>
                <w:tcPr>
                  <w:tcW w:w="78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地下水</w:t>
                  </w:r>
                </w:p>
              </w:tc>
              <w:tc>
                <w:tcPr>
                  <w:tcW w:w="457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重点污染防治区防渗。</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66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6122"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项目其他建设费用。</w:t>
                  </w:r>
                </w:p>
              </w:tc>
              <w:tc>
                <w:tcPr>
                  <w:tcW w:w="13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334.76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6791"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31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000000"/>
                      <w:sz w:val="22"/>
                      <w:szCs w:val="22"/>
                      <w:u w:val="none"/>
                      <w:lang w:val="en-US"/>
                    </w:rPr>
                  </w:pPr>
                  <w:r>
                    <w:rPr>
                      <w:rFonts w:hint="eastAsia" w:ascii="Times New Roman" w:hAnsi="Times New Roman" w:eastAsia="宋体" w:cs="Times New Roman"/>
                      <w:i w:val="0"/>
                      <w:iCs w:val="0"/>
                      <w:color w:val="000000"/>
                      <w:kern w:val="0"/>
                      <w:sz w:val="21"/>
                      <w:szCs w:val="21"/>
                      <w:u w:val="none"/>
                      <w:lang w:val="en-US" w:eastAsia="zh-CN" w:bidi="ar"/>
                    </w:rPr>
                    <w:t>5037.98</w:t>
                  </w:r>
                </w:p>
              </w:tc>
            </w:tr>
          </w:tbl>
          <w:p>
            <w:pPr>
              <w:spacing w:before="50" w:after="50"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工艺流程和产排污环节</w:t>
            </w:r>
          </w:p>
        </w:tc>
        <w:tc>
          <w:tcPr>
            <w:tcW w:w="8565" w:type="dxa"/>
            <w:vAlign w:val="center"/>
          </w:tcPr>
          <w:p>
            <w:pPr>
              <w:adjustRightInd w:val="0"/>
              <w:snapToGrid w:val="0"/>
              <w:spacing w:before="156" w:beforeLines="50" w:after="156" w:afterLines="50" w:line="360" w:lineRule="auto"/>
              <w:rPr>
                <w:rFonts w:hint="eastAsia" w:ascii="Times New Roman" w:hAnsi="Times New Roman" w:eastAsia="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仿宋" w:cs="Times New Roman"/>
                <w:b/>
                <w:bCs w:val="0"/>
                <w:color w:val="000000" w:themeColor="text1"/>
                <w:sz w:val="24"/>
                <w:szCs w:val="24"/>
                <w:lang w:eastAsia="zh-CN"/>
                <w14:textFill>
                  <w14:solidFill>
                    <w14:schemeClr w14:val="tx1"/>
                  </w14:solidFill>
                </w14:textFill>
              </w:rPr>
              <w:t>一、施工期工艺流程及产污环节</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bCs/>
                <w:color w:val="000000" w:themeColor="text1"/>
                <w:sz w:val="24"/>
                <w:szCs w:val="24"/>
                <w14:textFill>
                  <w14:solidFill>
                    <w14:schemeClr w14:val="tx1"/>
                  </w14:solidFill>
                </w14:textFill>
              </w:rPr>
              <w:instrText xml:space="preserve"> = 1 \* GB2 </w:instrText>
            </w:r>
            <w:r>
              <w:rPr>
                <w:rFonts w:hint="default" w:ascii="Times New Roman" w:hAnsi="Times New Roman" w:eastAsia="仿宋_GB2312" w:cs="Times New Roman"/>
                <w:bCs/>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bCs/>
                <w:color w:val="000000" w:themeColor="text1"/>
                <w:sz w:val="24"/>
                <w:szCs w:val="24"/>
                <w14:textFill>
                  <w14:solidFill>
                    <w14:schemeClr w14:val="tx1"/>
                  </w14:solidFill>
                </w14:textFill>
              </w:rPr>
              <w:t>⑴</w:t>
            </w:r>
            <w:r>
              <w:rPr>
                <w:rFonts w:hint="default" w:ascii="Times New Roman" w:hAnsi="Times New Roman" w:eastAsia="仿宋_GB2312" w:cs="Times New Roman"/>
                <w:bCs/>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排污管网施工工艺</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本项目管网施工工艺详见图</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2-3</w:t>
            </w:r>
            <w:r>
              <w:rPr>
                <w:rFonts w:hint="default" w:ascii="Times New Roman" w:hAnsi="Times New Roman" w:eastAsia="仿宋_GB2312" w:cs="Times New Roman"/>
                <w:color w:val="000000" w:themeColor="text1"/>
                <w:sz w:val="24"/>
                <w:szCs w:val="24"/>
                <w14:textFill>
                  <w14:solidFill>
                    <w14:schemeClr w14:val="tx1"/>
                  </w14:solidFill>
                </w14:textFill>
              </w:rPr>
              <w:t>。</w:t>
            </w:r>
          </w:p>
          <w:p>
            <w:pPr>
              <w:adjustRightInd w:val="0"/>
              <w:snapToGrid w:val="0"/>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mc:AlternateContent>
                <mc:Choice Requires="wpc">
                  <w:drawing>
                    <wp:inline distT="0" distB="0" distL="114300" distR="114300">
                      <wp:extent cx="5036820" cy="6251575"/>
                      <wp:effectExtent l="9525" t="9525" r="20955" b="25400"/>
                      <wp:docPr id="39" name="画布 526"/>
                      <wp:cNvGraphicFramePr/>
                      <a:graphic xmlns:a="http://schemas.openxmlformats.org/drawingml/2006/main">
                        <a:graphicData uri="http://schemas.microsoft.com/office/word/2010/wordprocessingCanvas">
                          <wpc:wpc>
                            <wpc:bg>
                              <a:noFill/>
                            </wpc:bg>
                            <wpc:whole>
                              <a:ln w="19050" cap="flat" cmpd="sng">
                                <a:solidFill>
                                  <a:srgbClr val="000000"/>
                                </a:solidFill>
                                <a:prstDash val="solid"/>
                                <a:miter/>
                                <a:headEnd type="none" w="med" len="med"/>
                                <a:tailEnd type="none" w="med" len="med"/>
                              </a:ln>
                            </wpc:whole>
                            <wpg:wgp>
                              <wpg:cNvPr id="38" name="组合 528"/>
                              <wpg:cNvGrpSpPr/>
                              <wpg:grpSpPr>
                                <a:xfrm>
                                  <a:off x="185420" y="75565"/>
                                  <a:ext cx="4815205" cy="6176010"/>
                                  <a:chOff x="5043" y="738087"/>
                                  <a:chExt cx="8445" cy="9815"/>
                                </a:xfrm>
                              </wpg:grpSpPr>
                              <wps:wsp>
                                <wps:cNvPr id="12" name="直线 250"/>
                                <wps:cNvCnPr/>
                                <wps:spPr>
                                  <a:xfrm>
                                    <a:off x="5076" y="738087"/>
                                    <a:ext cx="8295" cy="0"/>
                                  </a:xfrm>
                                  <a:prstGeom prst="line">
                                    <a:avLst/>
                                  </a:prstGeom>
                                  <a:ln w="9525" cap="flat" cmpd="sng">
                                    <a:solidFill>
                                      <a:srgbClr val="000000"/>
                                    </a:solidFill>
                                    <a:prstDash val="dash"/>
                                    <a:headEnd type="none" w="med" len="med"/>
                                    <a:tailEnd type="none" w="med" len="med"/>
                                  </a:ln>
                                </wps:spPr>
                                <wps:bodyPr/>
                              </wps:wsp>
                              <wps:wsp>
                                <wps:cNvPr id="13" name="直线 251"/>
                                <wps:cNvCnPr/>
                                <wps:spPr>
                                  <a:xfrm>
                                    <a:off x="5073" y="740106"/>
                                    <a:ext cx="8295" cy="0"/>
                                  </a:xfrm>
                                  <a:prstGeom prst="line">
                                    <a:avLst/>
                                  </a:prstGeom>
                                  <a:ln w="9525" cap="flat" cmpd="sng">
                                    <a:solidFill>
                                      <a:srgbClr val="000000"/>
                                    </a:solidFill>
                                    <a:prstDash val="dash"/>
                                    <a:headEnd type="none" w="med" len="med"/>
                                    <a:tailEnd type="none" w="med" len="med"/>
                                  </a:ln>
                                </wps:spPr>
                                <wps:bodyPr/>
                              </wps:wsp>
                              <wps:wsp>
                                <wps:cNvPr id="19" name="直线 263"/>
                                <wps:cNvCnPr/>
                                <wps:spPr>
                                  <a:xfrm>
                                    <a:off x="5916" y="738087"/>
                                    <a:ext cx="0" cy="2028"/>
                                  </a:xfrm>
                                  <a:prstGeom prst="line">
                                    <a:avLst/>
                                  </a:prstGeom>
                                  <a:ln w="9525" cap="flat" cmpd="sng">
                                    <a:solidFill>
                                      <a:srgbClr val="000000"/>
                                    </a:solidFill>
                                    <a:prstDash val="solid"/>
                                    <a:headEnd type="triangle" w="med" len="med"/>
                                    <a:tailEnd type="triangle" w="med" len="med"/>
                                  </a:ln>
                                </wps:spPr>
                                <wps:bodyPr/>
                              </wps:wsp>
                              <wps:wsp>
                                <wps:cNvPr id="32" name="直线 281"/>
                                <wps:cNvCnPr/>
                                <wps:spPr>
                                  <a:xfrm>
                                    <a:off x="5193" y="745846"/>
                                    <a:ext cx="8295" cy="0"/>
                                  </a:xfrm>
                                  <a:prstGeom prst="line">
                                    <a:avLst/>
                                  </a:prstGeom>
                                  <a:ln w="9525" cap="flat" cmpd="sng">
                                    <a:solidFill>
                                      <a:srgbClr val="000000"/>
                                    </a:solidFill>
                                    <a:prstDash val="dash"/>
                                    <a:headEnd type="none" w="med" len="med"/>
                                    <a:tailEnd type="none" w="med" len="med"/>
                                  </a:ln>
                                </wps:spPr>
                                <wps:bodyPr/>
                              </wps:wsp>
                              <wps:wsp>
                                <wps:cNvPr id="33" name="直线 282"/>
                                <wps:cNvCnPr/>
                                <wps:spPr>
                                  <a:xfrm>
                                    <a:off x="5043" y="747844"/>
                                    <a:ext cx="8295" cy="0"/>
                                  </a:xfrm>
                                  <a:prstGeom prst="line">
                                    <a:avLst/>
                                  </a:prstGeom>
                                  <a:ln w="9525" cap="flat" cmpd="sng">
                                    <a:solidFill>
                                      <a:srgbClr val="000000"/>
                                    </a:solidFill>
                                    <a:prstDash val="dash"/>
                                    <a:headEnd type="none" w="med" len="med"/>
                                    <a:tailEnd type="none" w="med" len="med"/>
                                  </a:ln>
                                </wps:spPr>
                                <wps:bodyPr/>
                              </wps:wsp>
                              <wps:wsp>
                                <wps:cNvPr id="34" name="直线 285"/>
                                <wps:cNvCnPr/>
                                <wps:spPr>
                                  <a:xfrm>
                                    <a:off x="5916" y="740114"/>
                                    <a:ext cx="1" cy="5764"/>
                                  </a:xfrm>
                                  <a:prstGeom prst="line">
                                    <a:avLst/>
                                  </a:prstGeom>
                                  <a:ln w="9525" cap="flat" cmpd="sng">
                                    <a:solidFill>
                                      <a:srgbClr val="000000"/>
                                    </a:solidFill>
                                    <a:prstDash val="solid"/>
                                    <a:headEnd type="triangle" w="med" len="med"/>
                                    <a:tailEnd type="triangle" w="med" len="med"/>
                                  </a:ln>
                                </wps:spPr>
                                <wps:bodyPr/>
                              </wps:wsp>
                              <wps:wsp>
                                <wps:cNvPr id="35" name="直线 286"/>
                                <wps:cNvCnPr/>
                                <wps:spPr>
                                  <a:xfrm flipH="true">
                                    <a:off x="5908" y="745863"/>
                                    <a:ext cx="1" cy="2039"/>
                                  </a:xfrm>
                                  <a:prstGeom prst="line">
                                    <a:avLst/>
                                  </a:prstGeom>
                                  <a:ln w="9525" cap="flat" cmpd="sng">
                                    <a:solidFill>
                                      <a:srgbClr val="000000"/>
                                    </a:solidFill>
                                    <a:prstDash val="solid"/>
                                    <a:headEnd type="triangle" w="med" len="med"/>
                                    <a:tailEnd type="triangle" w="med" len="med"/>
                                  </a:ln>
                                </wps:spPr>
                                <wps:bodyPr/>
                              </wps:wsp>
                              <wps:wsp>
                                <wps:cNvPr id="48" name="矩形 301"/>
                                <wps:cNvSpPr/>
                                <wps:spPr>
                                  <a:xfrm>
                                    <a:off x="5193" y="738540"/>
                                    <a:ext cx="420" cy="1318"/>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Cs w:val="21"/>
                                        </w:rPr>
                                      </w:pPr>
                                      <w:r>
                                        <w:rPr>
                                          <w:rFonts w:hint="eastAsia" w:ascii="宋体" w:hAnsi="宋体" w:eastAsia="宋体" w:cs="宋体"/>
                                          <w:szCs w:val="21"/>
                                        </w:rPr>
                                        <w:t>设计期</w:t>
                                      </w:r>
                                    </w:p>
                                    <w:p>
                                      <w:pPr>
                                        <w:rPr>
                                          <w:rFonts w:hint="eastAsia" w:ascii="宋体" w:hAnsi="宋体" w:eastAsia="宋体" w:cs="宋体"/>
                                        </w:rPr>
                                      </w:pPr>
                                    </w:p>
                                  </w:txbxContent>
                                </wps:txbx>
                                <wps:bodyPr vert="horz" wrap="square" anchor="t" upright="true"/>
                              </wps:wsp>
                              <wps:wsp>
                                <wps:cNvPr id="49" name="矩形 302"/>
                                <wps:cNvSpPr/>
                                <wps:spPr>
                                  <a:xfrm>
                                    <a:off x="5145" y="742594"/>
                                    <a:ext cx="420" cy="1218"/>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Cs w:val="21"/>
                                        </w:rPr>
                                      </w:pPr>
                                      <w:r>
                                        <w:rPr>
                                          <w:rFonts w:hint="eastAsia" w:ascii="宋体" w:hAnsi="宋体" w:eastAsia="宋体" w:cs="宋体"/>
                                          <w:szCs w:val="21"/>
                                        </w:rPr>
                                        <w:t>施工期</w:t>
                                      </w:r>
                                    </w:p>
                                    <w:p>
                                      <w:pPr>
                                        <w:rPr>
                                          <w:rFonts w:hint="eastAsia" w:ascii="宋体" w:hAnsi="宋体" w:eastAsia="宋体" w:cs="宋体"/>
                                        </w:rPr>
                                      </w:pPr>
                                    </w:p>
                                  </w:txbxContent>
                                </wps:txbx>
                                <wps:bodyPr vert="horz" wrap="square" anchor="t" upright="true"/>
                              </wps:wsp>
                              <wps:wsp>
                                <wps:cNvPr id="50" name="矩形 303"/>
                                <wps:cNvSpPr/>
                                <wps:spPr>
                                  <a:xfrm>
                                    <a:off x="5238" y="746369"/>
                                    <a:ext cx="480" cy="1272"/>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Cs w:val="21"/>
                                        </w:rPr>
                                      </w:pPr>
                                      <w:r>
                                        <w:rPr>
                                          <w:rFonts w:hint="eastAsia" w:ascii="宋体" w:hAnsi="宋体" w:eastAsia="宋体" w:cs="宋体"/>
                                          <w:szCs w:val="21"/>
                                        </w:rPr>
                                        <w:t>营运期</w:t>
                                      </w:r>
                                    </w:p>
                                    <w:p>
                                      <w:pPr>
                                        <w:rPr>
                                          <w:rFonts w:hint="eastAsia" w:ascii="宋体" w:hAnsi="宋体" w:eastAsia="宋体" w:cs="宋体"/>
                                        </w:rPr>
                                      </w:pPr>
                                    </w:p>
                                  </w:txbxContent>
                                </wps:txbx>
                                <wps:bodyPr vert="horz" wrap="square" anchor="t" upright="true"/>
                              </wps:wsp>
                            </wpg:wgp>
                            <wps:wsp>
                              <wps:cNvPr id="30" name="直线 279"/>
                              <wps:cNvCnPr/>
                              <wps:spPr>
                                <a:xfrm>
                                  <a:off x="1993900" y="5539105"/>
                                  <a:ext cx="0" cy="285750"/>
                                </a:xfrm>
                                <a:prstGeom prst="line">
                                  <a:avLst/>
                                </a:prstGeom>
                                <a:ln w="9525" cap="flat" cmpd="sng">
                                  <a:solidFill>
                                    <a:srgbClr val="000000"/>
                                  </a:solidFill>
                                  <a:prstDash val="solid"/>
                                  <a:headEnd type="none" w="med" len="med"/>
                                  <a:tailEnd type="triangle" w="med" len="med"/>
                                </a:ln>
                              </wps:spPr>
                              <wps:bodyPr/>
                            </wps:wsp>
                            <wps:wsp>
                              <wps:cNvPr id="31" name="矩形 280"/>
                              <wps:cNvSpPr/>
                              <wps:spPr>
                                <a:xfrm>
                                  <a:off x="1239520" y="5841365"/>
                                  <a:ext cx="1494790" cy="299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投入试运行</w:t>
                                    </w:r>
                                  </w:p>
                                  <w:p>
                                    <w:pPr>
                                      <w:jc w:val="center"/>
                                      <w:rPr>
                                        <w:rFonts w:hint="default" w:ascii="Times New Roman" w:hAnsi="Times New Roman" w:eastAsia="宋体" w:cs="Times New Roman"/>
                                        <w:sz w:val="24"/>
                                      </w:rPr>
                                    </w:pPr>
                                    <w:r>
                                      <w:rPr>
                                        <w:rFonts w:hint="default" w:ascii="Times New Roman" w:hAnsi="Times New Roman" w:eastAsia="宋体" w:cs="Times New Roman"/>
                                        <w:sz w:val="24"/>
                                      </w:rPr>
                                      <w:t>投入试运行</w:t>
                                    </w:r>
                                  </w:p>
                                  <w:p>
                                    <w:pPr>
                                      <w:rPr>
                                        <w:rFonts w:hint="default" w:ascii="Times New Roman" w:hAnsi="Times New Roman" w:eastAsia="宋体" w:cs="Times New Roman"/>
                                      </w:rPr>
                                    </w:pPr>
                                  </w:p>
                                </w:txbxContent>
                              </wps:txbx>
                              <wps:bodyPr vert="horz" wrap="square" anchor="t" upright="true"/>
                            </wps:wsp>
                            <wps:wsp>
                              <wps:cNvPr id="51" name="矩形 252"/>
                              <wps:cNvSpPr/>
                              <wps:spPr>
                                <a:xfrm>
                                  <a:off x="1204595" y="211455"/>
                                  <a:ext cx="14928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施工前期准备</w:t>
                                    </w:r>
                                  </w:p>
                                </w:txbxContent>
                              </wps:txbx>
                              <wps:bodyPr vert="horz" wrap="square" anchor="t" upright="true"/>
                            </wps:wsp>
                            <wps:wsp>
                              <wps:cNvPr id="52" name="直线 259"/>
                              <wps:cNvCnPr/>
                              <wps:spPr>
                                <a:xfrm>
                                  <a:off x="1956435" y="504825"/>
                                  <a:ext cx="0" cy="394335"/>
                                </a:xfrm>
                                <a:prstGeom prst="line">
                                  <a:avLst/>
                                </a:prstGeom>
                                <a:ln w="9525" cap="flat" cmpd="sng">
                                  <a:solidFill>
                                    <a:srgbClr val="000000"/>
                                  </a:solidFill>
                                  <a:prstDash val="solid"/>
                                  <a:headEnd type="none" w="med" len="med"/>
                                  <a:tailEnd type="triangle" w="med" len="med"/>
                                </a:ln>
                              </wps:spPr>
                              <wps:bodyPr/>
                            </wps:wsp>
                            <wps:wsp>
                              <wps:cNvPr id="53" name="矩形 260"/>
                              <wps:cNvSpPr/>
                              <wps:spPr>
                                <a:xfrm>
                                  <a:off x="1143000" y="897890"/>
                                  <a:ext cx="163703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方案设计、工程设计</w:t>
                                    </w:r>
                                  </w:p>
                                  <w:p>
                                    <w:pPr>
                                      <w:rPr>
                                        <w:rFonts w:hint="default" w:ascii="Times New Roman" w:hAnsi="Times New Roman" w:eastAsia="宋体" w:cs="Times New Roman"/>
                                      </w:rPr>
                                    </w:pPr>
                                  </w:p>
                                </w:txbxContent>
                              </wps:txbx>
                              <wps:bodyPr vert="horz" wrap="square" anchor="t" upright="true"/>
                            </wps:wsp>
                            <wps:wsp>
                              <wps:cNvPr id="54" name="直线 261"/>
                              <wps:cNvCnPr/>
                              <wps:spPr>
                                <a:xfrm>
                                  <a:off x="1954530" y="1186815"/>
                                  <a:ext cx="0" cy="392430"/>
                                </a:xfrm>
                                <a:prstGeom prst="line">
                                  <a:avLst/>
                                </a:prstGeom>
                                <a:ln w="9525" cap="flat" cmpd="sng">
                                  <a:solidFill>
                                    <a:srgbClr val="000000"/>
                                  </a:solidFill>
                                  <a:prstDash val="solid"/>
                                  <a:headEnd type="none" w="med" len="med"/>
                                  <a:tailEnd type="triangle" w="med" len="med"/>
                                </a:ln>
                              </wps:spPr>
                              <wps:bodyPr/>
                            </wps:wsp>
                            <wps:wsp>
                              <wps:cNvPr id="55" name="矩形 262"/>
                              <wps:cNvSpPr/>
                              <wps:spPr>
                                <a:xfrm>
                                  <a:off x="1221740" y="1579880"/>
                                  <a:ext cx="1494155" cy="299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开挖管沟</w:t>
                                    </w:r>
                                  </w:p>
                                </w:txbxContent>
                              </wps:txbx>
                              <wps:bodyPr vert="horz" wrap="square" anchor="t" upright="true"/>
                            </wps:wsp>
                            <wps:wsp>
                              <wps:cNvPr id="81" name="直线 267"/>
                              <wps:cNvCnPr/>
                              <wps:spPr>
                                <a:xfrm>
                                  <a:off x="1954530" y="1874520"/>
                                  <a:ext cx="0" cy="392430"/>
                                </a:xfrm>
                                <a:prstGeom prst="line">
                                  <a:avLst/>
                                </a:prstGeom>
                                <a:ln w="9525" cap="flat" cmpd="sng">
                                  <a:solidFill>
                                    <a:srgbClr val="000000"/>
                                  </a:solidFill>
                                  <a:prstDash val="solid"/>
                                  <a:headEnd type="none" w="med" len="med"/>
                                  <a:tailEnd type="triangle" w="med" len="med"/>
                                </a:ln>
                              </wps:spPr>
                              <wps:bodyPr/>
                            </wps:wsp>
                            <wps:wsp>
                              <wps:cNvPr id="82" name="直线 269"/>
                              <wps:cNvCnPr/>
                              <wps:spPr>
                                <a:xfrm>
                                  <a:off x="1964690" y="2578100"/>
                                  <a:ext cx="0" cy="394335"/>
                                </a:xfrm>
                                <a:prstGeom prst="line">
                                  <a:avLst/>
                                </a:prstGeom>
                                <a:ln w="9525" cap="flat" cmpd="sng">
                                  <a:solidFill>
                                    <a:srgbClr val="000000"/>
                                  </a:solidFill>
                                  <a:prstDash val="solid"/>
                                  <a:headEnd type="none" w="med" len="med"/>
                                  <a:tailEnd type="triangle" w="med" len="med"/>
                                </a:ln>
                              </wps:spPr>
                              <wps:bodyPr/>
                            </wps:wsp>
                            <wps:wsp>
                              <wps:cNvPr id="83" name="直线 270"/>
                              <wps:cNvCnPr/>
                              <wps:spPr>
                                <a:xfrm>
                                  <a:off x="1985010" y="4037965"/>
                                  <a:ext cx="0" cy="394335"/>
                                </a:xfrm>
                                <a:prstGeom prst="line">
                                  <a:avLst/>
                                </a:prstGeom>
                                <a:ln w="9525" cap="flat" cmpd="sng">
                                  <a:solidFill>
                                    <a:srgbClr val="000000"/>
                                  </a:solidFill>
                                  <a:prstDash val="solid"/>
                                  <a:headEnd type="none" w="med" len="med"/>
                                  <a:tailEnd type="triangle" w="med" len="med"/>
                                </a:ln>
                              </wps:spPr>
                              <wps:bodyPr/>
                            </wps:wsp>
                            <wps:wsp>
                              <wps:cNvPr id="84" name="矩形 272"/>
                              <wps:cNvSpPr/>
                              <wps:spPr>
                                <a:xfrm>
                                  <a:off x="1231900" y="2255520"/>
                                  <a:ext cx="1494155" cy="299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布管、对口</w:t>
                                    </w:r>
                                  </w:p>
                                  <w:p>
                                    <w:pPr>
                                      <w:rPr>
                                        <w:rFonts w:hint="default" w:ascii="Times New Roman" w:hAnsi="Times New Roman" w:eastAsia="宋体" w:cs="Times New Roman"/>
                                      </w:rPr>
                                    </w:pPr>
                                  </w:p>
                                </w:txbxContent>
                              </wps:txbx>
                              <wps:bodyPr vert="horz" wrap="square" anchor="t" upright="true"/>
                            </wps:wsp>
                            <wps:wsp>
                              <wps:cNvPr id="85" name="矩形 273"/>
                              <wps:cNvSpPr/>
                              <wps:spPr>
                                <a:xfrm>
                                  <a:off x="1181735" y="2989580"/>
                                  <a:ext cx="149415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管道入沟</w:t>
                                    </w:r>
                                  </w:p>
                                  <w:p>
                                    <w:pPr>
                                      <w:rPr>
                                        <w:rFonts w:hint="default" w:ascii="Times New Roman" w:hAnsi="Times New Roman" w:eastAsia="宋体" w:cs="Times New Roman"/>
                                      </w:rPr>
                                    </w:pPr>
                                  </w:p>
                                </w:txbxContent>
                              </wps:txbx>
                              <wps:bodyPr vert="horz" wrap="square" anchor="t" upright="true"/>
                            </wps:wsp>
                            <wps:wsp>
                              <wps:cNvPr id="86" name="直线 274"/>
                              <wps:cNvCnPr/>
                              <wps:spPr>
                                <a:xfrm>
                                  <a:off x="1974850" y="3312795"/>
                                  <a:ext cx="0" cy="392430"/>
                                </a:xfrm>
                                <a:prstGeom prst="line">
                                  <a:avLst/>
                                </a:prstGeom>
                                <a:ln w="9525" cap="flat" cmpd="sng">
                                  <a:solidFill>
                                    <a:srgbClr val="000000"/>
                                  </a:solidFill>
                                  <a:prstDash val="solid"/>
                                  <a:headEnd type="none" w="med" len="med"/>
                                  <a:tailEnd type="triangle" w="med" len="med"/>
                                </a:ln>
                              </wps:spPr>
                              <wps:bodyPr/>
                            </wps:wsp>
                            <wps:wsp>
                              <wps:cNvPr id="87" name="矩形 275"/>
                              <wps:cNvSpPr/>
                              <wps:spPr>
                                <a:xfrm>
                                  <a:off x="1210310" y="3735070"/>
                                  <a:ext cx="149479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szCs w:val="21"/>
                                      </w:rPr>
                                      <w:t>管道试压</w:t>
                                    </w:r>
                                  </w:p>
                                </w:txbxContent>
                              </wps:txbx>
                              <wps:bodyPr vert="horz" wrap="square" anchor="t" upright="true"/>
                            </wps:wsp>
                            <wps:wsp>
                              <wps:cNvPr id="88" name="矩形 276"/>
                              <wps:cNvSpPr/>
                              <wps:spPr>
                                <a:xfrm>
                                  <a:off x="1255395" y="4431030"/>
                                  <a:ext cx="1494155" cy="427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4"/>
                                      </w:rPr>
                                    </w:pPr>
                                    <w:r>
                                      <w:rPr>
                                        <w:rFonts w:hint="default" w:ascii="Times New Roman" w:hAnsi="Times New Roman" w:eastAsia="宋体" w:cs="Times New Roman"/>
                                        <w:szCs w:val="21"/>
                                      </w:rPr>
                                      <w:t>回填土方、清理现场</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恢复地貌、植被</w:t>
                                    </w:r>
                                  </w:p>
                                  <w:p>
                                    <w:pPr>
                                      <w:rPr>
                                        <w:rFonts w:hint="default" w:ascii="Times New Roman" w:hAnsi="Times New Roman" w:eastAsia="宋体" w:cs="Times New Roman"/>
                                      </w:rPr>
                                    </w:pPr>
                                  </w:p>
                                </w:txbxContent>
                              </wps:txbx>
                              <wps:bodyPr vert="horz" wrap="square" anchor="t" upright="true"/>
                            </wps:wsp>
                            <wps:wsp>
                              <wps:cNvPr id="89" name="直线 277"/>
                              <wps:cNvCnPr/>
                              <wps:spPr>
                                <a:xfrm>
                                  <a:off x="1985010" y="4852035"/>
                                  <a:ext cx="0" cy="392430"/>
                                </a:xfrm>
                                <a:prstGeom prst="line">
                                  <a:avLst/>
                                </a:prstGeom>
                                <a:ln w="9525" cap="flat" cmpd="sng">
                                  <a:solidFill>
                                    <a:srgbClr val="000000"/>
                                  </a:solidFill>
                                  <a:prstDash val="solid"/>
                                  <a:headEnd type="none" w="med" len="med"/>
                                  <a:tailEnd type="triangle" w="med" len="med"/>
                                </a:ln>
                              </wps:spPr>
                              <wps:bodyPr/>
                            </wps:wsp>
                            <wps:wsp>
                              <wps:cNvPr id="90" name="矩形 278"/>
                              <wps:cNvSpPr/>
                              <wps:spPr>
                                <a:xfrm>
                                  <a:off x="1230630" y="5248910"/>
                                  <a:ext cx="1494790" cy="299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szCs w:val="21"/>
                                      </w:rPr>
                                      <w:t>联合调试</w:t>
                                    </w:r>
                                  </w:p>
                                </w:txbxContent>
                              </wps:txbx>
                              <wps:bodyPr vert="horz" wrap="square" anchor="t" upright="true"/>
                            </wps:wsp>
                            <wps:wsp>
                              <wps:cNvPr id="91" name="直线 289"/>
                              <wps:cNvCnPr/>
                              <wps:spPr>
                                <a:xfrm>
                                  <a:off x="2709545" y="1711325"/>
                                  <a:ext cx="497205" cy="0"/>
                                </a:xfrm>
                                <a:prstGeom prst="line">
                                  <a:avLst/>
                                </a:prstGeom>
                                <a:ln w="9525" cap="flat" cmpd="sng">
                                  <a:solidFill>
                                    <a:srgbClr val="000000"/>
                                  </a:solidFill>
                                  <a:prstDash val="dash"/>
                                  <a:headEnd type="none" w="med" len="med"/>
                                  <a:tailEnd type="triangle" w="med" len="med"/>
                                </a:ln>
                              </wps:spPr>
                              <wps:bodyPr/>
                            </wps:wsp>
                            <wps:wsp>
                              <wps:cNvPr id="92" name="矩形 290"/>
                              <wps:cNvSpPr/>
                              <wps:spPr>
                                <a:xfrm>
                                  <a:off x="3124200" y="1589405"/>
                                  <a:ext cx="1638935" cy="26035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噪声、粉尘、固废、废水</w:t>
                                    </w:r>
                                  </w:p>
                                  <w:p>
                                    <w:pPr>
                                      <w:rPr>
                                        <w:rFonts w:hint="default" w:ascii="Times New Roman" w:hAnsi="Times New Roman" w:eastAsia="宋体" w:cs="Times New Roman"/>
                                      </w:rPr>
                                    </w:pPr>
                                  </w:p>
                                </w:txbxContent>
                              </wps:txbx>
                              <wps:bodyPr vert="horz" wrap="square" anchor="t" upright="true"/>
                            </wps:wsp>
                            <wps:wsp>
                              <wps:cNvPr id="93" name="直线 293"/>
                              <wps:cNvCnPr/>
                              <wps:spPr>
                                <a:xfrm>
                                  <a:off x="2745740" y="2395855"/>
                                  <a:ext cx="498475" cy="0"/>
                                </a:xfrm>
                                <a:prstGeom prst="line">
                                  <a:avLst/>
                                </a:prstGeom>
                                <a:ln w="9525" cap="flat" cmpd="sng">
                                  <a:solidFill>
                                    <a:srgbClr val="000000"/>
                                  </a:solidFill>
                                  <a:prstDash val="dash"/>
                                  <a:headEnd type="none" w="med" len="med"/>
                                  <a:tailEnd type="triangle" w="med" len="med"/>
                                </a:ln>
                              </wps:spPr>
                              <wps:bodyPr/>
                            </wps:wsp>
                            <wps:wsp>
                              <wps:cNvPr id="94" name="矩形 294"/>
                              <wps:cNvSpPr/>
                              <wps:spPr>
                                <a:xfrm>
                                  <a:off x="3234055" y="2250440"/>
                                  <a:ext cx="542925" cy="26035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固废</w:t>
                                    </w:r>
                                  </w:p>
                                </w:txbxContent>
                              </wps:txbx>
                              <wps:bodyPr vert="horz" wrap="square" anchor="t" upright="true"/>
                            </wps:wsp>
                            <wps:wsp>
                              <wps:cNvPr id="95" name="直线 295"/>
                              <wps:cNvCnPr/>
                              <wps:spPr>
                                <a:xfrm>
                                  <a:off x="2696845" y="3138805"/>
                                  <a:ext cx="498475" cy="0"/>
                                </a:xfrm>
                                <a:prstGeom prst="line">
                                  <a:avLst/>
                                </a:prstGeom>
                                <a:ln w="9525" cap="flat" cmpd="sng">
                                  <a:solidFill>
                                    <a:srgbClr val="000000"/>
                                  </a:solidFill>
                                  <a:prstDash val="dash"/>
                                  <a:headEnd type="none" w="med" len="med"/>
                                  <a:tailEnd type="triangle" w="med" len="med"/>
                                </a:ln>
                              </wps:spPr>
                              <wps:bodyPr/>
                            </wps:wsp>
                            <wps:wsp>
                              <wps:cNvPr id="96" name="矩形 296"/>
                              <wps:cNvSpPr/>
                              <wps:spPr>
                                <a:xfrm>
                                  <a:off x="3215640" y="3014345"/>
                                  <a:ext cx="1283335" cy="26035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噪声、废气、固废</w:t>
                                    </w:r>
                                  </w:p>
                                  <w:p>
                                    <w:pPr>
                                      <w:rPr>
                                        <w:rFonts w:hint="default" w:ascii="Times New Roman" w:hAnsi="Times New Roman" w:eastAsia="宋体" w:cs="Times New Roman"/>
                                      </w:rPr>
                                    </w:pPr>
                                  </w:p>
                                  <w:p>
                                    <w:pPr>
                                      <w:rPr>
                                        <w:rFonts w:hint="default" w:ascii="Times New Roman" w:hAnsi="Times New Roman" w:eastAsia="宋体" w:cs="Times New Roman"/>
                                      </w:rPr>
                                    </w:pPr>
                                  </w:p>
                                </w:txbxContent>
                              </wps:txbx>
                              <wps:bodyPr vert="horz" wrap="square" anchor="t" upright="true"/>
                            </wps:wsp>
                            <wps:wsp>
                              <wps:cNvPr id="97" name="直线 297"/>
                              <wps:cNvCnPr/>
                              <wps:spPr>
                                <a:xfrm>
                                  <a:off x="2727325" y="3892550"/>
                                  <a:ext cx="498475" cy="0"/>
                                </a:xfrm>
                                <a:prstGeom prst="line">
                                  <a:avLst/>
                                </a:prstGeom>
                                <a:ln w="9525" cap="flat" cmpd="sng">
                                  <a:solidFill>
                                    <a:srgbClr val="000000"/>
                                  </a:solidFill>
                                  <a:prstDash val="dash"/>
                                  <a:headEnd type="none" w="med" len="med"/>
                                  <a:tailEnd type="triangle" w="med" len="med"/>
                                </a:ln>
                              </wps:spPr>
                              <wps:bodyPr/>
                            </wps:wsp>
                            <wps:wsp>
                              <wps:cNvPr id="98" name="矩形 298"/>
                              <wps:cNvSpPr/>
                              <wps:spPr>
                                <a:xfrm>
                                  <a:off x="3215640" y="3752850"/>
                                  <a:ext cx="1638935" cy="26035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噪声、废气、固废、废水</w:t>
                                    </w:r>
                                  </w:p>
                                  <w:p>
                                    <w:pPr>
                                      <w:rPr>
                                        <w:rFonts w:hint="default" w:ascii="Times New Roman" w:hAnsi="Times New Roman" w:eastAsia="宋体" w:cs="Times New Roman"/>
                                      </w:rPr>
                                    </w:pPr>
                                  </w:p>
                                </w:txbxContent>
                              </wps:txbx>
                              <wps:bodyPr vert="horz" wrap="square" anchor="t" upright="true"/>
                            </wps:wsp>
                            <wps:wsp>
                              <wps:cNvPr id="99" name="直线 299"/>
                              <wps:cNvCnPr/>
                              <wps:spPr>
                                <a:xfrm>
                                  <a:off x="2767965" y="4655185"/>
                                  <a:ext cx="498475" cy="0"/>
                                </a:xfrm>
                                <a:prstGeom prst="line">
                                  <a:avLst/>
                                </a:prstGeom>
                                <a:ln w="9525" cap="flat" cmpd="sng">
                                  <a:solidFill>
                                    <a:srgbClr val="000000"/>
                                  </a:solidFill>
                                  <a:prstDash val="dash"/>
                                  <a:headEnd type="none" w="med" len="med"/>
                                  <a:tailEnd type="triangle" w="med" len="med"/>
                                </a:ln>
                              </wps:spPr>
                              <wps:bodyPr/>
                            </wps:wsp>
                            <wps:wsp>
                              <wps:cNvPr id="100" name="矩形 300"/>
                              <wps:cNvSpPr/>
                              <wps:spPr>
                                <a:xfrm>
                                  <a:off x="3246120" y="4519295"/>
                                  <a:ext cx="1283335" cy="26225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噪声、粉尘、固废</w:t>
                                    </w:r>
                                  </w:p>
                                  <w:p>
                                    <w:pPr>
                                      <w:rPr>
                                        <w:rFonts w:hint="default" w:ascii="Times New Roman" w:hAnsi="Times New Roman" w:eastAsia="宋体" w:cs="Times New Roman"/>
                                      </w:rPr>
                                    </w:pPr>
                                  </w:p>
                                </w:txbxContent>
                              </wps:txbx>
                              <wps:bodyPr vert="horz" wrap="square" anchor="t" upright="true"/>
                            </wps:wsp>
                          </wpc:wpc>
                        </a:graphicData>
                      </a:graphic>
                    </wp:inline>
                  </w:drawing>
                </mc:Choice>
                <mc:Fallback>
                  <w:pict>
                    <v:group id="画布 526" o:spid="_x0000_s1026" o:spt="203" style="height:492.25pt;width:396.6pt;" coordsize="5036820,6251575" editas="canvas" o:gfxdata="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">
                      <o:lock v:ext="edit" aspectratio="f"/>
                      <v:shape id="画布 526" o:spid="_x0000_s1026" style="position:absolute;left:0;top:0;height:6251575;width:5036820;" filled="f" stroked="t" coordsize="21600,21600" o:gfxdata="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">
                        <v:fill on="f" focussize="0,0"/>
                        <v:stroke weight="1.5pt" color="#000000" joinstyle="miter"/>
                        <v:imagedata o:title=""/>
                        <o:lock v:ext="edit" aspectratio="f"/>
                      </v:shape>
                      <v:group id="组合 528" o:spid="_x0000_s1026" o:spt="203" style="position:absolute;left:185420;top:75565;height:6176010;width:4815205;" coordorigin="5043,738087" coordsize="8445,9815" o:gfxdata="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FgAAAGRycy9QSwECFAAUAAAACACHTuJANxquE9cAAAAFAQAADwAAAAAAAAABACAAAAA4AAAAZHJz&#10;L2Rvd25yZXYueG1sUEsBAhQAFAAAAAgAh07iQMltCVnwAwAAbxUAAA4AAAAAAAAAAQAgAAAAPAEA&#10;AGRycy9lMm9Eb2MueG1sUEsFBgAAAAAGAAYAWQEAAJ4HAAAAAA==&#10;">
                        <o:lock v:ext="edit" aspectratio="f"/>
                        <v:line id="直线 250" o:spid="_x0000_s1026" o:spt="20" style="position:absolute;left:5076;top:738087;height:0;width:8295;" filled="f" stroked="t" coordsize="21600,21600" o:gfxdata="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EwB4vAAAANsAAAAPAAAAAAAAAAEAIAAAADgAAABkcnMvZG93bnJldi54&#10;bWxQSwECFAAUAAAACACHTuJAMy8FnjsAAAA5AAAAEAAAAAAAAAABACAAAAAhAQAAZHJzL3NoYXBl&#10;eG1sLnhtbFBLBQYAAAAABgAGAFsBAADLAwAAAAA=&#10;">
                          <v:fill on="f" focussize="0,0"/>
                          <v:stroke color="#000000" joinstyle="round" dashstyle="dash"/>
                          <v:imagedata o:title=""/>
                          <o:lock v:ext="edit" aspectratio="f"/>
                        </v:line>
                        <v:line id="直线 251" o:spid="_x0000_s1026" o:spt="20" style="position:absolute;left:5073;top:740106;height:0;width:8295;" filled="f" stroked="t" coordsize="21600,21600" o:gfxdata="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RfpeO7AAAA2wAAAA8AAAAAAAAAAQAgAAAAOAAAAGRycy9kb3ducmV2Lnht&#10;bFBLAQIUABQAAAAIAIdO4kAzLwWeOwAAADkAAAAQAAAAAAAAAAEAIAAAACABAABkcnMvc2hhcGV4&#10;bWwueG1sUEsFBgAAAAAGAAYAWwEAAMoDAAAAAA==&#10;">
                          <v:fill on="f" focussize="0,0"/>
                          <v:stroke color="#000000" joinstyle="round" dashstyle="dash"/>
                          <v:imagedata o:title=""/>
                          <o:lock v:ext="edit" aspectratio="f"/>
                        </v:line>
                        <v:line id="直线 263" o:spid="_x0000_s1026" o:spt="20" style="position:absolute;left:5916;top:738087;height:2028;width:0;" filled="f" stroked="t" coordsize="21600,21600" o:gfxdata="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ActALoAAADbAAAADwAAAAAAAAABACAAAAA4AAAAZHJzL2Rvd25yZXYueG1s&#10;UEsBAhQAFAAAAAgAh07iQDMvBZ47AAAAOQAAABAAAAAAAAAAAQAgAAAAHwEAAGRycy9zaGFwZXht&#10;bC54bWxQSwUGAAAAAAYABgBbAQAAyQMAAAAA&#10;">
                          <v:fill on="f" focussize="0,0"/>
                          <v:stroke color="#000000" joinstyle="round" startarrow="block" endarrow="block"/>
                          <v:imagedata o:title=""/>
                          <o:lock v:ext="edit" aspectratio="f"/>
                        </v:line>
                        <v:line id="直线 281" o:spid="_x0000_s1026" o:spt="20" style="position:absolute;left:5193;top:745846;height:0;width:8295;" filled="f" stroked="t" coordsize="21600,21600" o:gfxdata="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CmXBi+AAAA2wAAAA8AAAAAAAAAAQAgAAAAOAAAAGRycy9kb3ducmV2&#10;LnhtbFBLAQIUABQAAAAIAIdO4kAzLwWeOwAAADkAAAAQAAAAAAAAAAEAIAAAACMBAABkcnMvc2hh&#10;cGV4bWwueG1sUEsFBgAAAAAGAAYAWwEAAM0DAAAAAA==&#10;">
                          <v:fill on="f" focussize="0,0"/>
                          <v:stroke color="#000000" joinstyle="round" dashstyle="dash"/>
                          <v:imagedata o:title=""/>
                          <o:lock v:ext="edit" aspectratio="f"/>
                        </v:line>
                        <v:line id="直线 282" o:spid="_x0000_s1026" o:spt="20" style="position:absolute;left:5043;top:747844;height:0;width:8295;" filled="f" stroked="t" coordsize="21600,21600" o:gfxdata="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v6vmDvwAAANsAAAAPAAAAAAAAAAEAIAAAADgAAABkcnMvZG93bnJl&#10;di54bWxQSwECFAAUAAAACACHTuJAMy8FnjsAAAA5AAAAEAAAAAAAAAABACAAAAAkAQAAZHJzL3No&#10;YXBleG1sLnhtbFBLBQYAAAAABgAGAFsBAADOAwAAAAA=&#10;">
                          <v:fill on="f" focussize="0,0"/>
                          <v:stroke color="#000000" joinstyle="round" dashstyle="dash"/>
                          <v:imagedata o:title=""/>
                          <o:lock v:ext="edit" aspectratio="f"/>
                        </v:line>
                        <v:line id="直线 285" o:spid="_x0000_s1026" o:spt="20" style="position:absolute;left:5916;top:740114;height:5764;width:1;" filled="f" stroked="t" coordsize="21600,21600" o:gfxdata="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bPe/r0AAADbAAAADwAAAAAAAAABACAAAAA4AAAAZHJzL2Rvd25yZXYu&#10;eG1sUEsBAhQAFAAAAAgAh07iQDMvBZ47AAAAOQAAABAAAAAAAAAAAQAgAAAAIgEAAGRycy9zaGFw&#10;ZXhtbC54bWxQSwUGAAAAAAYABgBbAQAAzAMAAAAA&#10;">
                          <v:fill on="f" focussize="0,0"/>
                          <v:stroke color="#000000" joinstyle="round" startarrow="block" endarrow="block"/>
                          <v:imagedata o:title=""/>
                          <o:lock v:ext="edit" aspectratio="f"/>
                        </v:line>
                        <v:line id="直线 286" o:spid="_x0000_s1026" o:spt="20" style="position:absolute;left:5908;top:745863;flip:x;height:2039;width:1;" filled="f" stroked="t" coordsize="21600,21600" o:gfxdata="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bY/lvwAAANsAAAAPAAAAAAAAAAEAIAAAADgAAABkcnMvZG93bnJl&#10;di54bWxQSwECFAAUAAAACACHTuJAMy8FnjsAAAA5AAAAEAAAAAAAAAABACAAAAAkAQAAZHJzL3No&#10;YXBleG1sLnhtbFBLBQYAAAAABgAGAFsBAADOAwAAAAA=&#10;">
                          <v:fill on="f" focussize="0,0"/>
                          <v:stroke color="#000000" joinstyle="round" startarrow="block" endarrow="block"/>
                          <v:imagedata o:title=""/>
                          <o:lock v:ext="edit" aspectratio="f"/>
                        </v:line>
                        <v:rect id="矩形 301" o:spid="_x0000_s1026" o:spt="1" style="position:absolute;left:5193;top:738540;height:1318;width:420;" filled="f" stroked="f" coordsize="21600,21600" o:gfxdata="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36hwu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Cs w:val="21"/>
                                  </w:rPr>
                                </w:pPr>
                                <w:r>
                                  <w:rPr>
                                    <w:rFonts w:hint="eastAsia" w:ascii="宋体" w:hAnsi="宋体" w:eastAsia="宋体" w:cs="宋体"/>
                                    <w:szCs w:val="21"/>
                                  </w:rPr>
                                  <w:t>设计期</w:t>
                                </w:r>
                              </w:p>
                              <w:p>
                                <w:pPr>
                                  <w:rPr>
                                    <w:rFonts w:hint="eastAsia" w:ascii="宋体" w:hAnsi="宋体" w:eastAsia="宋体" w:cs="宋体"/>
                                  </w:rPr>
                                </w:pPr>
                              </w:p>
                            </w:txbxContent>
                          </v:textbox>
                        </v:rect>
                        <v:rect id="矩形 302" o:spid="_x0000_s1026" o:spt="1" style="position:absolute;left:5145;top:742594;height:1218;width:420;" filled="f" stroked="f" coordsize="21600,21600" o:gfxdata="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K2IpC+AAAA2wAAAA8AAAAAAAAAAQAgAAAAOAAAAGRycy9kb3ducmV2&#10;LnhtbFBLAQIUABQAAAAIAIdO4kAzLwWeOwAAADkAAAAQAAAAAAAAAAEAIAAAACMBAABkcnMvc2hh&#10;cGV4bWwueG1sUEsFBgAAAAAGAAYAWwEAAM0D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Cs w:val="21"/>
                                  </w:rPr>
                                </w:pPr>
                                <w:r>
                                  <w:rPr>
                                    <w:rFonts w:hint="eastAsia" w:ascii="宋体" w:hAnsi="宋体" w:eastAsia="宋体" w:cs="宋体"/>
                                    <w:szCs w:val="21"/>
                                  </w:rPr>
                                  <w:t>施工期</w:t>
                                </w:r>
                              </w:p>
                              <w:p>
                                <w:pPr>
                                  <w:rPr>
                                    <w:rFonts w:hint="eastAsia" w:ascii="宋体" w:hAnsi="宋体" w:eastAsia="宋体" w:cs="宋体"/>
                                  </w:rPr>
                                </w:pPr>
                              </w:p>
                            </w:txbxContent>
                          </v:textbox>
                        </v:rect>
                        <v:rect id="矩形 303" o:spid="_x0000_s1026" o:spt="1" style="position:absolute;left:5238;top:746369;height:1272;width:480;" filled="f" stroked="f" coordsize="21600,21600" o:gfxdata="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ZVHdC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eastAsia="宋体" w:cs="宋体"/>
                                    <w:szCs w:val="21"/>
                                  </w:rPr>
                                </w:pPr>
                                <w:r>
                                  <w:rPr>
                                    <w:rFonts w:hint="eastAsia" w:ascii="宋体" w:hAnsi="宋体" w:eastAsia="宋体" w:cs="宋体"/>
                                    <w:szCs w:val="21"/>
                                  </w:rPr>
                                  <w:t>营运期</w:t>
                                </w:r>
                              </w:p>
                              <w:p>
                                <w:pPr>
                                  <w:rPr>
                                    <w:rFonts w:hint="eastAsia" w:ascii="宋体" w:hAnsi="宋体" w:eastAsia="宋体" w:cs="宋体"/>
                                  </w:rPr>
                                </w:pPr>
                              </w:p>
                            </w:txbxContent>
                          </v:textbox>
                        </v:rect>
                      </v:group>
                      <v:line id="直线 279" o:spid="_x0000_s1026" o:spt="20" style="position:absolute;left:1993900;top:5539105;height:285750;width:0;" filled="f" stroked="t" coordsize="21600,21600" o:gfxdata="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1xcnfYAAAABQEAAA8AAAAAAAAAAQAgAAAAOAAAAGRycy9kb3ducmV2LnhtbFBLAQIUABQA&#10;AAAIAIdO4kCDvt2s2gEAAJMDAAAOAAAAAAAAAAEAIAAAAD0BAABkcnMvZTJvRG9jLnhtbFBLBQYA&#10;AAAABgAGAFkBAACJBQAAAAA=&#10;">
                        <v:fill on="f" focussize="0,0"/>
                        <v:stroke color="#000000" joinstyle="round" endarrow="block"/>
                        <v:imagedata o:title=""/>
                        <o:lock v:ext="edit" aspectratio="f"/>
                      </v:line>
                      <v:rect id="矩形 280" o:spid="_x0000_s1026" o:spt="1" style="position:absolute;left:1239520;top:5841365;height:299720;width:1494790;" fillcolor="#FFFFFF" filled="t" stroked="t" coordsize="21600,21600" o:gfxdata="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ZWH1&#10;vdYAAAAFAQAADwAAAAAAAAABACAAAAA4AAAAZHJzL2Rvd25yZXYueG1sUEsBAhQAFAAAAAgAh07i&#10;QK5LC8UOAgAAEgQAAA4AAAAAAAAAAQAgAAAAOwEAAGRycy9lMm9Eb2MueG1sUEsFBgAAAAAGAAYA&#10;WQEAALs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投入试运行</w:t>
                              </w:r>
                            </w:p>
                            <w:p>
                              <w:pPr>
                                <w:jc w:val="center"/>
                                <w:rPr>
                                  <w:rFonts w:hint="default" w:ascii="Times New Roman" w:hAnsi="Times New Roman" w:eastAsia="宋体" w:cs="Times New Roman"/>
                                  <w:sz w:val="24"/>
                                </w:rPr>
                              </w:pPr>
                              <w:r>
                                <w:rPr>
                                  <w:rFonts w:hint="default" w:ascii="Times New Roman" w:hAnsi="Times New Roman" w:eastAsia="宋体" w:cs="Times New Roman"/>
                                  <w:sz w:val="24"/>
                                </w:rPr>
                                <w:t>投入试运行</w:t>
                              </w:r>
                            </w:p>
                            <w:p>
                              <w:pPr>
                                <w:rPr>
                                  <w:rFonts w:hint="default" w:ascii="Times New Roman" w:hAnsi="Times New Roman" w:eastAsia="宋体" w:cs="Times New Roman"/>
                                </w:rPr>
                              </w:pPr>
                            </w:p>
                          </w:txbxContent>
                        </v:textbox>
                      </v:rect>
                      <v:rect id="矩形 252" o:spid="_x0000_s1026" o:spt="1" style="position:absolute;left:1204595;top:211455;height:292735;width:1492885;" fillcolor="#FFFFFF" filled="t" stroked="t" coordsize="21600,21600" o:gfxdata="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ZWH1&#10;vdYAAAAFAQAADwAAAAAAAAABACAAAAA4AAAAZHJzL2Rvd25yZXYueG1sUEsBAhQAFAAAAAgAh07i&#10;QNLDdtwOAgAAEQQAAA4AAAAAAAAAAQAgAAAAOwEAAGRycy9lMm9Eb2MueG1sUEsFBgAAAAAGAAYA&#10;WQEAALs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施工前期准备</w:t>
                              </w:r>
                            </w:p>
                          </w:txbxContent>
                        </v:textbox>
                      </v:rect>
                      <v:line id="直线 259" o:spid="_x0000_s1026" o:spt="20" style="position:absolute;left:1956435;top:504825;height:394335;width:0;" filled="f" stroked="t" coordsize="21600,21600" o:gfxdata="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LXFyd9gAAAAFAQAADwAAAAAAAAABACAAAAA4AAAAZHJzL2Rvd25yZXYueG1sUEsBAhQAFAAA&#10;AAgAh07iQI6NRarZAQAAkgMAAA4AAAAAAAAAAQAgAAAAPQEAAGRycy9lMm9Eb2MueG1sUEsFBgAA&#10;AAAGAAYAWQEAAIgFAAAAAA==&#10;">
                        <v:fill on="f" focussize="0,0"/>
                        <v:stroke color="#000000" joinstyle="round" endarrow="block"/>
                        <v:imagedata o:title=""/>
                        <o:lock v:ext="edit" aspectratio="f"/>
                      </v:line>
                      <v:rect id="矩形 260" o:spid="_x0000_s1026" o:spt="1" style="position:absolute;left:1143000;top:897890;height:292735;width:1637030;" fillcolor="#FFFFFF" filled="t" stroked="t" coordsize="21600,21600" o:gfxdata="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l&#10;YfW91gAAAAUBAAAPAAAAAAAAAAEAIAAAADgAAABkcnMvZG93bnJldi54bWxQSwECFAAUAAAACACH&#10;TuJAKKCt9hACAAARBAAADgAAAAAAAAABACAAAAA7AQAAZHJzL2Uyb0RvYy54bWxQSwUGAAAAAAYA&#10;BgBZAQAAv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方案设计、工程设计</w:t>
                              </w:r>
                            </w:p>
                            <w:p>
                              <w:pPr>
                                <w:rPr>
                                  <w:rFonts w:hint="default" w:ascii="Times New Roman" w:hAnsi="Times New Roman" w:eastAsia="宋体" w:cs="Times New Roman"/>
                                </w:rPr>
                              </w:pPr>
                            </w:p>
                          </w:txbxContent>
                        </v:textbox>
                      </v:rect>
                      <v:line id="直线 261" o:spid="_x0000_s1026" o:spt="20" style="position:absolute;left:1954530;top:1186815;height:392430;width:0;" filled="f" stroked="t" coordsize="21600,21600" o:gfxdata="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LXFyd9gAAAAFAQAADwAAAAAAAAABACAAAAA4AAAAZHJzL2Rvd25yZXYueG1sUEsBAhQAFAAA&#10;AAgAh07iQH3VjVbZAQAAkwMAAA4AAAAAAAAAAQAgAAAAPQEAAGRycy9lMm9Eb2MueG1sUEsFBgAA&#10;AAAGAAYAWQEAAIgFAAAAAA==&#10;">
                        <v:fill on="f" focussize="0,0"/>
                        <v:stroke color="#000000" joinstyle="round" endarrow="block"/>
                        <v:imagedata o:title=""/>
                        <o:lock v:ext="edit" aspectratio="f"/>
                      </v:line>
                      <v:rect id="矩形 262" o:spid="_x0000_s1026" o:spt="1" style="position:absolute;left:1221740;top:1579880;height:299720;width:1494155;" fillcolor="#FFFFFF" filled="t" stroked="t" coordsize="21600,21600" o:gfxdata="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Vh&#10;9b3WAAAABQEAAA8AAAAAAAAAAQAgAAAAOAAAAGRycy9kb3ducmV2LnhtbFBLAQIUABQAAAAIAIdO&#10;4kC6Ji2QDwIAABIEAAAOAAAAAAAAAAEAIAAAADsBAABkcnMvZTJvRG9jLnhtbFBLBQYAAAAABgAG&#10;AFkBAAC8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开挖管沟</w:t>
                              </w:r>
                            </w:p>
                          </w:txbxContent>
                        </v:textbox>
                      </v:rect>
                      <v:line id="直线 267" o:spid="_x0000_s1026" o:spt="20" style="position:absolute;left:1954530;top:1874520;height:392430;width:0;" filled="f" stroked="t" coordsize="21600,21600" o:gfxdata="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tcXJ32AAAAAUBAAAPAAAAAAAAAAEAIAAAADgAAABkcnMvZG93bnJldi54bWxQSwECFAAUAAAA&#10;CACHTuJAM8zMDNgBAACTAwAADgAAAAAAAAABACAAAAA9AQAAZHJzL2Uyb0RvYy54bWxQSwUGAAAA&#10;AAYABgBZAQAAhwUAAAAA&#10;">
                        <v:fill on="f" focussize="0,0"/>
                        <v:stroke color="#000000" joinstyle="round" endarrow="block"/>
                        <v:imagedata o:title=""/>
                        <o:lock v:ext="edit" aspectratio="f"/>
                      </v:line>
                      <v:line id="直线 269" o:spid="_x0000_s1026" o:spt="20" style="position:absolute;left:1964690;top:2578100;height:394335;width:0;" filled="f" stroked="t" coordsize="21600,21600" o:gfxdata="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LXFyd9gAAAAFAQAADwAAAAAAAAABACAAAAA4AAAAZHJzL2Rvd25yZXYueG1sUEsBAhQAFAAA&#10;AAgAh07iQNLF+ljZAQAAkwMAAA4AAAAAAAAAAQAgAAAAPQEAAGRycy9lMm9Eb2MueG1sUEsFBgAA&#10;AAAGAAYAWQEAAIgFAAAAAA==&#10;">
                        <v:fill on="f" focussize="0,0"/>
                        <v:stroke color="#000000" joinstyle="round" endarrow="block"/>
                        <v:imagedata o:title=""/>
                        <o:lock v:ext="edit" aspectratio="f"/>
                      </v:line>
                      <v:line id="直线 270" o:spid="_x0000_s1026" o:spt="20" style="position:absolute;left:1985010;top:4037965;height:394335;width:0;" filled="f" stroked="t" coordsize="21600,21600" o:gfxdata="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1xcnfYAAAABQEAAA8AAAAAAAAAAQAgAAAAOAAAAGRycy9kb3ducmV2LnhtbFBLAQIUABQA&#10;AAAIAIdO4kBYQlE22gEAAJMDAAAOAAAAAAAAAAEAIAAAAD0BAABkcnMvZTJvRG9jLnhtbFBLBQYA&#10;AAAABgAGAFkBAACJBQAAAAA=&#10;">
                        <v:fill on="f" focussize="0,0"/>
                        <v:stroke color="#000000" joinstyle="round" endarrow="block"/>
                        <v:imagedata o:title=""/>
                        <o:lock v:ext="edit" aspectratio="f"/>
                      </v:line>
                      <v:rect id="矩形 272" o:spid="_x0000_s1026" o:spt="1" style="position:absolute;left:1231900;top:2255520;height:299720;width:1494155;" fillcolor="#FFFFFF" filled="t" stroked="t" coordsize="21600,21600" o:gfxdata="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Vh&#10;9b3WAAAABQEAAA8AAAAAAAAAAQAgAAAAOAAAAGRycy9kb3ducmV2LnhtbFBLAQIUABQAAAAIAIdO&#10;4kClBsu7DwIAABIEAAAOAAAAAAAAAAEAIAAAADsBAABkcnMvZTJvRG9jLnhtbFBLBQYAAAAABgAG&#10;AFkBAAC8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布管、对口</w:t>
                              </w:r>
                            </w:p>
                            <w:p>
                              <w:pPr>
                                <w:rPr>
                                  <w:rFonts w:hint="default" w:ascii="Times New Roman" w:hAnsi="Times New Roman" w:eastAsia="宋体" w:cs="Times New Roman"/>
                                </w:rPr>
                              </w:pPr>
                            </w:p>
                          </w:txbxContent>
                        </v:textbox>
                      </v:rect>
                      <v:rect id="矩形 273" o:spid="_x0000_s1026" o:spt="1" style="position:absolute;left:1181735;top:2989580;height:297815;width:1494155;" fillcolor="#FFFFFF" filled="t" stroked="t" coordsize="21600,21600" o:gfxdata="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GVh9b3W&#10;AAAABQEAAA8AAAAAAAAAAQAgAAAAOAAAAGRycy9kb3ducmV2LnhtbFBLAQIUABQAAAAIAIdO4kDz&#10;sH6mDAIAABIEAAAOAAAAAAAAAAEAIAAAADsBAABkcnMvZTJvRG9jLnhtbFBLBQYAAAAABgAGAFkB&#10;AAC5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rPr>
                                <w:t>管道入沟</w:t>
                              </w:r>
                            </w:p>
                            <w:p>
                              <w:pPr>
                                <w:rPr>
                                  <w:rFonts w:hint="default" w:ascii="Times New Roman" w:hAnsi="Times New Roman" w:eastAsia="宋体" w:cs="Times New Roman"/>
                                </w:rPr>
                              </w:pPr>
                            </w:p>
                          </w:txbxContent>
                        </v:textbox>
                      </v:rect>
                      <v:line id="直线 274" o:spid="_x0000_s1026" o:spt="20" style="position:absolute;left:1974850;top:3312795;height:392430;width:0;" filled="f" stroked="t" coordsize="21600,21600" o:gfxdata="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XFyd9gAAAAFAQAADwAAAAAAAAABACAAAAA4AAAAZHJzL2Rvd25yZXYueG1sUEsBAhQA&#10;FAAAAAgAh07iQIMwv0TcAQAAkwMAAA4AAAAAAAAAAQAgAAAAPQEAAGRycy9lMm9Eb2MueG1sUEsF&#10;BgAAAAAGAAYAWQEAAIsFAAAAAA==&#10;">
                        <v:fill on="f" focussize="0,0"/>
                        <v:stroke color="#000000" joinstyle="round" endarrow="block"/>
                        <v:imagedata o:title=""/>
                        <o:lock v:ext="edit" aspectratio="f"/>
                      </v:line>
                      <v:rect id="矩形 275" o:spid="_x0000_s1026" o:spt="1" style="position:absolute;left:1210310;top:3735070;height:298450;width:1494790;" fillcolor="#FFFFFF" filled="t" stroked="t" coordsize="21600,21600" o:gfxdata="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ZWH1vdYAAAAFAQAADwAAAAAAAAABACAAAAA4AAAAZHJzL2Rvd25yZXYueG1sUEsBAhQAFAAAAAgA&#10;h07iQMo2dKcRAgAAEgQAAA4AAAAAAAAAAQAgAAAAOwEAAGRycy9lMm9Eb2MueG1sUEsFBgAAAAAG&#10;AAYAWQEAAL4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szCs w:val="21"/>
                                </w:rPr>
                                <w:t>管道试压</w:t>
                              </w:r>
                            </w:p>
                          </w:txbxContent>
                        </v:textbox>
                      </v:rect>
                      <v:rect id="矩形 276" o:spid="_x0000_s1026" o:spt="1" style="position:absolute;left:1255395;top:4431030;height:427990;width:1494155;" fillcolor="#FFFFFF" filled="t" stroked="t" coordsize="21600,21600" o:gfxdata="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l&#10;YfW91gAAAAUBAAAPAAAAAAAAAAEAIAAAADgAAABkcnMvZG93bnJldi54bWxQSwECFAAUAAAACACH&#10;TuJA4TSAWRACAAASBAAADgAAAAAAAAABACAAAAA7AQAAZHJzL2Uyb0RvYy54bWxQSwUGAAAAAAYA&#10;BgBZAQAAv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4"/>
                                </w:rPr>
                              </w:pPr>
                              <w:r>
                                <w:rPr>
                                  <w:rFonts w:hint="default" w:ascii="Times New Roman" w:hAnsi="Times New Roman" w:eastAsia="宋体" w:cs="Times New Roman"/>
                                  <w:szCs w:val="21"/>
                                </w:rPr>
                                <w:t>回填土方、清理现场</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恢复地貌、植被</w:t>
                              </w:r>
                            </w:p>
                            <w:p>
                              <w:pPr>
                                <w:rPr>
                                  <w:rFonts w:hint="default" w:ascii="Times New Roman" w:hAnsi="Times New Roman" w:eastAsia="宋体" w:cs="Times New Roman"/>
                                </w:rPr>
                              </w:pPr>
                            </w:p>
                          </w:txbxContent>
                        </v:textbox>
                      </v:rect>
                      <v:line id="直线 277" o:spid="_x0000_s1026" o:spt="20" style="position:absolute;left:1985010;top:4852035;height:392430;width:0;" filled="f" stroked="t" coordsize="21600,21600" o:gfxdata="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tcXJ32AAAAAUBAAAPAAAAAAAAAAEAIAAAADgAAABkcnMvZG93bnJldi54bWxQSwECFAAU&#10;AAAACACHTuJAUsMPP9sBAACTAwAADgAAAAAAAAABACAAAAA9AQAAZHJzL2Uyb0RvYy54bWxQSwUG&#10;AAAAAAYABgBZAQAAigUAAAAA&#10;">
                        <v:fill on="f" focussize="0,0"/>
                        <v:stroke color="#000000" joinstyle="round" endarrow="block"/>
                        <v:imagedata o:title=""/>
                        <o:lock v:ext="edit" aspectratio="f"/>
                      </v:line>
                      <v:rect id="矩形 278" o:spid="_x0000_s1026" o:spt="1" style="position:absolute;left:1230630;top:5248910;height:299720;width:1494790;" fillcolor="#FFFFFF" filled="t" stroked="t" coordsize="21600,21600" o:gfxdata="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l&#10;YfW91gAAAAUBAAAPAAAAAAAAAAEAIAAAADgAAABkcnMvZG93bnJldi54bWxQSwECFAAUAAAACACH&#10;TuJAd559CBACAAASBAAADgAAAAAAAAABACAAAAA7AQAAZHJzL2Uyb0RvYy54bWxQSwUGAAAAAAYA&#10;BgBZAQAAv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rPr>
                              </w:pPr>
                              <w:r>
                                <w:rPr>
                                  <w:rFonts w:hint="default" w:ascii="Times New Roman" w:hAnsi="Times New Roman" w:eastAsia="宋体" w:cs="Times New Roman"/>
                                  <w:szCs w:val="21"/>
                                </w:rPr>
                                <w:t>联合调试</w:t>
                              </w:r>
                            </w:p>
                          </w:txbxContent>
                        </v:textbox>
                      </v:rect>
                      <v:line id="直线 289" o:spid="_x0000_s1026" o:spt="20" style="position:absolute;left:2709545;top:1711325;height:0;width:497205;" filled="f" stroked="t" coordsize="21600,21600" o:gfxdata="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amZAU9gAAAAFAQAADwAAAAAAAAABACAAAAA4AAAAZHJzL2Rvd25yZXYueG1sUEsBAhQA&#10;FAAAAAgAh07iQDoKIjzcAQAAkgMAAA4AAAAAAAAAAQAgAAAAPQEAAGRycy9lMm9Eb2MueG1sUEsF&#10;BgAAAAAGAAYAWQEAAIsFAAAAAA==&#10;">
                        <v:fill on="f" focussize="0,0"/>
                        <v:stroke color="#000000" joinstyle="round" dashstyle="dash" endarrow="block"/>
                        <v:imagedata o:title=""/>
                        <o:lock v:ext="edit" aspectratio="f"/>
                      </v:line>
                      <v:rect id="矩形 290" o:spid="_x0000_s1026" o:spt="1" style="position:absolute;left:3124200;top:1589405;height:260350;width:1638935;" filled="f" stroked="f" coordsize="21600,21600" o:gfxdata="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Ae9o2AAAAAUBAAAPAAAAAAAAAAEAIAAAADgAAABkcnMvZG93&#10;bnJldi54bWxQSwECFAAUAAAACACHTuJA0fhsm7EBAAAqAwAADgAAAAAAAAABACAAAAA9AQAAZHJz&#10;L2Uyb0RvYy54bWxQSwUGAAAAAAYABgBZAQAAYA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噪声、粉尘、固废、废水</w:t>
                              </w:r>
                            </w:p>
                            <w:p>
                              <w:pPr>
                                <w:rPr>
                                  <w:rFonts w:hint="default" w:ascii="Times New Roman" w:hAnsi="Times New Roman" w:eastAsia="宋体" w:cs="Times New Roman"/>
                                </w:rPr>
                              </w:pPr>
                            </w:p>
                          </w:txbxContent>
                        </v:textbox>
                      </v:rect>
                      <v:line id="直线 293" o:spid="_x0000_s1026" o:spt="20" style="position:absolute;left:2745740;top:2395855;height:0;width:498475;" filled="f" stroked="t" coordsize="21600,21600" o:gfxdata="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pmQFPYAAAABQEAAA8AAAAAAAAAAQAgAAAAOAAAAGRycy9kb3ducmV2LnhtbFBLAQIUABQA&#10;AAAIAIdO4kAlkrzg2gEAAJIDAAAOAAAAAAAAAAEAIAAAAD0BAABkcnMvZTJvRG9jLnhtbFBLBQYA&#10;AAAABgAGAFkBAACJBQAAAAA=&#10;">
                        <v:fill on="f" focussize="0,0"/>
                        <v:stroke color="#000000" joinstyle="round" dashstyle="dash" endarrow="block"/>
                        <v:imagedata o:title=""/>
                        <o:lock v:ext="edit" aspectratio="f"/>
                      </v:line>
                      <v:rect id="矩形 294" o:spid="_x0000_s1026" o:spt="1" style="position:absolute;left:3234055;top:2250440;height:260350;width:542925;" filled="f" stroked="f" coordsize="21600,21600" o:gfxdata="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AHvaNgAAAAFAQAADwAAAAAAAAABACAAAAA4AAAAZHJzL2Rvd25y&#10;ZXYueG1sUEsBAhQAFAAAAAgAh07iQNsfSc6vAQAAKQMAAA4AAAAAAAAAAQAgAAAAPQEAAGRycy9l&#10;Mm9Eb2MueG1sUEsFBgAAAAAGAAYAWQEAAF4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固废</w:t>
                              </w:r>
                            </w:p>
                          </w:txbxContent>
                        </v:textbox>
                      </v:rect>
                      <v:line id="直线 295" o:spid="_x0000_s1026" o:spt="20" style="position:absolute;left:2696845;top:3138805;height:0;width:498475;" filled="f" stroked="t" coordsize="21600,21600" o:gfxdata="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pmQFPYAAAABQEAAA8AAAAAAAAAAQAgAAAAOAAAAGRycy9kb3ducmV2LnhtbFBLAQIUABQA&#10;AAAIAIdO4kBvb+rJ2gEAAJIDAAAOAAAAAAAAAAEAIAAAAD0BAABkcnMvZTJvRG9jLnhtbFBLBQYA&#10;AAAABgAGAFkBAACJBQAAAAA=&#10;">
                        <v:fill on="f" focussize="0,0"/>
                        <v:stroke color="#000000" joinstyle="round" dashstyle="dash" endarrow="block"/>
                        <v:imagedata o:title=""/>
                        <o:lock v:ext="edit" aspectratio="f"/>
                      </v:line>
                      <v:rect id="矩形 296" o:spid="_x0000_s1026" o:spt="1" style="position:absolute;left:3215640;top:3014345;height:260350;width:1283335;" filled="f" stroked="f" coordsize="21600,21600" o:gfxdata="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AB72jYAAAABQEAAA8AAAAAAAAAAQAgAAAAOAAAAGRycy9kb3du&#10;cmV2LnhtbFBLAQIUABQAAAAIAIdO4kBW/aNWsAEAACoDAAAOAAAAAAAAAAEAIAAAAD0BAABkcnMv&#10;ZTJvRG9jLnhtbFBLBQYAAAAABgAGAFkBAABf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噪声、废气、固废</w:t>
                              </w:r>
                            </w:p>
                            <w:p>
                              <w:pPr>
                                <w:rPr>
                                  <w:rFonts w:hint="default" w:ascii="Times New Roman" w:hAnsi="Times New Roman" w:eastAsia="宋体" w:cs="Times New Roman"/>
                                </w:rPr>
                              </w:pPr>
                            </w:p>
                            <w:p>
                              <w:pPr>
                                <w:rPr>
                                  <w:rFonts w:hint="default" w:ascii="Times New Roman" w:hAnsi="Times New Roman" w:eastAsia="宋体" w:cs="Times New Roman"/>
                                </w:rPr>
                              </w:pPr>
                            </w:p>
                          </w:txbxContent>
                        </v:textbox>
                      </v:rect>
                      <v:line id="直线 297" o:spid="_x0000_s1026" o:spt="20" style="position:absolute;left:2727325;top:3892550;height:0;width:498475;" filled="f" stroked="t" coordsize="21600,21600" o:gfxdata="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qZkBT2AAAAAUBAAAPAAAAAAAAAAEAIAAAADgAAABkcnMvZG93bnJldi54bWxQSwECFAAU&#10;AAAACACHTuJAE7oAQdsBAACSAwAADgAAAAAAAAABACAAAAA9AQAAZHJzL2Uyb0RvYy54bWxQSwUG&#10;AAAAAAYABgBZAQAAigUAAAAA&#10;">
                        <v:fill on="f" focussize="0,0"/>
                        <v:stroke color="#000000" joinstyle="round" dashstyle="dash" endarrow="block"/>
                        <v:imagedata o:title=""/>
                        <o:lock v:ext="edit" aspectratio="f"/>
                      </v:line>
                      <v:rect id="矩形 298" o:spid="_x0000_s1026" o:spt="1" style="position:absolute;left:3215640;top:3752850;height:260350;width:1638935;" filled="f" stroked="f" coordsize="21600,21600" o:gfxdata="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AB72jYAAAABQEAAA8AAAAAAAAAAQAgAAAAOAAAAGRycy9kb3du&#10;cmV2LnhtbFBLAQIUABQAAAAIAIdO4kBvRL12sAEAACoDAAAOAAAAAAAAAAEAIAAAAD0BAABkcnMv&#10;ZTJvRG9jLnhtbFBLBQYAAAAABgAGAFkBAABf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噪声、废气、固废、废水</w:t>
                              </w:r>
                            </w:p>
                            <w:p>
                              <w:pPr>
                                <w:rPr>
                                  <w:rFonts w:hint="default" w:ascii="Times New Roman" w:hAnsi="Times New Roman" w:eastAsia="宋体" w:cs="Times New Roman"/>
                                </w:rPr>
                              </w:pPr>
                            </w:p>
                          </w:txbxContent>
                        </v:textbox>
                      </v:rect>
                      <v:line id="直线 299" o:spid="_x0000_s1026" o:spt="20" style="position:absolute;left:2767965;top:4655185;height:0;width:498475;" filled="f" stroked="t" coordsize="21600,21600" o:gfxdata="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pmQFPYAAAABQEAAA8AAAAAAAAAAQAgAAAAOAAAAGRycy9kb3ducmV2LnhtbFBLAQIUABQA&#10;AAAIAIdO4kAPGkPe2gEAAJIDAAAOAAAAAAAAAAEAIAAAAD0BAABkcnMvZTJvRG9jLnhtbFBLBQYA&#10;AAAABgAGAFkBAACJBQAAAAA=&#10;">
                        <v:fill on="f" focussize="0,0"/>
                        <v:stroke color="#000000" joinstyle="round" dashstyle="dash" endarrow="block"/>
                        <v:imagedata o:title=""/>
                        <o:lock v:ext="edit" aspectratio="f"/>
                      </v:line>
                      <v:rect id="矩形 300" o:spid="_x0000_s1026" o:spt="1" style="position:absolute;left:3246120;top:4519295;height:262255;width:1283335;" filled="f" stroked="f" coordsize="21600,21600" o:gfxdata="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oAHvaNgAAAAFAQAADwAAAAAAAAABACAAAAA4AAAAZHJzL2Rv&#10;d25yZXYueG1sUEsBAhQAFAAAAAgAh07iQJ5sTtOyAQAAKwMAAA4AAAAAAAAAAQAgAAAAPQEAAGRy&#10;cy9lMm9Eb2MueG1sUEsFBgAAAAAGAAYAWQEAAGE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宋体" w:cs="Times New Roman"/>
                                </w:rPr>
                              </w:pPr>
                              <w:r>
                                <w:rPr>
                                  <w:rFonts w:hint="default" w:ascii="Times New Roman" w:hAnsi="Times New Roman" w:eastAsia="宋体" w:cs="Times New Roman"/>
                                  <w:sz w:val="18"/>
                                  <w:szCs w:val="18"/>
                                </w:rPr>
                                <w:t>噪声、粉尘、固废</w:t>
                              </w:r>
                            </w:p>
                            <w:p>
                              <w:pPr>
                                <w:rPr>
                                  <w:rFonts w:hint="default" w:ascii="Times New Roman" w:hAnsi="Times New Roman" w:eastAsia="宋体" w:cs="Times New Roman"/>
                                </w:rPr>
                              </w:pPr>
                            </w:p>
                          </w:txbxContent>
                        </v:textbox>
                      </v:rect>
                      <w10:wrap type="none"/>
                      <w10:anchorlock/>
                    </v:group>
                  </w:pict>
                </mc:Fallback>
              </mc:AlternateContent>
            </w:r>
          </w:p>
          <w:p>
            <w:pPr>
              <w:adjustRightInd w:val="0"/>
              <w:snapToGrid w:val="0"/>
              <w:spacing w:line="360" w:lineRule="auto"/>
              <w:jc w:val="center"/>
              <w:rPr>
                <w:rFonts w:hint="default" w:ascii="Times New Roman" w:hAnsi="Times New Roman" w:eastAsia="宋体" w:cs="Times New Roman"/>
                <w:color w:val="000000" w:themeColor="text1"/>
                <w:sz w:val="28"/>
                <w:szCs w:val="22"/>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图</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14:textFill>
                  <w14:solidFill>
                    <w14:schemeClr w14:val="tx1"/>
                  </w14:solidFill>
                </w14:textFill>
              </w:rPr>
              <w:t xml:space="preserve">    管网施工</w:t>
            </w:r>
            <w:r>
              <w:rPr>
                <w:rFonts w:hint="default" w:ascii="Times New Roman" w:hAnsi="Times New Roman" w:eastAsia="宋体" w:cs="Times New Roman"/>
                <w:b/>
                <w:color w:val="000000" w:themeColor="text1"/>
                <w:sz w:val="24"/>
                <w14:textFill>
                  <w14:solidFill>
                    <w14:schemeClr w14:val="tx1"/>
                  </w14:solidFill>
                </w14:textFill>
              </w:rPr>
              <w:t>工艺污染流程及产污环节示意图</w:t>
            </w:r>
          </w:p>
          <w:p>
            <w:pPr>
              <w:keepNext w:val="0"/>
              <w:keepLines w:val="0"/>
              <w:pageBreakBefore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管网施工工艺流程简述：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zh-CN"/>
                <w14:textFill>
                  <w14:solidFill>
                    <w14:schemeClr w14:val="tx1"/>
                  </w14:solidFill>
                </w14:textFill>
              </w:rPr>
              <w:t>本项目管道施工</w:t>
            </w:r>
            <w:r>
              <w:rPr>
                <w:rFonts w:hint="default" w:ascii="Times New Roman" w:hAnsi="Times New Roman" w:eastAsia="仿宋_GB2312" w:cs="Times New Roman"/>
                <w:color w:val="000000" w:themeColor="text1"/>
                <w:sz w:val="24"/>
                <w:szCs w:val="24"/>
                <w14:textFill>
                  <w14:solidFill>
                    <w14:schemeClr w14:val="tx1"/>
                  </w14:solidFill>
                </w14:textFill>
              </w:rPr>
              <w:t>主要分为开挖管沟、布管、对口、管道入沟、</w:t>
            </w:r>
            <w:r>
              <w:rPr>
                <w:rFonts w:hint="default" w:ascii="Times New Roman" w:hAnsi="Times New Roman" w:eastAsia="仿宋_GB2312" w:cs="Times New Roman"/>
                <w:color w:val="000000" w:themeColor="text1"/>
                <w:sz w:val="24"/>
                <w:szCs w:val="24"/>
                <w:lang w:val="zh-CN"/>
                <w14:textFill>
                  <w14:solidFill>
                    <w14:schemeClr w14:val="tx1"/>
                  </w14:solidFill>
                </w14:textFill>
              </w:rPr>
              <w:t>管道</w:t>
            </w:r>
            <w:r>
              <w:rPr>
                <w:rFonts w:hint="default" w:ascii="Times New Roman" w:hAnsi="Times New Roman" w:eastAsia="仿宋_GB2312" w:cs="Times New Roman"/>
                <w:color w:val="000000" w:themeColor="text1"/>
                <w:sz w:val="24"/>
                <w:szCs w:val="24"/>
                <w14:textFill>
                  <w14:solidFill>
                    <w14:schemeClr w14:val="tx1"/>
                  </w14:solidFill>
                </w14:textFill>
              </w:rPr>
              <w:t>试压、</w:t>
            </w:r>
            <w:r>
              <w:rPr>
                <w:rFonts w:hint="default" w:ascii="Times New Roman" w:hAnsi="Times New Roman" w:eastAsia="仿宋_GB2312" w:cs="Times New Roman"/>
                <w:color w:val="000000" w:themeColor="text1"/>
                <w:sz w:val="24"/>
                <w:szCs w:val="24"/>
                <w:lang w:val="zh-CN"/>
                <w14:textFill>
                  <w14:solidFill>
                    <w14:schemeClr w14:val="tx1"/>
                  </w14:solidFill>
                </w14:textFill>
              </w:rPr>
              <w:t>管沟回填和施工带整理</w:t>
            </w:r>
            <w:r>
              <w:rPr>
                <w:rFonts w:hint="default" w:ascii="Times New Roman" w:hAnsi="Times New Roman" w:eastAsia="仿宋_GB2312" w:cs="Times New Roman"/>
                <w:color w:val="000000" w:themeColor="text1"/>
                <w:sz w:val="24"/>
                <w:szCs w:val="24"/>
                <w14:textFill>
                  <w14:solidFill>
                    <w14:schemeClr w14:val="tx1"/>
                  </w14:solidFill>
                </w14:textFill>
              </w:rPr>
              <w:t>等几大部分。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①管沟开挖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color w:val="000000" w:themeColor="text1"/>
                <w:sz w:val="24"/>
                <w:szCs w:val="24"/>
                <w:lang w:val="zh-CN"/>
                <w14:textFill>
                  <w14:solidFill>
                    <w14:schemeClr w14:val="tx1"/>
                  </w14:solidFill>
                </w14:textFill>
              </w:rPr>
              <w:t>管道施工由清理和平整施工带开始</w:t>
            </w: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themeColor="text1"/>
                <w:sz w:val="24"/>
                <w:szCs w:val="24"/>
                <w:lang w:val="zh-CN"/>
                <w14:textFill>
                  <w14:solidFill>
                    <w14:schemeClr w14:val="tx1"/>
                  </w14:solidFill>
                </w14:textFill>
              </w:rPr>
              <w:t>以便于施工车辆、设备通过和操作，施工带的宽度一般在</w:t>
            </w:r>
            <w:r>
              <w:rPr>
                <w:rFonts w:hint="default" w:ascii="Times New Roman" w:hAnsi="Times New Roman" w:eastAsia="仿宋_GB2312" w:cs="Times New Roman"/>
                <w:color w:val="000000" w:themeColor="text1"/>
                <w:sz w:val="24"/>
                <w:szCs w:val="24"/>
                <w14:textFill>
                  <w14:solidFill>
                    <w14:schemeClr w14:val="tx1"/>
                  </w14:solidFill>
                </w14:textFill>
              </w:rPr>
              <w:t>5m</w:t>
            </w:r>
            <w:r>
              <w:rPr>
                <w:rFonts w:hint="default" w:ascii="Times New Roman" w:hAnsi="Times New Roman" w:eastAsia="仿宋_GB2312" w:cs="Times New Roman"/>
                <w:color w:val="000000" w:themeColor="text1"/>
                <w:sz w:val="24"/>
                <w:szCs w:val="24"/>
                <w:lang w:val="zh-CN"/>
                <w14:textFill>
                  <w14:solidFill>
                    <w14:schemeClr w14:val="tx1"/>
                  </w14:solidFill>
                </w14:textFill>
              </w:rPr>
              <w:t>左右。</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bCs/>
                <w:color w:val="000000" w:themeColor="text1"/>
                <w:sz w:val="24"/>
                <w:szCs w:val="24"/>
                <w:lang w:val="zh-CN"/>
                <w14:textFill>
                  <w14:solidFill>
                    <w14:schemeClr w14:val="tx1"/>
                  </w14:solidFill>
                </w14:textFill>
              </w:rPr>
              <w:t>管道开挖的要求：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Ⅰ管槽开挖尺寸按照设计图纸要求进行，采用挖掘机开挖和人工开挖相结合的方式开挖。</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Ⅱ开挖时，作业带应设在项目用地范围内，土方堆置在施工作业带。</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Ⅲ地表有植被的地区开挖时，将表层土和下层土分别堆放，表层土靠近边界线，下层土靠近管道。土方回填时，先填下层土，再填表层土，并尽可能恢复原有植被，采用边铺边回填的施工工艺。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Ⅳ本项目分段施工，采用管道开挖的方式施工。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②</w:t>
            </w:r>
            <w:r>
              <w:rPr>
                <w:rFonts w:hint="default" w:ascii="Times New Roman" w:hAnsi="Times New Roman" w:eastAsia="仿宋_GB2312" w:cs="Times New Roman"/>
                <w:color w:val="000000" w:themeColor="text1"/>
                <w:sz w:val="24"/>
                <w:szCs w:val="24"/>
                <w:lang w:val="zh-CN"/>
                <w14:textFill>
                  <w14:solidFill>
                    <w14:schemeClr w14:val="tx1"/>
                  </w14:solidFill>
                </w14:textFill>
              </w:rPr>
              <w:t>布管、对口</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color w:val="000000" w:themeColor="text1"/>
                <w:sz w:val="24"/>
                <w:szCs w:val="24"/>
                <w:lang w:val="zh-CN"/>
                <w14:textFill>
                  <w14:solidFill>
                    <w14:schemeClr w14:val="tx1"/>
                  </w14:solidFill>
                </w14:textFill>
              </w:rPr>
              <w:t>用运输车辆和起重设备进行管材的卸车、搬运和布管，然后进行管子检查、接口检查的辅管作业。现场不需要进行涂层、防腐等工作。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③管道入沟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color w:val="000000" w:themeColor="text1"/>
                <w:sz w:val="24"/>
                <w:szCs w:val="24"/>
                <w:lang w:val="zh-CN"/>
                <w14:textFill>
                  <w14:solidFill>
                    <w14:schemeClr w14:val="tx1"/>
                  </w14:solidFill>
                </w14:textFill>
              </w:rPr>
              <w:t>管沟的宽度为管径和加宽余量之和，管道埋设深度在地下水位以上，</w:t>
            </w:r>
            <w:r>
              <w:rPr>
                <w:rFonts w:hint="default" w:ascii="Times New Roman" w:hAnsi="Times New Roman" w:eastAsia="仿宋_GB2312" w:cs="Times New Roman"/>
                <w:color w:val="000000" w:themeColor="text1"/>
                <w:sz w:val="24"/>
                <w:szCs w:val="24"/>
                <w14:textFill>
                  <w14:solidFill>
                    <w14:schemeClr w14:val="tx1"/>
                  </w14:solidFill>
                </w14:textFill>
              </w:rPr>
              <w:t>管道基础采用砂垫层基础</w:t>
            </w:r>
            <w:r>
              <w:rPr>
                <w:rFonts w:hint="default" w:ascii="Times New Roman" w:hAnsi="Times New Roman" w:eastAsia="仿宋_GB2312" w:cs="Times New Roman"/>
                <w:color w:val="000000" w:themeColor="text1"/>
                <w:sz w:val="24"/>
                <w:szCs w:val="24"/>
                <w:lang w:val="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④</w:t>
            </w:r>
            <w:r>
              <w:rPr>
                <w:rFonts w:hint="default" w:ascii="Times New Roman" w:hAnsi="Times New Roman" w:eastAsia="仿宋_GB2312" w:cs="Times New Roman"/>
                <w:color w:val="000000" w:themeColor="text1"/>
                <w:sz w:val="24"/>
                <w:szCs w:val="24"/>
                <w:lang w:val="zh-CN"/>
                <w14:textFill>
                  <w14:solidFill>
                    <w14:schemeClr w14:val="tx1"/>
                  </w14:solidFill>
                </w14:textFill>
              </w:rPr>
              <w:t>试压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"http://www.baidu.com/s?wd=%E7%AE%A1%E9%81%93%E5%AE%89%E8%A3%85&amp;hl_tag=textlink&amp;tn=SE_hldp01350_v6v6zkg6" \t "http://zhidao.baidu.com/_blank"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lang w:val="zh-CN"/>
                <w14:textFill>
                  <w14:solidFill>
                    <w14:schemeClr w14:val="tx1"/>
                  </w14:solidFill>
                </w14:textFill>
              </w:rPr>
              <w:t>管道安装</w:t>
            </w:r>
            <w:r>
              <w:rPr>
                <w:rFonts w:hint="default" w:ascii="Times New Roman" w:hAnsi="Times New Roman" w:eastAsia="仿宋_GB2312" w:cs="Times New Roman"/>
                <w:color w:val="000000" w:themeColor="text1"/>
                <w:sz w:val="24"/>
                <w:szCs w:val="24"/>
                <w:lang w:val="zh-CN"/>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lang w:val="zh-CN"/>
                <w14:textFill>
                  <w14:solidFill>
                    <w14:schemeClr w14:val="tx1"/>
                  </w14:solidFill>
                </w14:textFill>
              </w:rPr>
              <w:t>完毕后，应按设计要求对管道系统进行试压。试压的目的是检查管道的</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"http://www.baidu.com/s?wd=%E5%BC%BA%E5%BA%A6%E8%AF%95%E9%AA%8C&amp;hl_tag=textlink&amp;tn=SE_hldp01350_v6v6zkg6" \t "http://zhidao.baidu.com/_blank"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lang w:val="zh-CN"/>
                <w14:textFill>
                  <w14:solidFill>
                    <w14:schemeClr w14:val="tx1"/>
                  </w14:solidFill>
                </w14:textFill>
              </w:rPr>
              <w:t>强度</w:t>
            </w:r>
            <w:r>
              <w:rPr>
                <w:rFonts w:hint="default" w:ascii="Times New Roman" w:hAnsi="Times New Roman" w:eastAsia="仿宋_GB2312" w:cs="Times New Roman"/>
                <w:color w:val="000000" w:themeColor="text1"/>
                <w:sz w:val="24"/>
                <w:szCs w:val="24"/>
                <w:lang w:val="zh-CN"/>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lang w:val="zh-CN"/>
                <w14:textFill>
                  <w14:solidFill>
                    <w14:schemeClr w14:val="tx1"/>
                  </w14:solidFill>
                </w14:textFill>
              </w:rPr>
              <w:t>和</w:t>
            </w: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HYPERLINK "http://www.baidu.com/s?wd=%E4%B8%A5%E5%AF%86%E6%80%A7%E8%AF%95%E9%AA%8C&amp;hl_tag=textlink&amp;tn=SE_hldp01350_v6v6zkg6" \t "http://zhidao.baidu.com/_blank"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lang w:val="zh-CN"/>
                <w14:textFill>
                  <w14:solidFill>
                    <w14:schemeClr w14:val="tx1"/>
                  </w14:solidFill>
                </w14:textFill>
              </w:rPr>
              <w:t>严密性</w:t>
            </w:r>
            <w:r>
              <w:rPr>
                <w:rFonts w:hint="default" w:ascii="Times New Roman" w:hAnsi="Times New Roman" w:eastAsia="仿宋_GB2312" w:cs="Times New Roman"/>
                <w:color w:val="000000" w:themeColor="text1"/>
                <w:sz w:val="24"/>
                <w:szCs w:val="24"/>
                <w:lang w:val="zh-CN"/>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lang w:val="zh-CN"/>
                <w14:textFill>
                  <w14:solidFill>
                    <w14:schemeClr w14:val="tx1"/>
                  </w14:solidFill>
                </w14:textFill>
              </w:rPr>
              <w:t>。管道试压采用水为介质，在试压的时候要逐个检查接头、堵头都不能有渗水，试压器接在任何一个出水口压力指针是零。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⑤</w:t>
            </w:r>
            <w:r>
              <w:rPr>
                <w:rFonts w:hint="default" w:ascii="Times New Roman" w:hAnsi="Times New Roman" w:eastAsia="仿宋_GB2312" w:cs="Times New Roman"/>
                <w:color w:val="000000" w:themeColor="text1"/>
                <w:sz w:val="24"/>
                <w:szCs w:val="24"/>
                <w:lang w:val="zh-CN"/>
                <w14:textFill>
                  <w14:solidFill>
                    <w14:schemeClr w14:val="tx1"/>
                  </w14:solidFill>
                </w14:textFill>
              </w:rPr>
              <w:t>管沟回填和施工带整理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val="zh-CN"/>
                <w14:textFill>
                  <w14:solidFill>
                    <w14:schemeClr w14:val="tx1"/>
                  </w14:solidFill>
                </w14:textFill>
              </w:rPr>
              <w:t>管沟的回填包括管沟回填和表面恢复，采用人工的方式进行回填，恢复施工带的地形、地貌，恢复植被，减少对植被的影响。管沟回填后应压实并略高于地表，以免日后沉积下降。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b/>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1、</w:t>
            </w:r>
            <w:r>
              <w:rPr>
                <w:rFonts w:hint="default" w:ascii="Times New Roman" w:hAnsi="Times New Roman" w:eastAsia="仿宋_GB2312" w:cs="Times New Roman"/>
                <w:b/>
                <w:color w:val="000000" w:themeColor="text1"/>
                <w:sz w:val="24"/>
                <w:szCs w:val="24"/>
                <w:lang w:eastAsia="zh-CN"/>
                <w14:textFill>
                  <w14:solidFill>
                    <w14:schemeClr w14:val="tx1"/>
                  </w14:solidFill>
                </w14:textFill>
              </w:rPr>
              <w:t>废气</w:t>
            </w:r>
          </w:p>
          <w:p>
            <w:pPr>
              <w:keepNext w:val="0"/>
              <w:keepLines w:val="0"/>
              <w:pageBreakBefore w:val="0"/>
              <w:widowControl w:val="0"/>
              <w:kinsoku/>
              <w:wordWrap/>
              <w:overflowPunct/>
              <w:topLinePunct w:val="0"/>
              <w:bidi w:val="0"/>
              <w:snapToGrid w:val="0"/>
              <w:spacing w:before="50" w:after="50"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施工期废气主要为扬尘。针对建材（如黄沙、水泥等）装卸搅拌过程产生的扬尘以及车辆运输产生的扬尘，禁止露天堆放，搅拌过程四周设置围挡、施工车辆限速行驶等手段减少施工扬尘。在采取上述措施的前提下，本项目施工区废气对周边环境影响较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b/>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b/>
                <w:color w:val="000000" w:themeColor="text1"/>
                <w:sz w:val="24"/>
                <w:szCs w:val="24"/>
                <w14:textFill>
                  <w14:solidFill>
                    <w14:schemeClr w14:val="tx1"/>
                  </w14:solidFill>
                </w14:textFill>
              </w:rPr>
              <w:t>、</w:t>
            </w:r>
            <w:r>
              <w:rPr>
                <w:rFonts w:hint="default" w:ascii="Times New Roman" w:hAnsi="Times New Roman" w:eastAsia="仿宋_GB2312" w:cs="Times New Roman"/>
                <w:b/>
                <w:color w:val="000000" w:themeColor="text1"/>
                <w:sz w:val="24"/>
                <w:szCs w:val="24"/>
                <w:lang w:eastAsia="zh-CN"/>
                <w14:textFill>
                  <w14:solidFill>
                    <w14:schemeClr w14:val="tx1"/>
                  </w14:solidFill>
                </w14:textFill>
              </w:rPr>
              <w:t>废水</w:t>
            </w:r>
          </w:p>
          <w:p>
            <w:pPr>
              <w:keepNext w:val="0"/>
              <w:keepLines w:val="0"/>
              <w:pageBreakBefore w:val="0"/>
              <w:widowControl w:val="0"/>
              <w:kinsoku/>
              <w:wordWrap/>
              <w:overflowPunct/>
              <w:topLinePunct w:val="0"/>
              <w:bidi w:val="0"/>
              <w:snapToGrid w:val="0"/>
              <w:spacing w:before="50" w:after="50"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本项目施工期废水主要为建筑施工废水和施工人员的生活污水。</w:t>
            </w:r>
          </w:p>
          <w:p>
            <w:pPr>
              <w:keepNext w:val="0"/>
              <w:keepLines w:val="0"/>
              <w:pageBreakBefore w:val="0"/>
              <w:widowControl w:val="0"/>
              <w:kinsoku/>
              <w:wordWrap/>
              <w:overflowPunct/>
              <w:topLinePunct w:val="0"/>
              <w:bidi w:val="0"/>
              <w:snapToGrid w:val="0"/>
              <w:spacing w:before="50" w:after="50"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生活污水：本项目施工人员均为附近居民，施工场地不设临时施工生活区，生活污水主要为洗漱废水，可用于</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施工区</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泼洒抑尘。</w:t>
            </w:r>
          </w:p>
          <w:p>
            <w:pPr>
              <w:keepNext w:val="0"/>
              <w:keepLines w:val="0"/>
              <w:pageBreakBefore w:val="0"/>
              <w:widowControl w:val="0"/>
              <w:kinsoku/>
              <w:wordWrap/>
              <w:overflowPunct/>
              <w:topLinePunct w:val="0"/>
              <w:bidi w:val="0"/>
              <w:adjustRightInd w:val="0"/>
              <w:snapToGrid w:val="0"/>
              <w:spacing w:before="50" w:after="50"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施工废水：施工期废水主要是泥浆水和砂浆水，主要污染物为SS。</w:t>
            </w:r>
            <w:r>
              <w:rPr>
                <w:rFonts w:hint="default" w:ascii="Times New Roman" w:hAnsi="Times New Roman" w:eastAsia="仿宋_GB2312" w:cs="Times New Roman"/>
                <w:color w:val="000000" w:themeColor="text1"/>
                <w:sz w:val="24"/>
                <w:szCs w:val="24"/>
                <w14:textFill>
                  <w14:solidFill>
                    <w14:schemeClr w14:val="tx1"/>
                  </w14:solidFill>
                </w14:textFill>
              </w:rPr>
              <w:t>经</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简易</w:t>
            </w:r>
            <w:r>
              <w:rPr>
                <w:rFonts w:hint="default" w:ascii="Times New Roman" w:hAnsi="Times New Roman" w:eastAsia="仿宋_GB2312" w:cs="Times New Roman"/>
                <w:color w:val="000000" w:themeColor="text1"/>
                <w:sz w:val="24"/>
                <w:szCs w:val="24"/>
                <w14:textFill>
                  <w14:solidFill>
                    <w14:schemeClr w14:val="tx1"/>
                  </w14:solidFill>
                </w14:textFill>
              </w:rPr>
              <w:t>沉淀池沉淀后泼洒</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抑尘</w:t>
            </w:r>
            <w:r>
              <w:rPr>
                <w:rFonts w:hint="default" w:ascii="Times New Roman" w:hAnsi="Times New Roman" w:eastAsia="仿宋_GB2312"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b/>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t>3</w:t>
            </w:r>
            <w:r>
              <w:rPr>
                <w:rFonts w:hint="default" w:ascii="Times New Roman" w:hAnsi="Times New Roman" w:eastAsia="仿宋_GB2312" w:cs="Times New Roman"/>
                <w:b/>
                <w:color w:val="000000" w:themeColor="text1"/>
                <w:sz w:val="24"/>
                <w:szCs w:val="24"/>
                <w14:textFill>
                  <w14:solidFill>
                    <w14:schemeClr w14:val="tx1"/>
                  </w14:solidFill>
                </w14:textFill>
              </w:rPr>
              <w:t>、</w:t>
            </w:r>
            <w:r>
              <w:rPr>
                <w:rFonts w:hint="default" w:ascii="Times New Roman" w:hAnsi="Times New Roman" w:eastAsia="仿宋_GB2312" w:cs="Times New Roman"/>
                <w:b/>
                <w:color w:val="000000" w:themeColor="text1"/>
                <w:sz w:val="24"/>
                <w:szCs w:val="24"/>
                <w:lang w:eastAsia="zh-CN"/>
                <w14:textFill>
                  <w14:solidFill>
                    <w14:schemeClr w14:val="tx1"/>
                  </w14:solidFill>
                </w14:textFill>
              </w:rPr>
              <w:t>噪声</w:t>
            </w:r>
          </w:p>
          <w:p>
            <w:pPr>
              <w:keepNext w:val="0"/>
              <w:keepLines w:val="0"/>
              <w:pageBreakBefore w:val="0"/>
              <w:widowControl w:val="0"/>
              <w:kinsoku/>
              <w:wordWrap/>
              <w:overflowPunct/>
              <w:topLinePunct w:val="0"/>
              <w:bidi w:val="0"/>
              <w:snapToGrid w:val="0"/>
              <w:spacing w:before="50" w:after="50"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本项目施工期比较典型的噪声源为挖掘机、推土机等施工机械以及施工运输车辆，产生的噪声源强在</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85</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90</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dB左右。项目</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配套管线工程</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开工前在施工场地设置2.5m高围挡，并在围挡内设置防噪挡板，并优先选用低噪声施工机械，合理安排施工时间。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b/>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t>4</w:t>
            </w:r>
            <w:r>
              <w:rPr>
                <w:rFonts w:hint="default" w:ascii="Times New Roman" w:hAnsi="Times New Roman" w:eastAsia="仿宋_GB2312" w:cs="Times New Roman"/>
                <w:b/>
                <w:color w:val="000000" w:themeColor="text1"/>
                <w:sz w:val="24"/>
                <w:szCs w:val="24"/>
                <w14:textFill>
                  <w14:solidFill>
                    <w14:schemeClr w14:val="tx1"/>
                  </w14:solidFill>
                </w14:textFill>
              </w:rPr>
              <w:t>、</w:t>
            </w:r>
            <w:r>
              <w:rPr>
                <w:rFonts w:hint="default" w:ascii="Times New Roman" w:hAnsi="Times New Roman" w:eastAsia="仿宋_GB2312" w:cs="Times New Roman"/>
                <w:b/>
                <w:color w:val="000000" w:themeColor="text1"/>
                <w:sz w:val="24"/>
                <w:szCs w:val="24"/>
                <w:lang w:eastAsia="zh-CN"/>
                <w14:textFill>
                  <w14:solidFill>
                    <w14:schemeClr w14:val="tx1"/>
                  </w14:solidFill>
                </w14:textFill>
              </w:rPr>
              <w:t>固体废物</w:t>
            </w:r>
          </w:p>
          <w:p>
            <w:pPr>
              <w:keepNext w:val="0"/>
              <w:keepLines w:val="0"/>
              <w:pageBreakBefore w:val="0"/>
              <w:widowControl w:val="0"/>
              <w:kinsoku/>
              <w:wordWrap/>
              <w:overflowPunct/>
              <w:topLinePunct w:val="0"/>
              <w:bidi w:val="0"/>
              <w:snapToGrid w:val="0"/>
              <w:spacing w:before="50" w:after="50"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本项目施工过程中产生的固体废物主要是施工活动产生建筑垃圾。建筑垃圾统一收集后运往市政指定的地点进行处理。</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textAlignment w:val="auto"/>
              <w:rPr>
                <w:rFonts w:hint="eastAsia" w:ascii="Times New Roman" w:hAnsi="Times New Roman" w:eastAsia="仿宋" w:cs="Times New Roman"/>
                <w:b/>
                <w:bCs w:val="0"/>
                <w:color w:val="000000" w:themeColor="text1"/>
                <w:sz w:val="24"/>
                <w:szCs w:val="24"/>
                <w:lang w:eastAsia="zh-CN"/>
                <w14:textFill>
                  <w14:solidFill>
                    <w14:schemeClr w14:val="tx1"/>
                  </w14:solidFill>
                </w14:textFill>
              </w:rPr>
            </w:pPr>
            <w:r>
              <w:rPr>
                <w:rFonts w:hint="eastAsia" w:ascii="Times New Roman" w:hAnsi="Times New Roman" w:eastAsia="仿宋" w:cs="Times New Roman"/>
                <w:b/>
                <w:bCs w:val="0"/>
                <w:color w:val="000000" w:themeColor="text1"/>
                <w:sz w:val="24"/>
                <w:szCs w:val="24"/>
                <w:lang w:eastAsia="zh-CN"/>
                <w14:textFill>
                  <w14:solidFill>
                    <w14:schemeClr w14:val="tx1"/>
                  </w14:solidFill>
                </w14:textFill>
              </w:rPr>
              <w:t>二、运营期工艺流程及产污环节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
                <w:bCs/>
                <w:color w:val="000000" w:themeColor="text1"/>
                <w:sz w:val="24"/>
                <w:szCs w:val="24"/>
                <w14:textFill>
                  <w14:solidFill>
                    <w14:schemeClr w14:val="tx1"/>
                  </w14:solidFill>
                </w14:textFill>
              </w:rPr>
            </w:pPr>
            <w:bookmarkStart w:id="2" w:name="OLE_LINK24"/>
            <w:r>
              <w:rPr>
                <w:rFonts w:hint="default" w:ascii="Times New Roman" w:hAnsi="Times New Roman" w:eastAsia="仿宋_GB2312" w:cs="Times New Roman"/>
                <w:b/>
                <w:bCs/>
                <w:color w:val="000000" w:themeColor="text1"/>
                <w:sz w:val="24"/>
                <w:szCs w:val="24"/>
                <w14:textFill>
                  <w14:solidFill>
                    <w14:schemeClr w14:val="tx1"/>
                  </w14:solidFill>
                </w14:textFill>
              </w:rPr>
              <w:t>1、营运期污水处理</w:t>
            </w:r>
            <w:r>
              <w:rPr>
                <w:rFonts w:hint="eastAsia" w:ascii="Times New Roman" w:hAnsi="Times New Roman" w:eastAsia="仿宋_GB2312" w:cs="Times New Roman"/>
                <w:b/>
                <w:bCs/>
                <w:color w:val="000000" w:themeColor="text1"/>
                <w:sz w:val="24"/>
                <w:szCs w:val="24"/>
                <w:lang w:eastAsia="zh-CN"/>
                <w14:textFill>
                  <w14:solidFill>
                    <w14:schemeClr w14:val="tx1"/>
                  </w14:solidFill>
                </w14:textFill>
              </w:rPr>
              <w:t>厂废水处理</w:t>
            </w:r>
            <w:r>
              <w:rPr>
                <w:rFonts w:hint="default" w:ascii="Times New Roman" w:hAnsi="Times New Roman" w:eastAsia="仿宋_GB2312" w:cs="Times New Roman"/>
                <w:b/>
                <w:bCs/>
                <w:color w:val="000000" w:themeColor="text1"/>
                <w:sz w:val="24"/>
                <w:szCs w:val="24"/>
                <w14:textFill>
                  <w14:solidFill>
                    <w14:schemeClr w14:val="tx1"/>
                  </w14:solidFill>
                </w14:textFill>
              </w:rPr>
              <w:t>工艺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本项目污水处理厂</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扩建后新增</w:t>
            </w:r>
            <w:r>
              <w:rPr>
                <w:rFonts w:hint="default" w:ascii="Times New Roman" w:hAnsi="Times New Roman" w:eastAsia="仿宋_GB2312" w:cs="Times New Roman"/>
                <w:color w:val="000000" w:themeColor="text1"/>
                <w:sz w:val="24"/>
                <w:szCs w:val="24"/>
                <w14:textFill>
                  <w14:solidFill>
                    <w14:schemeClr w14:val="tx1"/>
                  </w14:solidFill>
                </w14:textFill>
              </w:rPr>
              <w:t>污水处理规模</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00</w:t>
            </w:r>
            <w:r>
              <w:rPr>
                <w:rFonts w:hint="default" w:ascii="Times New Roman" w:hAnsi="Times New Roman" w:eastAsia="仿宋_GB2312" w:cs="Times New Roman"/>
                <w:color w:val="000000" w:themeColor="text1"/>
                <w:sz w:val="24"/>
                <w:szCs w:val="24"/>
                <w14:textFill>
                  <w14:solidFill>
                    <w14:schemeClr w14:val="tx1"/>
                  </w14:solidFill>
                </w14:textFill>
              </w:rPr>
              <w:t>m</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3</w:t>
            </w:r>
            <w:r>
              <w:rPr>
                <w:rFonts w:hint="default" w:ascii="Times New Roman" w:hAnsi="Times New Roman" w:eastAsia="仿宋_GB2312" w:cs="Times New Roman"/>
                <w:color w:val="000000" w:themeColor="text1"/>
                <w:sz w:val="24"/>
                <w:szCs w:val="24"/>
                <w14:textFill>
                  <w14:solidFill>
                    <w14:schemeClr w14:val="tx1"/>
                  </w14:solidFill>
                </w14:textFill>
              </w:rPr>
              <w:t>/d，采用“</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格栅＋沉砂池＋调节池＋气浮池＋A</w:t>
            </w:r>
            <w:r>
              <w:rPr>
                <w:rFonts w:hint="default" w:ascii="Times New Roman" w:hAnsi="Times New Roman" w:eastAsia="仿宋_GB2312"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O＋MBR＋消毒池＋清水池</w:t>
            </w:r>
            <w:r>
              <w:rPr>
                <w:rFonts w:hint="default" w:ascii="Times New Roman" w:hAnsi="Times New Roman" w:eastAsia="仿宋_GB2312" w:cs="Times New Roman"/>
                <w:color w:val="000000" w:themeColor="text1"/>
                <w:sz w:val="24"/>
                <w:szCs w:val="24"/>
                <w14:textFill>
                  <w14:solidFill>
                    <w14:schemeClr w14:val="tx1"/>
                  </w14:solidFill>
                </w14:textFill>
              </w:rPr>
              <w:t>”污水处理工艺。工艺流程图</w:t>
            </w:r>
            <w:bookmarkEnd w:id="2"/>
            <w:r>
              <w:rPr>
                <w:rFonts w:hint="default" w:ascii="Times New Roman" w:hAnsi="Times New Roman" w:eastAsia="仿宋_GB2312" w:cs="Times New Roman"/>
                <w:color w:val="000000" w:themeColor="text1"/>
                <w:sz w:val="24"/>
                <w:szCs w:val="24"/>
                <w14:textFill>
                  <w14:solidFill>
                    <w14:schemeClr w14:val="tx1"/>
                  </w14:solidFill>
                </w14:textFill>
              </w:rPr>
              <w:t>如下：</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val="0"/>
              <w:ind w:leftChars="0"/>
              <w:jc w:val="center"/>
              <w:textAlignment w:val="auto"/>
              <w:rPr>
                <w:rFonts w:hint="eastAsia" w:eastAsia="宋体"/>
                <w:color w:val="000000" w:themeColor="text1"/>
                <w:sz w:val="21"/>
                <w:lang w:eastAsia="zh-CN"/>
                <w14:textFill>
                  <w14:solidFill>
                    <w14:schemeClr w14:val="tx1"/>
                  </w14:solidFill>
                </w14:textFill>
              </w:rPr>
            </w:pPr>
            <w:r>
              <w:rPr>
                <w:rFonts w:hint="eastAsia" w:ascii="Times New Roman" w:hAnsi="Times New Roman" w:eastAsia="仿宋_GB2312"/>
                <w:color w:val="auto"/>
                <w:sz w:val="24"/>
              </w:rPr>
              <w:object>
                <v:shape id="_x0000_i1027" o:spt="75" type="#_x0000_t75" style="height:599.55pt;width:417.1pt;" o:ole="t" filled="f" o:preferrelative="t" stroked="f" coordsize="21600,21600">
                  <v:path/>
                  <v:fill on="f" focussize="0,0"/>
                  <v:stroke on="f"/>
                  <v:imagedata r:id="rId10" o:title=""/>
                  <o:lock v:ext="edit" aspectratio="f"/>
                  <w10:wrap type="none"/>
                  <w10:anchorlock/>
                </v:shape>
                <o:OLEObject Type="Embed" ProgID="Visio.Drawing.11" ShapeID="_x0000_i1027" DrawAspect="Content" ObjectID="_1468075727" r:id="rId9">
                  <o:LockedField>false</o:LockedField>
                </o:OLEObject>
              </w:object>
            </w:r>
          </w:p>
          <w:p>
            <w:pPr>
              <w:adjustRightInd w:val="0"/>
              <w:snapToGrid w:val="0"/>
              <w:spacing w:line="360" w:lineRule="auto"/>
              <w:jc w:val="center"/>
              <w:rPr>
                <w:rFonts w:hint="default" w:ascii="Times New Roman" w:hAnsi="Times New Roman" w:eastAsia="宋体" w:cs="Times New Roman"/>
                <w:b/>
                <w:bCs/>
                <w:color w:val="000000" w:themeColor="text1"/>
                <w:sz w:val="28"/>
                <w:szCs w:val="22"/>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图</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2-</w:t>
            </w:r>
            <w:r>
              <w:rPr>
                <w:rFonts w:hint="default" w:ascii="Times New Roman" w:hAnsi="Times New Roman" w:eastAsia="宋体" w:cs="Times New Roman"/>
                <w:b/>
                <w:bCs/>
                <w:color w:val="000000" w:themeColor="text1"/>
                <w:szCs w:val="21"/>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14:textFill>
                  <w14:solidFill>
                    <w14:schemeClr w14:val="tx1"/>
                  </w14:solidFill>
                </w14:textFill>
              </w:rPr>
              <w:t xml:space="preserve">    </w:t>
            </w:r>
            <w:bookmarkStart w:id="3" w:name="OLE_LINK26"/>
            <w:r>
              <w:rPr>
                <w:rFonts w:hint="default" w:ascii="Times New Roman" w:hAnsi="Times New Roman" w:eastAsia="宋体" w:cs="Times New Roman"/>
                <w:b/>
                <w:bCs/>
                <w:color w:val="000000" w:themeColor="text1"/>
                <w:sz w:val="24"/>
                <w:szCs w:val="24"/>
                <w14:textFill>
                  <w14:solidFill>
                    <w14:schemeClr w14:val="tx1"/>
                  </w14:solidFill>
                </w14:textFill>
              </w:rPr>
              <w:t>本项目污水处理工艺流程</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⑴</w:t>
            </w:r>
            <w:r>
              <w:rPr>
                <w:rFonts w:hint="default" w:ascii="Times New Roman" w:hAnsi="Times New Roman" w:eastAsia="仿宋_GB2312" w:cs="Times New Roman"/>
                <w:color w:val="000000" w:themeColor="text1"/>
                <w:sz w:val="24"/>
                <w:szCs w:val="24"/>
                <w14:textFill>
                  <w14:solidFill>
                    <w14:schemeClr w14:val="tx1"/>
                  </w14:solidFill>
                </w14:textFill>
              </w:rPr>
              <w:t>工艺流程说明：</w:t>
            </w:r>
          </w:p>
          <w:p>
            <w:pPr>
              <w:pStyle w:val="35"/>
              <w:keepNext w:val="0"/>
              <w:keepLines w:val="0"/>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①</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污水经外部收水管网送至厂区，污水中含有少量的固体垃圾，设置格栅井拦截固体垃圾，并设置沉砂池去除砂粒及浮油脂，保护后续的提升泵及后续处理设备，拦截的固体垃圾需定期进行清理。</w:t>
            </w:r>
          </w:p>
          <w:p>
            <w:pPr>
              <w:pStyle w:val="35"/>
              <w:keepNext w:val="0"/>
              <w:keepLines w:val="0"/>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②</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污水进入调节池调节水量、均衡水质，之后进入MBR膜格栅，去除浮渣及微小悬浮物，以保护MBR膜。</w:t>
            </w:r>
          </w:p>
          <w:p>
            <w:pPr>
              <w:pStyle w:val="35"/>
              <w:keepNext w:val="0"/>
              <w:keepLines w:val="0"/>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③</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进入A</w:t>
            </w:r>
            <w:r>
              <w:rPr>
                <w:rFonts w:hint="default" w:ascii="Times New Roman" w:hAnsi="Times New Roman" w:eastAsia="仿宋_GB2312"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/O生物池，A</w:t>
            </w:r>
            <w:r>
              <w:rPr>
                <w:rFonts w:hint="default" w:ascii="Times New Roman" w:hAnsi="Times New Roman" w:eastAsia="仿宋_GB2312" w:cs="Times New Roman"/>
                <w:color w:val="000000" w:themeColor="text1"/>
                <w:kern w:val="2"/>
                <w:sz w:val="24"/>
                <w:szCs w:val="24"/>
                <w:vertAlign w:val="superscript"/>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O生物池系统包括厌氧池、缺氧池、好氧池。将含磷污泥从缺氧池回流至厌氧池进行释磷，已释放磷的污泥进入好氧池后继续吸收污水中的磷。厌氧池内安装潜水搅拌机以防止污泥沉积。好氧池通过鼓风曝气供氧，在好氧微生物作用下，去除水中有机物，并将水中NH</w:t>
            </w:r>
            <w:r>
              <w:rPr>
                <w:rFonts w:hint="default" w:ascii="Times New Roman" w:hAnsi="Times New Roman" w:eastAsia="仿宋_GB2312"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-N转化为NO</w:t>
            </w:r>
            <w:r>
              <w:rPr>
                <w:rFonts w:hint="default" w:ascii="Times New Roman" w:hAnsi="Times New Roman" w:eastAsia="仿宋_GB2312" w:cs="Times New Roman"/>
                <w:color w:val="000000" w:themeColor="text1"/>
                <w:kern w:val="2"/>
                <w:sz w:val="24"/>
                <w:szCs w:val="24"/>
                <w:vertAlign w:val="subscript"/>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-N。</w:t>
            </w:r>
          </w:p>
          <w:p>
            <w:pPr>
              <w:pStyle w:val="35"/>
              <w:keepNext w:val="0"/>
              <w:keepLines w:val="0"/>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④</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污水进入MBR膜池，用膜对生化反应池内的含泥污水进行过滤，实现泥水分离。</w:t>
            </w:r>
          </w:p>
          <w:p>
            <w:pPr>
              <w:pStyle w:val="35"/>
              <w:keepNext w:val="0"/>
              <w:keepLines w:val="0"/>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⑤</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BR膜池出水采用紫外线消毒装置进行消毒，使出水满足生物学排放指标，污水处理厂尾水达到《地表水环境质量标准》(GB3838-2002)中IV类水体标准（总氮除外，TN≤15mg/l），同时满足《城镇污水处理厂污染物排放标准（修改单）》（GB18918-2002）的一级A标准。</w:t>
            </w:r>
          </w:p>
          <w:p>
            <w:pPr>
              <w:pStyle w:val="35"/>
              <w:keepNext w:val="0"/>
              <w:keepLines w:val="0"/>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当清水池水位高时打开阀门，达标清水进入标准排放口，排入第六排水沟。</w:t>
            </w:r>
          </w:p>
          <w:p>
            <w:pPr>
              <w:pStyle w:val="35"/>
              <w:keepNext w:val="0"/>
              <w:keepLines w:val="0"/>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当清水池水位低时打开阀门，达标清水进入消毒池处理后，进入清水池回用（厂区绿化及地面冲洗）。</w:t>
            </w:r>
          </w:p>
          <w:p>
            <w:pPr>
              <w:pStyle w:val="35"/>
              <w:keepNext w:val="0"/>
              <w:keepLines w:val="0"/>
              <w:pageBreakBefore w:val="0"/>
              <w:widowControl w:val="0"/>
              <w:kinsoku/>
              <w:wordWrap/>
              <w:overflowPunct/>
              <w:topLinePunct w:val="0"/>
              <w:autoSpaceDE/>
              <w:autoSpaceDN/>
              <w:bidi w:val="0"/>
              <w:snapToGrid w:val="0"/>
              <w:ind w:firstLine="480" w:firstLineChars="200"/>
              <w:textAlignment w:val="auto"/>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⑥</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MBR膜池的剩余污泥经泵排入污泥池，污泥在污泥池液固分离，污泥在下面，清液在上面，下面的污泥在静水压作用下挤出水分，使污泥含水率下降。在污泥池内的污泥经泵打入污泥脱水间，污泥经叠螺脱水机处理后，含水率达到80%以下，最终由宁夏水投中宁水务有限公司进行处理（中宁县第一污水处理厂属水投公司管理）。</w:t>
            </w:r>
          </w:p>
          <w:p>
            <w:pPr>
              <w:adjustRightInd w:val="0"/>
              <w:snapToGrid w:val="0"/>
              <w:spacing w:line="360" w:lineRule="auto"/>
              <w:rPr>
                <w:rFonts w:hint="eastAsia" w:ascii="Times New Roman" w:hAnsi="Times New Roman" w:eastAsia="仿宋_GB2312" w:cs="Times New Roman"/>
                <w:b/>
                <w:color w:val="000000" w:themeColor="text1"/>
                <w:sz w:val="28"/>
                <w:szCs w:val="22"/>
                <w:lang w:eastAsia="zh-CN"/>
                <w14:textFill>
                  <w14:solidFill>
                    <w14:schemeClr w14:val="tx1"/>
                  </w14:solidFill>
                </w14:textFill>
              </w:rPr>
            </w:pPr>
            <w:r>
              <w:rPr>
                <w:rFonts w:hint="default" w:ascii="Times New Roman" w:hAnsi="Times New Roman" w:eastAsia="仿宋_GB2312" w:cs="Times New Roman"/>
                <w:b/>
                <w:color w:val="000000" w:themeColor="text1"/>
                <w:sz w:val="28"/>
                <w:szCs w:val="22"/>
                <w14:textFill>
                  <w14:solidFill>
                    <w14:schemeClr w14:val="tx1"/>
                  </w14:solidFill>
                </w14:textFill>
              </w:rPr>
              <w:t>2、营运期主要污染</w:t>
            </w:r>
            <w:r>
              <w:rPr>
                <w:rFonts w:hint="eastAsia" w:ascii="Times New Roman" w:hAnsi="Times New Roman" w:eastAsia="仿宋_GB2312" w:cs="Times New Roman"/>
                <w:b/>
                <w:color w:val="000000" w:themeColor="text1"/>
                <w:sz w:val="28"/>
                <w:szCs w:val="22"/>
                <w:lang w:eastAsia="zh-CN"/>
                <w14:textFill>
                  <w14:solidFill>
                    <w14:schemeClr w14:val="tx1"/>
                  </w14:solidFill>
                </w14:textFill>
              </w:rPr>
              <w:t>环节</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24"/>
                <w:szCs w:val="24"/>
                <w14:textFill>
                  <w14:solidFill>
                    <w14:schemeClr w14:val="tx1"/>
                  </w14:solidFill>
                </w14:textFill>
              </w:rPr>
              <w:t>废气</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仿宋_GB2312" w:cs="Times New Roman"/>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恶臭气体是污水处理厂产生的环境问题之一，废气主要产生环节在格栅、生物池、污泥脱水间等污水、污泥处理设施，排放方式为无组织排放的面源污染，主要成分为硫化氢、氨气、甲硫醇、甲基硫、甲基化二硫、三甲胺、苯乙烯乙醛等，以硫化氢、氨气为主。格栅井、调节池、好氧池、MBR膜池等构筑物产生的恶臭气体由风管收集后经生物除臭装置处理后，通过</w:t>
            </w:r>
            <w:r>
              <w:rPr>
                <w:rFonts w:hint="eastAsia" w:ascii="Times New Roman" w:hAnsi="Times New Roman" w:eastAsia="仿宋_GB2312" w:cs="Times New Roman"/>
                <w:bCs/>
                <w:color w:val="000000" w:themeColor="text1"/>
                <w:sz w:val="24"/>
                <w:szCs w:val="24"/>
                <w:lang w:val="en-US" w:eastAsia="zh-CN"/>
                <w14:textFill>
                  <w14:solidFill>
                    <w14:schemeClr w14:val="tx1"/>
                  </w14:solidFill>
                </w14:textFill>
              </w:rPr>
              <w:t>1座</w:t>
            </w:r>
            <w:r>
              <w:rPr>
                <w:rFonts w:hint="default" w:ascii="Times New Roman" w:hAnsi="Times New Roman" w:eastAsia="仿宋_GB2312" w:cs="Times New Roman"/>
                <w:bCs/>
                <w:color w:val="000000" w:themeColor="text1"/>
                <w:sz w:val="24"/>
                <w:szCs w:val="24"/>
                <w14:textFill>
                  <w14:solidFill>
                    <w14:schemeClr w14:val="tx1"/>
                  </w14:solidFill>
                </w14:textFill>
              </w:rPr>
              <w:t>15m高的排气筒排放；同时，对格栅间、污泥脱水间进行全封闭处理，对厌氧池等产臭构筑物密闭加盖</w:t>
            </w:r>
            <w:r>
              <w:rPr>
                <w:rFonts w:hint="eastAsia" w:ascii="Times New Roman" w:hAnsi="Times New Roman" w:eastAsia="仿宋_GB2312" w:cs="Times New Roman"/>
                <w:bCs/>
                <w:color w:val="000000" w:themeColor="text1"/>
                <w:sz w:val="24"/>
                <w:szCs w:val="24"/>
                <w:lang w:eastAsia="zh-CN"/>
                <w14:textFill>
                  <w14:solidFill>
                    <w14:schemeClr w14:val="tx1"/>
                  </w14:solidFill>
                </w14:textFill>
              </w:rPr>
              <w:t>。</w:t>
            </w:r>
          </w:p>
          <w:p>
            <w:pPr>
              <w:pStyle w:val="11"/>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(2)废水</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t>项目在运行过程中废水主要为员工生活污水。</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固体废物</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项目固体废物分为一般性工业固体废物和生活垃圾。</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一般性固体废物包括栅渣、沉渣、剩余污泥等，生活垃圾来源于员工日常生活和办公。</w:t>
            </w:r>
          </w:p>
          <w:p>
            <w:pPr>
              <w:pStyle w:val="11"/>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480" w:firstLineChars="200"/>
              <w:textAlignment w:val="auto"/>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0" w:hRule="atLeast"/>
          <w:jc w:val="center"/>
        </w:trPr>
        <w:tc>
          <w:tcPr>
            <w:tcW w:w="90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与项目有关的原有环境污染问题</w:t>
            </w:r>
          </w:p>
        </w:tc>
        <w:tc>
          <w:tcPr>
            <w:tcW w:w="8565" w:type="dxa"/>
            <w:vAlign w:val="center"/>
          </w:tcPr>
          <w:p>
            <w:pPr>
              <w:keepNext w:val="0"/>
              <w:keepLines w:val="0"/>
              <w:pageBreakBefore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1、现有工程环保手续履行情况</w:t>
            </w:r>
          </w:p>
          <w:p>
            <w:pPr>
              <w:adjustRightInd w:val="0"/>
              <w:snapToGrid w:val="0"/>
              <w:spacing w:line="360" w:lineRule="auto"/>
              <w:ind w:firstLine="480" w:firstLineChars="200"/>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现有工程环保手续履行情况见表</w:t>
            </w:r>
            <w:r>
              <w:rPr>
                <w:rFonts w:hint="eastAsia" w:ascii="Times New Roman" w:hAnsi="Times New Roman" w:eastAsia="仿宋_GB2312" w:cs="Times New Roman"/>
                <w:color w:val="auto"/>
                <w:sz w:val="24"/>
                <w:szCs w:val="24"/>
                <w:highlight w:val="none"/>
                <w:lang w:val="en-US" w:eastAsia="zh-CN"/>
              </w:rPr>
              <w:t>2-7</w:t>
            </w:r>
            <w:r>
              <w:rPr>
                <w:rFonts w:hint="default" w:ascii="Times New Roman" w:hAnsi="Times New Roman" w:eastAsia="仿宋_GB2312" w:cs="Times New Roman"/>
                <w:color w:val="auto"/>
                <w:sz w:val="24"/>
                <w:szCs w:val="24"/>
                <w:highlight w:val="none"/>
                <w:lang w:val="en-US" w:eastAsia="zh-CN"/>
              </w:rPr>
              <w:t>。</w:t>
            </w:r>
          </w:p>
          <w:p>
            <w:pPr>
              <w:adjustRightInd w:val="0"/>
              <w:snapToGrid w:val="0"/>
              <w:ind w:firstLine="420" w:firstLineChars="200"/>
              <w:jc w:val="both"/>
              <w:rPr>
                <w:rFonts w:hint="default" w:ascii="Times New Roman" w:hAnsi="Times New Roman" w:eastAsia="宋体" w:cs="Times New Roman"/>
                <w:b/>
                <w:bCs/>
                <w:snapToGrid w:val="0"/>
                <w:color w:val="auto"/>
                <w:kern w:val="0"/>
                <w:sz w:val="24"/>
                <w:szCs w:val="24"/>
                <w:highlight w:val="none"/>
              </w:rPr>
            </w:pPr>
            <w:r>
              <w:rPr>
                <w:rFonts w:hint="default" w:ascii="Times New Roman" w:hAnsi="Times New Roman" w:eastAsia="宋体" w:cs="Times New Roman"/>
                <w:b w:val="0"/>
                <w:bCs w:val="0"/>
                <w:snapToGrid w:val="0"/>
                <w:color w:val="auto"/>
                <w:kern w:val="0"/>
                <w:sz w:val="21"/>
                <w:szCs w:val="21"/>
                <w:highlight w:val="none"/>
              </w:rPr>
              <w:t>表</w:t>
            </w:r>
            <w:r>
              <w:rPr>
                <w:rFonts w:hint="eastAsia" w:ascii="Times New Roman" w:hAnsi="Times New Roman" w:eastAsia="宋体" w:cs="Times New Roman"/>
                <w:b w:val="0"/>
                <w:bCs w:val="0"/>
                <w:snapToGrid w:val="0"/>
                <w:color w:val="auto"/>
                <w:kern w:val="0"/>
                <w:sz w:val="21"/>
                <w:szCs w:val="21"/>
                <w:highlight w:val="none"/>
                <w:lang w:val="en-US" w:eastAsia="zh-CN"/>
              </w:rPr>
              <w:t>2-7</w:t>
            </w:r>
            <w:r>
              <w:rPr>
                <w:rFonts w:hint="eastAsia" w:ascii="Times New Roman" w:hAnsi="Times New Roman" w:eastAsia="宋体" w:cs="Times New Roman"/>
                <w:b/>
                <w:bCs/>
                <w:snapToGrid w:val="0"/>
                <w:color w:val="auto"/>
                <w:kern w:val="0"/>
                <w:sz w:val="24"/>
                <w:szCs w:val="24"/>
                <w:highlight w:val="none"/>
                <w:lang w:val="en-US" w:eastAsia="zh-CN"/>
              </w:rPr>
              <w:t xml:space="preserve">        </w:t>
            </w:r>
            <w:r>
              <w:rPr>
                <w:rFonts w:hint="default" w:ascii="Times New Roman" w:hAnsi="Times New Roman" w:eastAsia="宋体" w:cs="Times New Roman"/>
                <w:b/>
                <w:bCs/>
                <w:snapToGrid w:val="0"/>
                <w:color w:val="auto"/>
                <w:kern w:val="0"/>
                <w:sz w:val="24"/>
                <w:szCs w:val="24"/>
                <w:highlight w:val="none"/>
              </w:rPr>
              <w:t xml:space="preserve"> 现有工程环保手续履行情况一览表</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08"/>
              <w:gridCol w:w="1289"/>
              <w:gridCol w:w="1350"/>
              <w:gridCol w:w="2213"/>
              <w:gridCol w:w="1413"/>
              <w:gridCol w:w="15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8" w:type="dxa"/>
                  <w:noWrap w:val="0"/>
                  <w:vAlign w:val="center"/>
                </w:tcPr>
                <w:p>
                  <w:pPr>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序号</w:t>
                  </w:r>
                </w:p>
              </w:tc>
              <w:tc>
                <w:tcPr>
                  <w:tcW w:w="1289" w:type="dxa"/>
                  <w:noWrap w:val="0"/>
                  <w:vAlign w:val="center"/>
                </w:tcPr>
                <w:p>
                  <w:pPr>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项目名称</w:t>
                  </w:r>
                </w:p>
              </w:tc>
              <w:tc>
                <w:tcPr>
                  <w:tcW w:w="1350" w:type="dxa"/>
                  <w:noWrap w:val="0"/>
                  <w:vAlign w:val="center"/>
                </w:tcPr>
                <w:p>
                  <w:pPr>
                    <w:adjustRightInd w:val="0"/>
                    <w:snapToGrid w:val="0"/>
                    <w:jc w:val="center"/>
                    <w:rPr>
                      <w:rFonts w:hint="default" w:ascii="Times New Roman" w:hAnsi="Times New Roman" w:eastAsia="宋体" w:cs="Times New Roman"/>
                      <w:b/>
                      <w:bCs/>
                      <w:color w:val="auto"/>
                      <w:kern w:val="0"/>
                      <w:szCs w:val="21"/>
                      <w:highlight w:val="none"/>
                    </w:rPr>
                  </w:pPr>
                  <w:r>
                    <w:rPr>
                      <w:rFonts w:hint="eastAsia" w:ascii="Times New Roman" w:hAnsi="Times New Roman" w:eastAsia="宋体" w:cs="Times New Roman"/>
                      <w:b/>
                      <w:bCs/>
                      <w:color w:val="auto"/>
                      <w:kern w:val="0"/>
                      <w:szCs w:val="21"/>
                      <w:highlight w:val="none"/>
                      <w:lang w:eastAsia="zh-CN"/>
                    </w:rPr>
                    <w:t>环评</w:t>
                  </w:r>
                  <w:r>
                    <w:rPr>
                      <w:rFonts w:hint="default" w:ascii="Times New Roman" w:hAnsi="Times New Roman" w:eastAsia="宋体" w:cs="Times New Roman"/>
                      <w:b/>
                      <w:bCs/>
                      <w:color w:val="auto"/>
                      <w:kern w:val="0"/>
                      <w:szCs w:val="21"/>
                      <w:highlight w:val="none"/>
                    </w:rPr>
                    <w:t>情况</w:t>
                  </w:r>
                </w:p>
              </w:tc>
              <w:tc>
                <w:tcPr>
                  <w:tcW w:w="2213" w:type="dxa"/>
                  <w:noWrap w:val="0"/>
                  <w:vAlign w:val="center"/>
                </w:tcPr>
                <w:p>
                  <w:pPr>
                    <w:adjustRightInd w:val="0"/>
                    <w:snapToGrid w:val="0"/>
                    <w:jc w:val="center"/>
                    <w:rPr>
                      <w:rFonts w:hint="default" w:ascii="Times New Roman" w:hAnsi="Times New Roman" w:eastAsia="宋体" w:cs="Times New Roman"/>
                      <w:b/>
                      <w:bCs/>
                      <w:color w:val="auto"/>
                      <w:kern w:val="0"/>
                      <w:szCs w:val="21"/>
                      <w:highlight w:val="none"/>
                      <w:lang w:eastAsia="zh-CN"/>
                    </w:rPr>
                  </w:pPr>
                  <w:r>
                    <w:rPr>
                      <w:rFonts w:hint="default" w:ascii="Times New Roman" w:hAnsi="Times New Roman" w:eastAsia="宋体" w:cs="Times New Roman"/>
                      <w:b/>
                      <w:bCs/>
                      <w:color w:val="auto"/>
                      <w:kern w:val="0"/>
                      <w:szCs w:val="21"/>
                      <w:highlight w:val="none"/>
                      <w:lang w:eastAsia="zh-CN"/>
                    </w:rPr>
                    <w:t>建设</w:t>
                  </w:r>
                  <w:r>
                    <w:rPr>
                      <w:rFonts w:hint="eastAsia" w:ascii="Times New Roman" w:hAnsi="Times New Roman" w:eastAsia="宋体" w:cs="Times New Roman"/>
                      <w:b/>
                      <w:bCs/>
                      <w:color w:val="auto"/>
                      <w:kern w:val="0"/>
                      <w:szCs w:val="21"/>
                      <w:highlight w:val="none"/>
                      <w:lang w:eastAsia="zh-CN"/>
                    </w:rPr>
                    <w:t>情况</w:t>
                  </w:r>
                </w:p>
              </w:tc>
              <w:tc>
                <w:tcPr>
                  <w:tcW w:w="1413" w:type="dxa"/>
                  <w:noWrap w:val="0"/>
                  <w:vAlign w:val="center"/>
                </w:tcPr>
                <w:p>
                  <w:pPr>
                    <w:adjustRightInd w:val="0"/>
                    <w:snapToGrid w:val="0"/>
                    <w:jc w:val="center"/>
                    <w:rPr>
                      <w:rFonts w:hint="default" w:ascii="Times New Roman" w:hAnsi="Times New Roman" w:eastAsia="宋体" w:cs="Times New Roman"/>
                      <w:b/>
                      <w:bCs/>
                      <w:color w:val="auto"/>
                      <w:kern w:val="0"/>
                      <w:szCs w:val="21"/>
                      <w:highlight w:val="none"/>
                    </w:rPr>
                  </w:pPr>
                  <w:r>
                    <w:rPr>
                      <w:rFonts w:hint="default" w:ascii="Times New Roman" w:hAnsi="Times New Roman" w:eastAsia="宋体" w:cs="Times New Roman"/>
                      <w:b/>
                      <w:bCs/>
                      <w:color w:val="auto"/>
                      <w:kern w:val="0"/>
                      <w:szCs w:val="21"/>
                      <w:highlight w:val="none"/>
                    </w:rPr>
                    <w:t>环评审批情况</w:t>
                  </w:r>
                </w:p>
              </w:tc>
              <w:tc>
                <w:tcPr>
                  <w:tcW w:w="1561" w:type="dxa"/>
                  <w:noWrap w:val="0"/>
                  <w:vAlign w:val="center"/>
                </w:tcPr>
                <w:p>
                  <w:pPr>
                    <w:adjustRightInd w:val="0"/>
                    <w:snapToGrid w:val="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Cs w:val="21"/>
                      <w:highlight w:val="none"/>
                    </w:rPr>
                    <w:t>环保验收情况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4" w:hRule="atLeast"/>
                <w:jc w:val="center"/>
              </w:trPr>
              <w:tc>
                <w:tcPr>
                  <w:tcW w:w="508" w:type="dxa"/>
                  <w:noWrap w:val="0"/>
                  <w:vAlign w:val="center"/>
                </w:tcPr>
                <w:p>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1289" w:type="dxa"/>
                  <w:noWrap w:val="0"/>
                  <w:vAlign w:val="center"/>
                </w:tcPr>
                <w:p>
                  <w:pPr>
                    <w:adjustRightInd w:val="0"/>
                    <w:snapToGrid w:val="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中卫市沙坡头区第四污水处理厂</w:t>
                  </w:r>
                </w:p>
              </w:tc>
              <w:tc>
                <w:tcPr>
                  <w:tcW w:w="1350" w:type="dxa"/>
                  <w:noWrap w:val="0"/>
                  <w:vAlign w:val="center"/>
                </w:tcPr>
                <w:p>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eastAsia="zh-CN"/>
                    </w:rPr>
                    <w:t>按照远期</w:t>
                  </w:r>
                  <w:r>
                    <w:rPr>
                      <w:rFonts w:hint="eastAsia" w:ascii="Times New Roman" w:hAnsi="Times New Roman" w:eastAsia="宋体" w:cs="Times New Roman"/>
                      <w:color w:val="auto"/>
                      <w:kern w:val="0"/>
                      <w:szCs w:val="21"/>
                      <w:highlight w:val="none"/>
                      <w:lang w:val="en-US" w:eastAsia="zh-CN"/>
                    </w:rPr>
                    <w:t>2000m</w:t>
                  </w:r>
                  <w:r>
                    <w:rPr>
                      <w:rFonts w:hint="eastAsia" w:ascii="Times New Roman" w:hAnsi="Times New Roman" w:eastAsia="宋体" w:cs="Times New Roman"/>
                      <w:color w:val="auto"/>
                      <w:kern w:val="0"/>
                      <w:szCs w:val="21"/>
                      <w:highlight w:val="none"/>
                      <w:vertAlign w:val="superscript"/>
                      <w:lang w:val="en-US" w:eastAsia="zh-CN"/>
                    </w:rPr>
                    <w:t>3</w:t>
                  </w:r>
                  <w:r>
                    <w:rPr>
                      <w:rFonts w:hint="eastAsia" w:ascii="Times New Roman" w:hAnsi="Times New Roman" w:eastAsia="宋体" w:cs="Times New Roman"/>
                      <w:color w:val="auto"/>
                      <w:kern w:val="0"/>
                      <w:szCs w:val="21"/>
                      <w:highlight w:val="none"/>
                      <w:lang w:val="en-US" w:eastAsia="zh-CN"/>
                    </w:rPr>
                    <w:t>/d规模设计</w:t>
                  </w:r>
                </w:p>
              </w:tc>
              <w:tc>
                <w:tcPr>
                  <w:tcW w:w="2213" w:type="dxa"/>
                  <w:noWrap w:val="0"/>
                  <w:vAlign w:val="center"/>
                </w:tcPr>
                <w:p>
                  <w:pPr>
                    <w:pStyle w:val="16"/>
                    <w:jc w:val="center"/>
                    <w:rPr>
                      <w:rFonts w:hint="default"/>
                      <w:lang w:val="en-US" w:eastAsia="zh-CN"/>
                    </w:rPr>
                  </w:pPr>
                  <w:r>
                    <w:rPr>
                      <w:rFonts w:hint="eastAsia" w:ascii="Times New Roman" w:hAnsi="Times New Roman" w:eastAsia="宋体" w:cs="Times New Roman"/>
                      <w:color w:val="auto"/>
                      <w:kern w:val="0"/>
                      <w:sz w:val="21"/>
                      <w:szCs w:val="21"/>
                      <w:highlight w:val="none"/>
                      <w:lang w:val="en-US" w:eastAsia="zh-CN" w:bidi="ar-SA"/>
                    </w:rPr>
                    <w:t>构筑物按照远期2000m</w:t>
                  </w:r>
                  <w:r>
                    <w:rPr>
                      <w:rFonts w:hint="eastAsia" w:ascii="Times New Roman" w:hAnsi="Times New Roman" w:eastAsia="宋体" w:cs="Times New Roman"/>
                      <w:color w:val="auto"/>
                      <w:kern w:val="0"/>
                      <w:sz w:val="21"/>
                      <w:szCs w:val="21"/>
                      <w:highlight w:val="none"/>
                      <w:vertAlign w:val="superscript"/>
                      <w:lang w:val="en-US" w:eastAsia="zh-CN" w:bidi="ar-SA"/>
                    </w:rPr>
                    <w:t>3</w:t>
                  </w:r>
                  <w:r>
                    <w:rPr>
                      <w:rFonts w:hint="eastAsia" w:ascii="Times New Roman" w:hAnsi="Times New Roman" w:eastAsia="宋体" w:cs="Times New Roman"/>
                      <w:color w:val="auto"/>
                      <w:kern w:val="0"/>
                      <w:sz w:val="21"/>
                      <w:szCs w:val="21"/>
                      <w:highlight w:val="none"/>
                      <w:lang w:val="en-US" w:eastAsia="zh-CN" w:bidi="ar-SA"/>
                    </w:rPr>
                    <w:t>/d规模建设，设备按照近期</w:t>
                  </w:r>
                  <w:r>
                    <w:rPr>
                      <w:rFonts w:hint="default" w:ascii="Times New Roman" w:hAnsi="Times New Roman" w:cs="Times New Roman"/>
                      <w:sz w:val="21"/>
                      <w:szCs w:val="21"/>
                      <w:lang w:val="en-US" w:eastAsia="zh-CN"/>
                    </w:rPr>
                    <w:t>800</w:t>
                  </w:r>
                  <w:r>
                    <w:rPr>
                      <w:rFonts w:hint="eastAsia" w:ascii="Times New Roman" w:hAnsi="Times New Roman" w:eastAsia="宋体" w:cs="Times New Roman"/>
                      <w:color w:val="auto"/>
                      <w:kern w:val="0"/>
                      <w:sz w:val="21"/>
                      <w:szCs w:val="24"/>
                      <w:highlight w:val="none"/>
                      <w:lang w:val="en-US" w:eastAsia="zh-CN"/>
                    </w:rPr>
                    <w:t>m</w:t>
                  </w:r>
                  <w:r>
                    <w:rPr>
                      <w:rFonts w:hint="eastAsia" w:ascii="Times New Roman" w:hAnsi="Times New Roman" w:eastAsia="宋体" w:cs="Times New Roman"/>
                      <w:color w:val="auto"/>
                      <w:kern w:val="0"/>
                      <w:sz w:val="21"/>
                      <w:szCs w:val="24"/>
                      <w:highlight w:val="none"/>
                      <w:vertAlign w:val="superscript"/>
                      <w:lang w:val="en-US" w:eastAsia="zh-CN"/>
                    </w:rPr>
                    <w:t>3</w:t>
                  </w:r>
                  <w:r>
                    <w:rPr>
                      <w:rFonts w:hint="eastAsia" w:ascii="Times New Roman" w:hAnsi="Times New Roman" w:eastAsia="宋体" w:cs="Times New Roman"/>
                      <w:color w:val="auto"/>
                      <w:kern w:val="0"/>
                      <w:sz w:val="21"/>
                      <w:szCs w:val="24"/>
                      <w:highlight w:val="none"/>
                      <w:lang w:val="en-US" w:eastAsia="zh-CN"/>
                    </w:rPr>
                    <w:t>/d安装</w:t>
                  </w:r>
                </w:p>
              </w:tc>
              <w:tc>
                <w:tcPr>
                  <w:tcW w:w="1413" w:type="dxa"/>
                  <w:noWrap w:val="0"/>
                  <w:vAlign w:val="center"/>
                </w:tcPr>
                <w:p>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已批复</w:t>
                  </w:r>
                  <w:r>
                    <w:rPr>
                      <w:rFonts w:hint="eastAsia" w:ascii="Times New Roman" w:hAnsi="Times New Roman" w:eastAsia="宋体" w:cs="Times New Roman"/>
                      <w:color w:val="auto"/>
                      <w:kern w:val="0"/>
                      <w:szCs w:val="21"/>
                      <w:highlight w:val="none"/>
                      <w:lang w:eastAsia="zh-CN"/>
                    </w:rPr>
                    <w:t>（卫环函</w:t>
                  </w:r>
                  <w:r>
                    <w:rPr>
                      <w:rFonts w:hint="eastAsia" w:ascii="Times New Roman" w:hAnsi="Times New Roman" w:eastAsia="宋体" w:cs="Times New Roman"/>
                      <w:color w:val="auto"/>
                      <w:kern w:val="0"/>
                      <w:szCs w:val="21"/>
                      <w:highlight w:val="none"/>
                      <w:lang w:val="en-US" w:eastAsia="zh-CN"/>
                    </w:rPr>
                    <w:t>[2018]296号</w:t>
                  </w:r>
                  <w:r>
                    <w:rPr>
                      <w:rFonts w:hint="eastAsia" w:ascii="Times New Roman" w:hAnsi="Times New Roman" w:eastAsia="宋体" w:cs="Times New Roman"/>
                      <w:color w:val="auto"/>
                      <w:kern w:val="0"/>
                      <w:szCs w:val="21"/>
                      <w:highlight w:val="none"/>
                      <w:lang w:eastAsia="zh-CN"/>
                    </w:rPr>
                    <w:t>）</w:t>
                  </w:r>
                </w:p>
              </w:tc>
              <w:tc>
                <w:tcPr>
                  <w:tcW w:w="1561" w:type="dxa"/>
                  <w:noWrap w:val="0"/>
                  <w:vAlign w:val="center"/>
                </w:tcPr>
                <w:p>
                  <w:pPr>
                    <w:adjustRightInd w:val="0"/>
                    <w:snapToGrid w:val="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已验收</w:t>
                  </w:r>
                  <w:r>
                    <w:rPr>
                      <w:rFonts w:hint="eastAsia" w:ascii="Times New Roman" w:hAnsi="Times New Roman" w:eastAsia="宋体" w:cs="Times New Roman"/>
                      <w:color w:val="auto"/>
                      <w:kern w:val="0"/>
                      <w:sz w:val="21"/>
                      <w:szCs w:val="21"/>
                      <w:highlight w:val="none"/>
                      <w:lang w:val="en-US" w:eastAsia="zh-CN" w:bidi="ar-SA"/>
                    </w:rPr>
                    <w:t>（2019年11月开展自主验收）</w:t>
                  </w:r>
                </w:p>
              </w:tc>
            </w:tr>
          </w:tbl>
          <w:p>
            <w:pPr>
              <w:keepNext w:val="0"/>
              <w:keepLines w:val="0"/>
              <w:pageBreakBefore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b/>
                <w:bCs/>
                <w:color w:val="auto"/>
                <w:sz w:val="24"/>
                <w:szCs w:val="24"/>
                <w:highlight w:val="none"/>
                <w:lang w:val="en-US" w:eastAsia="zh-CN"/>
              </w:rPr>
              <w:t>2、排污许可手续履行情况</w:t>
            </w:r>
          </w:p>
          <w:p>
            <w:pPr>
              <w:pStyle w:val="54"/>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企业于20</w:t>
            </w:r>
            <w:r>
              <w:rPr>
                <w:rFonts w:hint="eastAsia" w:eastAsia="仿宋_GB2312" w:cs="Times New Roman"/>
                <w:color w:val="auto"/>
                <w:sz w:val="24"/>
                <w:szCs w:val="24"/>
                <w:highlight w:val="none"/>
                <w:lang w:val="en-US" w:eastAsia="zh-CN"/>
              </w:rPr>
              <w:t>21</w:t>
            </w:r>
            <w:r>
              <w:rPr>
                <w:rFonts w:hint="default" w:ascii="Times New Roman" w:hAnsi="Times New Roman" w:eastAsia="仿宋_GB2312" w:cs="Times New Roman"/>
                <w:color w:val="auto"/>
                <w:sz w:val="24"/>
                <w:szCs w:val="24"/>
                <w:highlight w:val="none"/>
                <w:lang w:val="en-US" w:eastAsia="zh-CN"/>
              </w:rPr>
              <w:t>年</w:t>
            </w:r>
            <w:r>
              <w:rPr>
                <w:rFonts w:hint="eastAsia"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lang w:val="en-US" w:eastAsia="zh-CN"/>
              </w:rPr>
              <w:t>月</w:t>
            </w:r>
            <w:r>
              <w:rPr>
                <w:rFonts w:hint="eastAsia"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val="en-US" w:eastAsia="zh-CN"/>
              </w:rPr>
              <w:t xml:space="preserve">日已取得排污许可证，排污许可证编号为91640500MA76C6HPXE001Q。同时，企业已按照《排污单位自行监测技术指南 总则》（HJ819-2017）、《排污许可证申请与核发技术规范 </w:t>
            </w:r>
            <w:r>
              <w:rPr>
                <w:rFonts w:hint="eastAsia" w:eastAsia="仿宋_GB2312" w:cs="Times New Roman"/>
                <w:color w:val="auto"/>
                <w:sz w:val="24"/>
                <w:szCs w:val="24"/>
                <w:highlight w:val="none"/>
                <w:lang w:val="en-US" w:eastAsia="zh-CN"/>
              </w:rPr>
              <w:t>水处理（试行）</w:t>
            </w:r>
            <w:r>
              <w:rPr>
                <w:rFonts w:hint="default" w:ascii="Times New Roman" w:hAnsi="Times New Roman" w:eastAsia="仿宋_GB2312" w:cs="Times New Roman"/>
                <w:color w:val="auto"/>
                <w:sz w:val="24"/>
                <w:szCs w:val="24"/>
                <w:highlight w:val="none"/>
                <w:lang w:val="en-US" w:eastAsia="zh-CN"/>
              </w:rPr>
              <w:t>》（HJ</w:t>
            </w:r>
            <w:r>
              <w:rPr>
                <w:rFonts w:hint="eastAsia" w:eastAsia="仿宋_GB2312" w:cs="Times New Roman"/>
                <w:color w:val="auto"/>
                <w:sz w:val="24"/>
                <w:szCs w:val="24"/>
                <w:highlight w:val="none"/>
                <w:lang w:val="en-US" w:eastAsia="zh-CN"/>
              </w:rPr>
              <w:t>978-2018</w:t>
            </w:r>
            <w:r>
              <w:rPr>
                <w:rFonts w:hint="default" w:ascii="Times New Roman" w:hAnsi="Times New Roman" w:eastAsia="仿宋_GB2312" w:cs="Times New Roman"/>
                <w:color w:val="auto"/>
                <w:sz w:val="24"/>
                <w:szCs w:val="24"/>
                <w:highlight w:val="none"/>
                <w:lang w:val="en-US" w:eastAsia="zh-CN"/>
              </w:rPr>
              <w:t>）等相关要求制订了自行监测计划，并与第三方检测机构签订了自行监测协议，按照监测计划定期开展监测并信息公开。</w:t>
            </w:r>
          </w:p>
          <w:p>
            <w:pPr>
              <w:keepNext w:val="0"/>
              <w:keepLines w:val="0"/>
              <w:pageBreakBefore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
                <w:bCs/>
                <w:color w:val="auto"/>
                <w:sz w:val="24"/>
                <w:szCs w:val="24"/>
                <w:highlight w:val="none"/>
                <w:lang w:val="en-US" w:eastAsia="zh-CN"/>
              </w:rPr>
            </w:pPr>
            <w:r>
              <w:rPr>
                <w:rFonts w:hint="eastAsia" w:ascii="Times New Roman" w:hAnsi="Times New Roman" w:eastAsia="仿宋_GB2312" w:cs="Times New Roman"/>
                <w:b/>
                <w:bCs/>
                <w:color w:val="auto"/>
                <w:sz w:val="24"/>
                <w:szCs w:val="24"/>
                <w:highlight w:val="none"/>
                <w:lang w:val="en-US" w:eastAsia="zh-CN"/>
              </w:rPr>
              <w:t>3、</w:t>
            </w:r>
            <w:r>
              <w:rPr>
                <w:rFonts w:hint="default" w:ascii="Times New Roman" w:hAnsi="Times New Roman" w:eastAsia="仿宋_GB2312" w:cs="Times New Roman"/>
                <w:b/>
                <w:bCs/>
                <w:color w:val="auto"/>
                <w:sz w:val="24"/>
                <w:szCs w:val="24"/>
                <w:highlight w:val="none"/>
                <w:lang w:val="en-US" w:eastAsia="zh-CN"/>
              </w:rPr>
              <w:t>现有工程污染物排放及达标情况</w:t>
            </w:r>
          </w:p>
          <w:p>
            <w:pPr>
              <w:adjustRightInd w:val="0"/>
              <w:snapToGrid w:val="0"/>
              <w:spacing w:line="360" w:lineRule="auto"/>
              <w:ind w:firstLine="480" w:firstLineChars="200"/>
              <w:rPr>
                <w:rFonts w:hint="default" w:ascii="Times New Roman" w:hAnsi="Times New Roman" w:eastAsia="仿宋_GB2312" w:cs="Times New Roman"/>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⑴</w:t>
            </w:r>
            <w:r>
              <w:rPr>
                <w:rFonts w:hint="default" w:ascii="Times New Roman" w:hAnsi="Times New Roman" w:eastAsia="仿宋_GB2312" w:cs="Times New Roman"/>
                <w:color w:val="auto"/>
                <w:sz w:val="24"/>
                <w:szCs w:val="24"/>
                <w:highlight w:val="none"/>
                <w:lang w:val="en-US" w:eastAsia="zh-CN"/>
              </w:rPr>
              <w:t>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①无组织废气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highlight w:val="none"/>
                <w:lang w:val="en-US" w:eastAsia="zh-CN"/>
              </w:rPr>
              <w:t>污水处理厂无组织废气排放情况采用《宁夏水投中卫水务有限公司中卫市沙坡头区第四污水处理厂竣工环境保护验收监测报告表》中监测数据进行分析，</w:t>
            </w:r>
            <w:r>
              <w:rPr>
                <w:rFonts w:hint="default" w:ascii="Times New Roman" w:hAnsi="Times New Roman" w:eastAsia="仿宋_GB2312" w:cs="Times New Roman"/>
                <w:color w:val="auto"/>
                <w:sz w:val="24"/>
                <w:szCs w:val="24"/>
                <w:highlight w:val="none"/>
                <w:lang w:val="en-US" w:eastAsia="zh-CN"/>
              </w:rPr>
              <w:t>现有工程废气排放情况见表</w:t>
            </w:r>
            <w:r>
              <w:rPr>
                <w:rFonts w:hint="eastAsia" w:ascii="Times New Roman" w:hAnsi="Times New Roman" w:eastAsia="仿宋_GB2312" w:cs="Times New Roman"/>
                <w:color w:val="auto"/>
                <w:sz w:val="24"/>
                <w:szCs w:val="24"/>
                <w:highlight w:val="none"/>
                <w:lang w:val="en-US" w:eastAsia="zh-CN"/>
              </w:rPr>
              <w:t>2-8</w:t>
            </w:r>
            <w:r>
              <w:rPr>
                <w:rFonts w:hint="default"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宋体" w:cs="Times New Roman"/>
                <w:b w:val="0"/>
                <w:bCs w:val="0"/>
                <w:snapToGrid w:val="0"/>
                <w:color w:val="auto"/>
                <w:kern w:val="0"/>
                <w:sz w:val="21"/>
                <w:szCs w:val="21"/>
                <w:highlight w:val="none"/>
                <w:lang w:val="en-US" w:eastAsia="zh-CN"/>
              </w:rPr>
              <w:t>表</w:t>
            </w:r>
            <w:r>
              <w:rPr>
                <w:rFonts w:hint="eastAsia" w:ascii="Times New Roman" w:hAnsi="Times New Roman" w:eastAsia="宋体" w:cs="Times New Roman"/>
                <w:b w:val="0"/>
                <w:bCs w:val="0"/>
                <w:snapToGrid w:val="0"/>
                <w:color w:val="auto"/>
                <w:kern w:val="0"/>
                <w:sz w:val="21"/>
                <w:szCs w:val="21"/>
                <w:highlight w:val="none"/>
                <w:lang w:val="en-US" w:eastAsia="zh-CN"/>
              </w:rPr>
              <w:t>2-8</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 xml:space="preserve">       </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无组织废气</w:t>
            </w:r>
            <w:r>
              <w:rPr>
                <w:rFonts w:hint="default" w:ascii="Times New Roman" w:hAnsi="Times New Roman" w:eastAsia="宋体" w:cs="Times New Roman"/>
                <w:b/>
                <w:bCs/>
                <w:snapToGrid w:val="0"/>
                <w:color w:val="auto"/>
                <w:kern w:val="0"/>
                <w:sz w:val="24"/>
                <w:szCs w:val="24"/>
                <w:highlight w:val="none"/>
                <w:lang w:val="en-US" w:eastAsia="zh-CN"/>
              </w:rPr>
              <w:t>检测结果汇总表</w:t>
            </w:r>
          </w:p>
          <w:tbl>
            <w:tblPr>
              <w:tblStyle w:val="24"/>
              <w:tblW w:w="8864" w:type="dxa"/>
              <w:jc w:val="center"/>
              <w:tblBorders>
                <w:top w:val="single" w:color="auto" w:sz="12" w:space="0"/>
                <w:left w:val="single" w:color="auto" w:sz="12" w:space="0"/>
                <w:bottom w:val="none" w:color="auto" w:sz="0"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334"/>
            </w:tblGrid>
            <w:tr>
              <w:tblPrEx>
                <w:tblBorders>
                  <w:top w:val="single" w:color="auto" w:sz="12" w:space="0"/>
                  <w:left w:val="single" w:color="auto" w:sz="12" w:space="0"/>
                  <w:bottom w:val="none" w:color="auto" w:sz="0"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33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检测地点：</w:t>
                  </w:r>
                  <w:r>
                    <w:rPr>
                      <w:rFonts w:hint="default" w:ascii="Times New Roman" w:hAnsi="Times New Roman" w:eastAsia="宋体" w:cs="Times New Roman"/>
                      <w:color w:val="auto"/>
                      <w:sz w:val="21"/>
                      <w:szCs w:val="21"/>
                      <w:vertAlign w:val="baseline"/>
                      <w:lang w:val="en-US" w:eastAsia="zh-CN"/>
                    </w:rPr>
                    <w:t>O1#：厂界浓度最高点</w:t>
                  </w:r>
                  <w:r>
                    <w:rPr>
                      <w:rFonts w:hint="eastAsia" w:ascii="Times New Roman" w:hAnsi="Times New Roman" w:eastAsia="宋体" w:cs="Times New Roman"/>
                      <w:color w:val="auto"/>
                      <w:sz w:val="21"/>
                      <w:szCs w:val="21"/>
                      <w:vertAlign w:val="baseline"/>
                      <w:lang w:val="en-US" w:eastAsia="zh-CN"/>
                    </w:rPr>
                    <w:t>东</w:t>
                  </w:r>
                  <w:r>
                    <w:rPr>
                      <w:rFonts w:hint="default" w:ascii="Times New Roman" w:hAnsi="Times New Roman" w:eastAsia="宋体" w:cs="Times New Roman"/>
                      <w:color w:val="auto"/>
                      <w:sz w:val="21"/>
                      <w:szCs w:val="21"/>
                      <w:vertAlign w:val="baseline"/>
                      <w:lang w:val="en-US" w:eastAsia="zh-CN"/>
                    </w:rPr>
                    <w:t>侧；O2#：厂界浓度最高点</w:t>
                  </w:r>
                  <w:r>
                    <w:rPr>
                      <w:rFonts w:hint="eastAsia" w:ascii="Times New Roman" w:hAnsi="Times New Roman" w:eastAsia="宋体" w:cs="Times New Roman"/>
                      <w:color w:val="auto"/>
                      <w:sz w:val="21"/>
                      <w:szCs w:val="21"/>
                      <w:vertAlign w:val="baseline"/>
                      <w:lang w:val="en-US" w:eastAsia="zh-CN"/>
                    </w:rPr>
                    <w:t>南侧</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O3#：厂界浓度最高点西侧；O4#：厂界浓度最高点北侧</w:t>
                  </w:r>
                </w:p>
              </w:tc>
            </w:tr>
            <w:tr>
              <w:tblPrEx>
                <w:tblBorders>
                  <w:top w:val="single" w:color="auto" w:sz="12" w:space="0"/>
                  <w:left w:val="single" w:color="auto" w:sz="12" w:space="0"/>
                  <w:bottom w:val="none" w:color="auto" w:sz="0"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33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采样日期</w:t>
                  </w:r>
                  <w:r>
                    <w:rPr>
                      <w:rFonts w:hint="eastAsia" w:ascii="Times New Roman" w:hAnsi="Times New Roman" w:eastAsia="宋体" w:cs="Times New Roman"/>
                      <w:color w:val="auto"/>
                      <w:sz w:val="21"/>
                      <w:szCs w:val="21"/>
                      <w:vertAlign w:val="baseline"/>
                      <w:lang w:eastAsia="zh-CN"/>
                    </w:rPr>
                    <w:t>：</w:t>
                  </w:r>
                  <w:r>
                    <w:rPr>
                      <w:rFonts w:hint="eastAsia" w:ascii="Times New Roman" w:hAnsi="Times New Roman" w:eastAsia="宋体" w:cs="Times New Roman"/>
                      <w:color w:val="auto"/>
                      <w:sz w:val="21"/>
                      <w:szCs w:val="21"/>
                      <w:vertAlign w:val="baseline"/>
                      <w:lang w:val="en-US" w:eastAsia="zh-CN"/>
                    </w:rPr>
                    <w:t>2019年7月9日、7月10日</w:t>
                  </w:r>
                </w:p>
              </w:tc>
            </w:tr>
            <w:tr>
              <w:tblPrEx>
                <w:tblBorders>
                  <w:top w:val="single" w:color="auto" w:sz="12" w:space="0"/>
                  <w:left w:val="single" w:color="auto" w:sz="12" w:space="0"/>
                  <w:bottom w:val="none" w:color="auto" w:sz="0"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83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eastAsia="zh-CN"/>
                    </w:rPr>
                    <w:t>参考标准：臭气浓度、氨、硫化氢：《城镇污水处理厂污染物排放标准（修改单）》（GB18918-2002）中表4</w:t>
                  </w:r>
                  <w:r>
                    <w:rPr>
                      <w:rFonts w:hint="eastAsia" w:ascii="Times New Roman" w:hAnsi="Times New Roman" w:eastAsia="宋体" w:cs="Times New Roman"/>
                      <w:color w:val="auto"/>
                      <w:sz w:val="21"/>
                      <w:szCs w:val="21"/>
                      <w:vertAlign w:val="baseline"/>
                      <w:lang w:val="en-US" w:eastAsia="zh-CN"/>
                    </w:rPr>
                    <w:t>中二级标准限值。</w:t>
                  </w:r>
                </w:p>
              </w:tc>
            </w:tr>
          </w:tbl>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053"/>
              <w:gridCol w:w="1339"/>
              <w:gridCol w:w="873"/>
              <w:gridCol w:w="873"/>
              <w:gridCol w:w="873"/>
              <w:gridCol w:w="874"/>
              <w:gridCol w:w="1062"/>
              <w:gridCol w:w="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66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bCs/>
                      <w:color w:val="auto"/>
                      <w:sz w:val="21"/>
                      <w:szCs w:val="21"/>
                      <w:highlight w:val="none"/>
                    </w:rPr>
                  </w:pPr>
                  <w:r>
                    <w:rPr>
                      <w:rFonts w:ascii="Times New Roman" w:hAnsi="Times New Roman" w:eastAsia="宋体"/>
                      <w:b/>
                      <w:bCs/>
                      <w:color w:val="auto"/>
                      <w:sz w:val="20"/>
                      <w:szCs w:val="20"/>
                      <w:highlight w:val="none"/>
                    </w:rPr>
                    <w:t>监测项目</w:t>
                  </w:r>
                </w:p>
              </w:tc>
              <w:tc>
                <w:tcPr>
                  <w:tcW w:w="112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bCs/>
                      <w:color w:val="auto"/>
                      <w:sz w:val="20"/>
                      <w:szCs w:val="20"/>
                      <w:highlight w:val="none"/>
                    </w:rPr>
                  </w:pPr>
                  <w:r>
                    <w:rPr>
                      <w:rFonts w:ascii="Times New Roman" w:hAnsi="Times New Roman" w:eastAsia="宋体"/>
                      <w:b/>
                      <w:bCs/>
                      <w:color w:val="auto"/>
                      <w:sz w:val="20"/>
                      <w:szCs w:val="20"/>
                      <w:highlight w:val="none"/>
                    </w:rPr>
                    <w:t>监测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bCs/>
                      <w:color w:val="auto"/>
                      <w:sz w:val="20"/>
                      <w:szCs w:val="20"/>
                      <w:highlight w:val="none"/>
                    </w:rPr>
                  </w:pPr>
                  <w:r>
                    <w:rPr>
                      <w:rFonts w:ascii="Times New Roman" w:hAnsi="Times New Roman" w:eastAsia="宋体"/>
                      <w:b/>
                      <w:bCs/>
                      <w:color w:val="auto"/>
                      <w:sz w:val="20"/>
                      <w:szCs w:val="20"/>
                      <w:highlight w:val="none"/>
                    </w:rPr>
                    <w:t>日期</w:t>
                  </w:r>
                </w:p>
              </w:tc>
              <w:tc>
                <w:tcPr>
                  <w:tcW w:w="143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bCs/>
                      <w:color w:val="auto"/>
                      <w:sz w:val="20"/>
                      <w:szCs w:val="20"/>
                      <w:highlight w:val="none"/>
                    </w:rPr>
                  </w:pPr>
                  <w:r>
                    <w:rPr>
                      <w:rFonts w:ascii="Times New Roman" w:hAnsi="Times New Roman" w:eastAsia="宋体"/>
                      <w:b/>
                      <w:bCs/>
                      <w:color w:val="auto"/>
                      <w:sz w:val="20"/>
                      <w:szCs w:val="20"/>
                      <w:highlight w:val="none"/>
                    </w:rPr>
                    <w:t>监测时间</w:t>
                  </w:r>
                </w:p>
              </w:tc>
              <w:tc>
                <w:tcPr>
                  <w:tcW w:w="3709"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bCs/>
                      <w:color w:val="auto"/>
                      <w:sz w:val="20"/>
                      <w:szCs w:val="20"/>
                      <w:highlight w:val="none"/>
                    </w:rPr>
                  </w:pPr>
                  <w:r>
                    <w:rPr>
                      <w:rFonts w:ascii="Times New Roman" w:hAnsi="Times New Roman" w:eastAsia="宋体"/>
                      <w:b/>
                      <w:bCs/>
                      <w:color w:val="auto"/>
                      <w:sz w:val="20"/>
                      <w:szCs w:val="20"/>
                      <w:highlight w:val="none"/>
                    </w:rPr>
                    <w:t>监测结果</w:t>
                  </w:r>
                </w:p>
              </w:tc>
              <w:tc>
                <w:tcPr>
                  <w:tcW w:w="113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bCs/>
                      <w:color w:val="auto"/>
                      <w:sz w:val="20"/>
                      <w:szCs w:val="20"/>
                      <w:highlight w:val="none"/>
                    </w:rPr>
                  </w:pPr>
                  <w:r>
                    <w:rPr>
                      <w:rFonts w:ascii="Times New Roman" w:hAnsi="Times New Roman" w:eastAsia="宋体"/>
                      <w:b/>
                      <w:bCs/>
                      <w:color w:val="auto"/>
                      <w:sz w:val="20"/>
                      <w:szCs w:val="20"/>
                      <w:highlight w:val="none"/>
                    </w:rPr>
                    <w:t>最大监控浓度值</w:t>
                  </w:r>
                </w:p>
              </w:tc>
              <w:tc>
                <w:tcPr>
                  <w:tcW w:w="79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bCs/>
                      <w:color w:val="auto"/>
                      <w:sz w:val="20"/>
                      <w:szCs w:val="20"/>
                      <w:highlight w:val="none"/>
                    </w:rPr>
                  </w:pPr>
                  <w:r>
                    <w:rPr>
                      <w:rFonts w:ascii="Times New Roman" w:hAnsi="Times New Roman" w:eastAsia="宋体"/>
                      <w:b/>
                      <w:bCs/>
                      <w:color w:val="auto"/>
                      <w:sz w:val="20"/>
                      <w:szCs w:val="20"/>
                      <w:highlight w:val="none"/>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927" w:type="dxa"/>
                  <w:tcBorders>
                    <w:tl2br w:val="nil"/>
                    <w:tr2bl w:val="nil"/>
                  </w:tcBorders>
                  <w:noWrap w:val="0"/>
                  <w:vAlign w:val="center"/>
                </w:tcPr>
                <w:p>
                  <w:pPr>
                    <w:spacing w:line="240" w:lineRule="auto"/>
                    <w:ind w:firstLine="0" w:firstLineChars="0"/>
                    <w:jc w:val="center"/>
                    <w:rPr>
                      <w:rFonts w:ascii="Times New Roman" w:hAnsi="Times New Roman" w:eastAsia="宋体"/>
                      <w:b/>
                      <w:bCs/>
                      <w:color w:val="auto"/>
                      <w:sz w:val="20"/>
                      <w:szCs w:val="20"/>
                      <w:highlight w:val="none"/>
                    </w:rPr>
                  </w:pPr>
                  <w:r>
                    <w:rPr>
                      <w:rFonts w:hint="eastAsia" w:ascii="Times New Roman" w:hAnsi="Times New Roman" w:eastAsia="宋体" w:cs="宋体"/>
                      <w:b/>
                      <w:bCs/>
                      <w:color w:val="auto"/>
                      <w:sz w:val="20"/>
                      <w:szCs w:val="20"/>
                      <w:highlight w:val="none"/>
                    </w:rPr>
                    <w:t>○</w:t>
                  </w:r>
                  <w:r>
                    <w:rPr>
                      <w:rFonts w:ascii="Times New Roman" w:hAnsi="Times New Roman" w:eastAsia="宋体"/>
                      <w:b/>
                      <w:bCs/>
                      <w:color w:val="auto"/>
                      <w:sz w:val="20"/>
                      <w:szCs w:val="20"/>
                      <w:highlight w:val="none"/>
                    </w:rPr>
                    <w:t>1#</w:t>
                  </w:r>
                </w:p>
              </w:tc>
              <w:tc>
                <w:tcPr>
                  <w:tcW w:w="927" w:type="dxa"/>
                  <w:tcBorders>
                    <w:tl2br w:val="nil"/>
                    <w:tr2bl w:val="nil"/>
                  </w:tcBorders>
                  <w:noWrap w:val="0"/>
                  <w:vAlign w:val="center"/>
                </w:tcPr>
                <w:p>
                  <w:pPr>
                    <w:spacing w:line="240" w:lineRule="auto"/>
                    <w:ind w:firstLine="0" w:firstLineChars="0"/>
                    <w:jc w:val="center"/>
                    <w:rPr>
                      <w:rFonts w:ascii="Times New Roman" w:hAnsi="Times New Roman" w:eastAsia="宋体"/>
                      <w:b/>
                      <w:bCs/>
                      <w:color w:val="auto"/>
                      <w:sz w:val="20"/>
                      <w:szCs w:val="20"/>
                      <w:highlight w:val="none"/>
                    </w:rPr>
                  </w:pPr>
                  <w:r>
                    <w:rPr>
                      <w:rFonts w:hint="eastAsia" w:ascii="Times New Roman" w:hAnsi="Times New Roman" w:eastAsia="宋体" w:cs="宋体"/>
                      <w:b/>
                      <w:bCs/>
                      <w:color w:val="auto"/>
                      <w:sz w:val="20"/>
                      <w:szCs w:val="20"/>
                      <w:highlight w:val="none"/>
                    </w:rPr>
                    <w:t>○</w:t>
                  </w:r>
                  <w:r>
                    <w:rPr>
                      <w:rFonts w:ascii="Times New Roman" w:hAnsi="Times New Roman" w:eastAsia="宋体"/>
                      <w:b/>
                      <w:bCs/>
                      <w:color w:val="auto"/>
                      <w:sz w:val="20"/>
                      <w:szCs w:val="20"/>
                      <w:highlight w:val="none"/>
                    </w:rPr>
                    <w:t>2#</w:t>
                  </w:r>
                </w:p>
              </w:tc>
              <w:tc>
                <w:tcPr>
                  <w:tcW w:w="927" w:type="dxa"/>
                  <w:tcBorders>
                    <w:tl2br w:val="nil"/>
                    <w:tr2bl w:val="nil"/>
                  </w:tcBorders>
                  <w:noWrap w:val="0"/>
                  <w:vAlign w:val="center"/>
                </w:tcPr>
                <w:p>
                  <w:pPr>
                    <w:spacing w:line="240" w:lineRule="auto"/>
                    <w:ind w:firstLine="0" w:firstLineChars="0"/>
                    <w:jc w:val="center"/>
                    <w:rPr>
                      <w:rFonts w:ascii="Times New Roman" w:hAnsi="Times New Roman" w:eastAsia="宋体"/>
                      <w:b/>
                      <w:bCs/>
                      <w:color w:val="auto"/>
                      <w:sz w:val="20"/>
                      <w:szCs w:val="20"/>
                      <w:highlight w:val="none"/>
                    </w:rPr>
                  </w:pPr>
                  <w:r>
                    <w:rPr>
                      <w:rFonts w:hint="eastAsia" w:ascii="Times New Roman" w:hAnsi="Times New Roman" w:eastAsia="宋体" w:cs="宋体"/>
                      <w:b/>
                      <w:bCs/>
                      <w:color w:val="auto"/>
                      <w:sz w:val="20"/>
                      <w:szCs w:val="20"/>
                      <w:highlight w:val="none"/>
                    </w:rPr>
                    <w:t>○</w:t>
                  </w:r>
                  <w:r>
                    <w:rPr>
                      <w:rFonts w:ascii="Times New Roman" w:hAnsi="Times New Roman" w:eastAsia="宋体"/>
                      <w:b/>
                      <w:bCs/>
                      <w:color w:val="auto"/>
                      <w:sz w:val="20"/>
                      <w:szCs w:val="20"/>
                      <w:highlight w:val="none"/>
                    </w:rPr>
                    <w:t>3#</w:t>
                  </w:r>
                </w:p>
              </w:tc>
              <w:tc>
                <w:tcPr>
                  <w:tcW w:w="928" w:type="dxa"/>
                  <w:tcBorders>
                    <w:tl2br w:val="nil"/>
                    <w:tr2bl w:val="nil"/>
                  </w:tcBorders>
                  <w:noWrap w:val="0"/>
                  <w:vAlign w:val="center"/>
                </w:tcPr>
                <w:p>
                  <w:pPr>
                    <w:spacing w:line="240" w:lineRule="auto"/>
                    <w:ind w:firstLine="0" w:firstLineChars="0"/>
                    <w:jc w:val="center"/>
                    <w:rPr>
                      <w:rFonts w:ascii="Times New Roman" w:hAnsi="Times New Roman" w:eastAsia="宋体"/>
                      <w:b/>
                      <w:bCs/>
                      <w:color w:val="auto"/>
                      <w:sz w:val="20"/>
                      <w:szCs w:val="20"/>
                      <w:highlight w:val="none"/>
                    </w:rPr>
                  </w:pPr>
                  <w:r>
                    <w:rPr>
                      <w:rFonts w:hint="eastAsia" w:ascii="Times New Roman" w:hAnsi="Times New Roman" w:eastAsia="宋体" w:cs="宋体"/>
                      <w:b/>
                      <w:bCs/>
                      <w:color w:val="auto"/>
                      <w:sz w:val="20"/>
                      <w:szCs w:val="20"/>
                      <w:highlight w:val="none"/>
                    </w:rPr>
                    <w:t>○</w:t>
                  </w:r>
                  <w:r>
                    <w:rPr>
                      <w:rFonts w:ascii="Times New Roman" w:hAnsi="Times New Roman" w:eastAsia="宋体"/>
                      <w:b/>
                      <w:bCs/>
                      <w:color w:val="auto"/>
                      <w:sz w:val="20"/>
                      <w:szCs w:val="20"/>
                      <w:highlight w:val="none"/>
                    </w:rPr>
                    <w:t>4#</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68" w:type="dxa"/>
                  <w:vMerge w:val="restart"/>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NH</w:t>
                  </w:r>
                  <w:r>
                    <w:rPr>
                      <w:rFonts w:ascii="Times New Roman" w:hAnsi="Times New Roman" w:eastAsia="宋体"/>
                      <w:color w:val="auto"/>
                      <w:sz w:val="21"/>
                      <w:szCs w:val="21"/>
                      <w:highlight w:val="none"/>
                      <w:vertAlign w:val="subscript"/>
                    </w:rPr>
                    <w:t>3</w:t>
                  </w:r>
                </w:p>
              </w:tc>
              <w:tc>
                <w:tcPr>
                  <w:tcW w:w="1124" w:type="dxa"/>
                  <w:vMerge w:val="restart"/>
                  <w:tcBorders>
                    <w:tl2br w:val="nil"/>
                    <w:tr2bl w:val="nil"/>
                  </w:tcBorders>
                  <w:noWrap w:val="0"/>
                  <w:vAlign w:val="center"/>
                </w:tcPr>
                <w:p>
                  <w:pPr>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7月9日</w:t>
                  </w: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08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01</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09</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07</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0.10</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0.01</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0.13</w:t>
                  </w:r>
                </w:p>
              </w:tc>
              <w:tc>
                <w:tcPr>
                  <w:tcW w:w="1132"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0.13</w:t>
                  </w:r>
                </w:p>
              </w:tc>
              <w:tc>
                <w:tcPr>
                  <w:tcW w:w="799" w:type="dxa"/>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1"/>
                      <w:szCs w:val="21"/>
                      <w:highlight w:val="none"/>
                      <w:lang w:eastAsia="zh-CN"/>
                    </w:rPr>
                  </w:pP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11</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03</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12</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09</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0.08</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0.03</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0.01</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4</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02</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08</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0.04</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0.04</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17</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04</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10</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0.01</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0.08</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0.09</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restart"/>
                  <w:tcBorders>
                    <w:tl2br w:val="nil"/>
                    <w:tr2bl w:val="nil"/>
                  </w:tcBorders>
                  <w:noWrap w:val="0"/>
                  <w:vAlign w:val="center"/>
                </w:tcPr>
                <w:p>
                  <w:pPr>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7月10日</w:t>
                  </w: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08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04</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09</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23</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0.04</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0.07</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0.08</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11</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12</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29</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0.07</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0.07</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0.04</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4</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04</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24</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0.04</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0.08</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0.06</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17</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06</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23</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0.03</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0.05</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0.04</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68" w:type="dxa"/>
                  <w:vMerge w:val="restart"/>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H</w:t>
                  </w:r>
                  <w:r>
                    <w:rPr>
                      <w:rFonts w:ascii="Times New Roman" w:hAnsi="Times New Roman" w:eastAsia="宋体"/>
                      <w:color w:val="auto"/>
                      <w:sz w:val="21"/>
                      <w:szCs w:val="21"/>
                      <w:highlight w:val="none"/>
                      <w:vertAlign w:val="subscript"/>
                    </w:rPr>
                    <w:t>2</w:t>
                  </w:r>
                  <w:r>
                    <w:rPr>
                      <w:rFonts w:ascii="Times New Roman" w:hAnsi="Times New Roman" w:eastAsia="宋体"/>
                      <w:color w:val="auto"/>
                      <w:sz w:val="21"/>
                      <w:szCs w:val="21"/>
                      <w:highlight w:val="none"/>
                    </w:rPr>
                    <w:t>S</w:t>
                  </w:r>
                </w:p>
              </w:tc>
              <w:tc>
                <w:tcPr>
                  <w:tcW w:w="1124" w:type="dxa"/>
                  <w:vMerge w:val="restart"/>
                  <w:tcBorders>
                    <w:tl2br w:val="nil"/>
                    <w:tr2bl w:val="nil"/>
                  </w:tcBorders>
                  <w:noWrap w:val="0"/>
                  <w:vAlign w:val="center"/>
                </w:tcPr>
                <w:p>
                  <w:pPr>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7月9日</w:t>
                  </w:r>
                </w:p>
              </w:tc>
              <w:tc>
                <w:tcPr>
                  <w:tcW w:w="1432"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01</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09</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07</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0.002</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1132"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0.005</w:t>
                  </w:r>
                </w:p>
              </w:tc>
              <w:tc>
                <w:tcPr>
                  <w:tcW w:w="799" w:type="dxa"/>
                  <w:vMerge w:val="restart"/>
                  <w:tcBorders>
                    <w:tl2br w:val="nil"/>
                    <w:tr2bl w:val="nil"/>
                  </w:tcBorders>
                  <w:noWrap w:val="0"/>
                  <w:vAlign w:val="center"/>
                </w:tcPr>
                <w:p>
                  <w:pPr>
                    <w:spacing w:line="240" w:lineRule="auto"/>
                    <w:ind w:firstLine="0" w:firstLineChars="0"/>
                    <w:jc w:val="center"/>
                    <w:rPr>
                      <w:rFonts w:hint="eastAsia"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11</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03</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12</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09</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0.002</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0.004</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0.002</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4</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02</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08</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0.001</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0.004</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0.002</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17</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04</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10</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0.001</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0.004</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0.002</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restart"/>
                  <w:tcBorders>
                    <w:tl2br w:val="nil"/>
                    <w:tr2bl w:val="nil"/>
                  </w:tcBorders>
                  <w:noWrap w:val="0"/>
                  <w:vAlign w:val="center"/>
                </w:tcPr>
                <w:p>
                  <w:pPr>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7月10日</w:t>
                  </w:r>
                </w:p>
              </w:tc>
              <w:tc>
                <w:tcPr>
                  <w:tcW w:w="1432"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08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02</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09</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23</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0.001</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0.004</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11</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06</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12</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31</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0.002</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0.005</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0.002</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4</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08</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25</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0.001</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0.004</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17</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04</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23</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0.002</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0.004</w:t>
                  </w:r>
                </w:p>
              </w:tc>
              <w:tc>
                <w:tcPr>
                  <w:tcW w:w="927"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928" w:type="dxa"/>
                  <w:tcBorders>
                    <w:tl2br w:val="nil"/>
                    <w:tr2bl w:val="nil"/>
                  </w:tcBorders>
                  <w:noWrap w:val="0"/>
                  <w:vAlign w:val="center"/>
                </w:tcPr>
                <w:p>
                  <w:pPr>
                    <w:widowControl/>
                    <w:spacing w:line="240" w:lineRule="auto"/>
                    <w:ind w:firstLine="0" w:firstLineChars="0"/>
                    <w:jc w:val="center"/>
                    <w:textAlignment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0.003</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restart"/>
                  <w:tcBorders>
                    <w:tl2br w:val="nil"/>
                    <w:tr2bl w:val="nil"/>
                  </w:tcBorders>
                  <w:noWrap w:val="0"/>
                  <w:vAlign w:val="center"/>
                </w:tcPr>
                <w:p>
                  <w:pPr>
                    <w:spacing w:line="240" w:lineRule="auto"/>
                    <w:ind w:firstLine="0" w:firstLineChars="0"/>
                    <w:jc w:val="center"/>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臭气浓度</w:t>
                  </w:r>
                </w:p>
              </w:tc>
              <w:tc>
                <w:tcPr>
                  <w:tcW w:w="1124" w:type="dxa"/>
                  <w:vMerge w:val="restart"/>
                  <w:tcBorders>
                    <w:tl2br w:val="nil"/>
                    <w:tr2bl w:val="nil"/>
                  </w:tcBorders>
                  <w:noWrap w:val="0"/>
                  <w:vAlign w:val="center"/>
                </w:tcPr>
                <w:p>
                  <w:pPr>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7月9日</w:t>
                  </w: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08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14</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0</w:t>
                  </w:r>
                  <w:r>
                    <w:rPr>
                      <w:rFonts w:hint="eastAsia" w:ascii="Times New Roman" w:hAnsi="Times New Roman" w:eastAsia="宋体"/>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27</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&lt;10</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&lt;10</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&lt;10</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w:t>
                  </w:r>
                </w:p>
              </w:tc>
              <w:tc>
                <w:tcPr>
                  <w:tcW w:w="1132"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15</w:t>
                  </w:r>
                </w:p>
              </w:tc>
              <w:tc>
                <w:tcPr>
                  <w:tcW w:w="799" w:type="dxa"/>
                  <w:vMerge w:val="restart"/>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rPr>
                  </w:pP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20（无量纲）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07</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12</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24</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&lt;10</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14</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28</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14</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14</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&lt;10</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17</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57</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13</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&lt;10</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restart"/>
                  <w:tcBorders>
                    <w:tl2br w:val="nil"/>
                    <w:tr2bl w:val="nil"/>
                  </w:tcBorders>
                  <w:noWrap w:val="0"/>
                  <w:vAlign w:val="center"/>
                </w:tcPr>
                <w:p>
                  <w:pPr>
                    <w:ind w:firstLine="0" w:firstLineChars="0"/>
                    <w:jc w:val="center"/>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7月10日</w:t>
                  </w: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08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06</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0</w:t>
                  </w:r>
                  <w:r>
                    <w:rPr>
                      <w:rFonts w:hint="eastAsia" w:ascii="Times New Roman" w:hAnsi="Times New Roman" w:eastAsia="宋体"/>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16</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&lt;10</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09</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12</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25</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&lt;10</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15</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val="en-US" w:eastAsia="zh-CN"/>
                    </w:rPr>
                    <w:t>&lt;10</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outlineLvl w:val="9"/>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val="en-US" w:eastAsia="zh-CN"/>
                    </w:rPr>
                    <w:t>&lt;10</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04</w:t>
                  </w:r>
                  <w:r>
                    <w:rPr>
                      <w:rFonts w:hint="default" w:ascii="Times New Roman" w:hAnsi="Times New Roman" w:cs="Times New Roman"/>
                      <w:color w:val="auto"/>
                      <w:sz w:val="21"/>
                      <w:szCs w:val="21"/>
                      <w:highlight w:val="none"/>
                      <w:lang w:val="en-US" w:eastAsia="zh-CN"/>
                    </w:rPr>
                    <w:t>-</w:t>
                  </w:r>
                  <w:r>
                    <w:rPr>
                      <w:rFonts w:ascii="Times New Roman" w:hAnsi="Times New Roman" w:eastAsia="宋体"/>
                      <w:color w:val="auto"/>
                      <w:sz w:val="21"/>
                      <w:szCs w:val="21"/>
                      <w:highlight w:val="none"/>
                    </w:rPr>
                    <w:t>1</w:t>
                  </w:r>
                  <w:r>
                    <w:rPr>
                      <w:rFonts w:hint="eastAsia" w:ascii="Times New Roman" w:hAnsi="Times New Roman" w:eastAsia="宋体"/>
                      <w:color w:val="auto"/>
                      <w:sz w:val="21"/>
                      <w:szCs w:val="21"/>
                      <w:highlight w:val="none"/>
                    </w:rPr>
                    <w:t>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24</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&lt;10</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14</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13</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15</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68"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124"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1432" w:type="dxa"/>
                  <w:tcBorders>
                    <w:tl2br w:val="nil"/>
                    <w:tr2bl w:val="nil"/>
                  </w:tcBorders>
                  <w:noWrap w:val="0"/>
                  <w:vAlign w:val="center"/>
                </w:tcPr>
                <w:p>
                  <w:pPr>
                    <w:spacing w:line="240" w:lineRule="auto"/>
                    <w:ind w:firstLine="0" w:firstLineChars="0"/>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17</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25</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17</w:t>
                  </w:r>
                  <w:r>
                    <w:rPr>
                      <w:rFonts w:hint="default" w:ascii="Times New Roman" w:hAnsi="Times New Roman" w:cs="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45</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12</w:t>
                  </w:r>
                </w:p>
              </w:tc>
              <w:tc>
                <w:tcPr>
                  <w:tcW w:w="9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15</w:t>
                  </w:r>
                </w:p>
              </w:tc>
              <w:tc>
                <w:tcPr>
                  <w:tcW w:w="9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14</w:t>
                  </w:r>
                </w:p>
              </w:tc>
              <w:tc>
                <w:tcPr>
                  <w:tcW w:w="1132"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c>
                <w:tcPr>
                  <w:tcW w:w="799" w:type="dxa"/>
                  <w:vMerge w:val="continue"/>
                  <w:tcBorders>
                    <w:tl2br w:val="nil"/>
                    <w:tr2bl w:val="nil"/>
                  </w:tcBorders>
                  <w:noWrap w:val="0"/>
                  <w:vAlign w:val="center"/>
                </w:tcPr>
                <w:p>
                  <w:pPr>
                    <w:spacing w:line="240" w:lineRule="auto"/>
                    <w:ind w:firstLine="420"/>
                    <w:jc w:val="center"/>
                    <w:rPr>
                      <w:rFonts w:ascii="Times New Roman" w:hAnsi="Times New Roman" w:eastAsia="宋体"/>
                      <w:color w:val="auto"/>
                      <w:sz w:val="21"/>
                      <w:szCs w:val="21"/>
                      <w:highlight w:val="none"/>
                    </w:rPr>
                  </w:pPr>
                </w:p>
              </w:tc>
            </w:tr>
          </w:tbl>
          <w:p>
            <w:pPr>
              <w:keepNext w:val="0"/>
              <w:keepLines w:val="0"/>
              <w:pageBreakBefore w:val="0"/>
              <w:widowControl w:val="0"/>
              <w:kinsoku/>
              <w:wordWrap/>
              <w:overflowPunct w:val="0"/>
              <w:topLinePunct w:val="0"/>
              <w:autoSpaceDE/>
              <w:autoSpaceDN/>
              <w:bidi w:val="0"/>
              <w:adjustRightInd w:val="0"/>
              <w:snapToGrid w:val="0"/>
              <w:spacing w:before="163" w:beforeLines="50" w:line="360" w:lineRule="auto"/>
              <w:ind w:firstLine="480" w:firstLineChars="200"/>
              <w:jc w:val="both"/>
              <w:textAlignment w:val="auto"/>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监测结果表明：</w:t>
            </w:r>
          </w:p>
          <w:p>
            <w:pPr>
              <w:pStyle w:val="54"/>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厂区无组织氨、硫化氢、臭气浓度均</w:t>
            </w:r>
            <w:r>
              <w:rPr>
                <w:rFonts w:hint="default" w:ascii="Times New Roman" w:hAnsi="Times New Roman" w:eastAsia="仿宋_GB2312" w:cs="Times New Roman"/>
                <w:color w:val="auto"/>
                <w:kern w:val="0"/>
                <w:sz w:val="24"/>
                <w:szCs w:val="24"/>
                <w:highlight w:val="none"/>
                <w:lang w:val="en-US" w:eastAsia="zh-CN" w:bidi="ar-SA"/>
              </w:rPr>
              <w:t>满足《城镇污水处理厂污染物排放标准（修改单）》（GB18918-2002）中表4规定的厂界（防护带边缘）废气排放最高允许浓度二级标准限值的要求。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②有组织废气</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污水处理厂无组织废气排放情况采用《宁夏水投中卫水务有限公司中卫市沙坡头区第四污水处理厂竣工环境保护验收监测报告表》中监测数据进行分析，</w:t>
            </w:r>
            <w:r>
              <w:rPr>
                <w:rFonts w:hint="default" w:ascii="Times New Roman" w:hAnsi="Times New Roman" w:eastAsia="仿宋_GB2312" w:cs="Times New Roman"/>
                <w:color w:val="auto"/>
                <w:sz w:val="24"/>
                <w:szCs w:val="24"/>
                <w:highlight w:val="none"/>
                <w:lang w:val="en-US" w:eastAsia="zh-CN"/>
              </w:rPr>
              <w:t>现有工程废气排放情况见表</w:t>
            </w:r>
            <w:r>
              <w:rPr>
                <w:rFonts w:hint="eastAsia" w:ascii="Times New Roman" w:hAnsi="Times New Roman" w:eastAsia="仿宋_GB2312" w:cs="Times New Roman"/>
                <w:color w:val="auto"/>
                <w:sz w:val="24"/>
                <w:szCs w:val="24"/>
                <w:highlight w:val="none"/>
                <w:lang w:val="en-US" w:eastAsia="zh-CN"/>
              </w:rPr>
              <w:t>2-</w:t>
            </w:r>
            <w:r>
              <w:rPr>
                <w:rFonts w:hint="eastAsia" w:eastAsia="仿宋_GB2312" w:cs="Times New Roman"/>
                <w:color w:val="auto"/>
                <w:sz w:val="24"/>
                <w:szCs w:val="24"/>
                <w:highlight w:val="none"/>
                <w:lang w:val="en-US" w:eastAsia="zh-CN"/>
              </w:rPr>
              <w:t>9</w:t>
            </w:r>
            <w:r>
              <w:rPr>
                <w:rFonts w:hint="eastAsia" w:ascii="Times New Roman" w:hAnsi="Times New Roman" w:eastAsia="仿宋_GB2312" w:cs="Times New Roman"/>
                <w:color w:val="auto"/>
                <w:sz w:val="24"/>
                <w:szCs w:val="24"/>
                <w:highlight w:val="none"/>
                <w:lang w:val="en-US" w:eastAsia="zh-CN"/>
              </w:rPr>
              <w:t>、表2-</w:t>
            </w:r>
            <w:r>
              <w:rPr>
                <w:rFonts w:hint="eastAsia" w:eastAsia="仿宋_GB2312" w:cs="Times New Roman"/>
                <w:color w:val="auto"/>
                <w:sz w:val="24"/>
                <w:szCs w:val="24"/>
                <w:highlight w:val="none"/>
                <w:lang w:val="en-US" w:eastAsia="zh-CN"/>
              </w:rPr>
              <w:t>10</w:t>
            </w:r>
            <w:r>
              <w:rPr>
                <w:rFonts w:hint="default"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b/>
                <w:bCs/>
                <w:color w:val="auto"/>
                <w:sz w:val="24"/>
                <w:szCs w:val="24"/>
                <w:highlight w:val="none"/>
                <w:lang w:val="en-US" w:eastAsia="zh-CN"/>
              </w:rPr>
            </w:pPr>
            <w:r>
              <w:rPr>
                <w:rFonts w:hint="default" w:ascii="Times New Roman" w:hAnsi="Times New Roman" w:eastAsia="宋体" w:cs="Times New Roman"/>
                <w:b w:val="0"/>
                <w:bCs w:val="0"/>
                <w:snapToGrid w:val="0"/>
                <w:color w:val="auto"/>
                <w:kern w:val="0"/>
                <w:sz w:val="21"/>
                <w:szCs w:val="21"/>
                <w:highlight w:val="none"/>
                <w:lang w:val="en-US" w:eastAsia="zh-CN"/>
              </w:rPr>
              <w:t>表</w:t>
            </w:r>
            <w:r>
              <w:rPr>
                <w:rFonts w:hint="eastAsia" w:ascii="Times New Roman" w:hAnsi="Times New Roman" w:eastAsia="宋体" w:cs="Times New Roman"/>
                <w:b w:val="0"/>
                <w:bCs w:val="0"/>
                <w:snapToGrid w:val="0"/>
                <w:color w:val="auto"/>
                <w:kern w:val="0"/>
                <w:sz w:val="21"/>
                <w:szCs w:val="21"/>
                <w:highlight w:val="none"/>
                <w:lang w:val="en-US" w:eastAsia="zh-CN"/>
              </w:rPr>
              <w:t>2-9</w:t>
            </w:r>
            <w:r>
              <w:rPr>
                <w:rFonts w:hint="eastAsia" w:ascii="Times New Roman" w:hAnsi="Times New Roman" w:eastAsia="宋体"/>
                <w:b/>
                <w:bCs/>
                <w:color w:val="auto"/>
                <w:sz w:val="24"/>
                <w:szCs w:val="24"/>
                <w:highlight w:val="none"/>
                <w:lang w:val="en-US" w:eastAsia="zh-CN"/>
              </w:rPr>
              <w:t xml:space="preserve">  </w:t>
            </w:r>
            <w:r>
              <w:rPr>
                <w:rFonts w:hint="default" w:ascii="Times New Roman" w:hAnsi="Times New Roman" w:eastAsia="宋体"/>
                <w:b/>
                <w:bCs/>
                <w:color w:val="auto"/>
                <w:sz w:val="24"/>
                <w:szCs w:val="24"/>
                <w:highlight w:val="none"/>
                <w:lang w:val="en-US" w:eastAsia="zh-CN"/>
              </w:rPr>
              <w:t xml:space="preserve"> </w:t>
            </w:r>
            <w:r>
              <w:rPr>
                <w:rFonts w:hint="eastAsia" w:ascii="Times New Roman" w:hAnsi="Times New Roman" w:eastAsia="宋体"/>
                <w:b/>
                <w:bCs/>
                <w:color w:val="auto"/>
                <w:sz w:val="24"/>
                <w:szCs w:val="24"/>
                <w:highlight w:val="none"/>
                <w:lang w:val="en-US" w:eastAsia="zh-CN"/>
              </w:rPr>
              <w:t xml:space="preserve">   </w:t>
            </w:r>
            <w:r>
              <w:rPr>
                <w:rFonts w:hint="default" w:ascii="Times New Roman" w:hAnsi="Times New Roman" w:eastAsia="宋体"/>
                <w:b/>
                <w:bCs/>
                <w:color w:val="auto"/>
                <w:sz w:val="24"/>
                <w:szCs w:val="24"/>
                <w:highlight w:val="none"/>
                <w:lang w:val="en-US" w:eastAsia="zh-CN"/>
              </w:rPr>
              <w:t>有组织废气NH</w:t>
            </w:r>
            <w:r>
              <w:rPr>
                <w:rFonts w:hint="default" w:ascii="Times New Roman" w:hAnsi="Times New Roman" w:eastAsia="宋体"/>
                <w:b/>
                <w:bCs/>
                <w:color w:val="auto"/>
                <w:sz w:val="24"/>
                <w:szCs w:val="24"/>
                <w:highlight w:val="none"/>
                <w:vertAlign w:val="subscript"/>
                <w:lang w:val="en-US" w:eastAsia="zh-CN"/>
              </w:rPr>
              <w:t>3</w:t>
            </w:r>
            <w:r>
              <w:rPr>
                <w:rFonts w:hint="default" w:ascii="Times New Roman" w:hAnsi="Times New Roman" w:eastAsia="宋体"/>
                <w:b/>
                <w:bCs/>
                <w:color w:val="auto"/>
                <w:sz w:val="24"/>
                <w:szCs w:val="24"/>
                <w:highlight w:val="none"/>
                <w:lang w:val="en-US" w:eastAsia="zh-CN"/>
              </w:rPr>
              <w:t>（◎</w:t>
            </w:r>
            <w:r>
              <w:rPr>
                <w:rFonts w:hint="eastAsia" w:ascii="Times New Roman" w:hAnsi="Times New Roman" w:eastAsia="宋体"/>
                <w:b/>
                <w:bCs/>
                <w:color w:val="auto"/>
                <w:sz w:val="24"/>
                <w:szCs w:val="24"/>
                <w:highlight w:val="none"/>
                <w:lang w:val="en-US" w:eastAsia="zh-CN"/>
              </w:rPr>
              <w:t>1</w:t>
            </w:r>
            <w:r>
              <w:rPr>
                <w:rFonts w:hint="default" w:ascii="Times New Roman" w:hAnsi="Times New Roman" w:eastAsia="宋体"/>
                <w:b/>
                <w:bCs/>
                <w:color w:val="auto"/>
                <w:sz w:val="24"/>
                <w:szCs w:val="24"/>
                <w:highlight w:val="none"/>
                <w:lang w:val="en-US" w:eastAsia="zh-CN"/>
              </w:rPr>
              <w:t>#</w:t>
            </w:r>
            <w:r>
              <w:rPr>
                <w:rFonts w:hint="eastAsia" w:ascii="Times New Roman" w:hAnsi="Times New Roman" w:eastAsia="宋体"/>
                <w:b/>
                <w:bCs/>
                <w:color w:val="auto"/>
                <w:sz w:val="24"/>
                <w:szCs w:val="24"/>
                <w:highlight w:val="none"/>
                <w:lang w:val="en-US" w:eastAsia="zh-CN"/>
              </w:rPr>
              <w:t>出口</w:t>
            </w:r>
            <w:r>
              <w:rPr>
                <w:rFonts w:hint="default" w:ascii="Times New Roman" w:hAnsi="Times New Roman" w:eastAsia="宋体"/>
                <w:b/>
                <w:bCs/>
                <w:color w:val="auto"/>
                <w:sz w:val="24"/>
                <w:szCs w:val="24"/>
                <w:highlight w:val="none"/>
                <w:lang w:val="en-US" w:eastAsia="zh-CN"/>
              </w:rPr>
              <w:t>）</w:t>
            </w:r>
            <w:r>
              <w:rPr>
                <w:rFonts w:hint="eastAsia" w:ascii="Times New Roman" w:hAnsi="Times New Roman" w:eastAsia="宋体"/>
                <w:b/>
                <w:bCs/>
                <w:color w:val="auto"/>
                <w:sz w:val="24"/>
                <w:szCs w:val="24"/>
                <w:highlight w:val="none"/>
                <w:lang w:val="en-US" w:eastAsia="zh-CN"/>
              </w:rPr>
              <w:t>监测</w:t>
            </w:r>
            <w:r>
              <w:rPr>
                <w:rFonts w:hint="default" w:ascii="Times New Roman" w:hAnsi="Times New Roman" w:eastAsia="宋体"/>
                <w:b/>
                <w:bCs/>
                <w:color w:val="auto"/>
                <w:sz w:val="24"/>
                <w:szCs w:val="24"/>
                <w:highlight w:val="none"/>
                <w:lang w:val="en-US" w:eastAsia="zh-CN"/>
              </w:rPr>
              <w:t>结果一览表</w:t>
            </w:r>
          </w:p>
          <w:tbl>
            <w:tblPr>
              <w:tblStyle w:val="24"/>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878"/>
              <w:gridCol w:w="878"/>
              <w:gridCol w:w="987"/>
              <w:gridCol w:w="1029"/>
              <w:gridCol w:w="1002"/>
              <w:gridCol w:w="1015"/>
              <w:gridCol w:w="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7" w:type="dxa"/>
                  <w:vMerge w:val="restart"/>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检测项目</w:t>
                  </w:r>
                </w:p>
              </w:tc>
              <w:tc>
                <w:tcPr>
                  <w:tcW w:w="931" w:type="dxa"/>
                  <w:vMerge w:val="restart"/>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单位</w:t>
                  </w:r>
                </w:p>
              </w:tc>
              <w:tc>
                <w:tcPr>
                  <w:tcW w:w="3074" w:type="dxa"/>
                  <w:gridSpan w:val="3"/>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bCs w:val="0"/>
                      <w:color w:val="auto"/>
                      <w:sz w:val="21"/>
                      <w:szCs w:val="21"/>
                      <w:highlight w:val="none"/>
                      <w:lang w:val="en-US" w:eastAsia="zh-CN"/>
                    </w:rPr>
                  </w:pPr>
                  <w:r>
                    <w:rPr>
                      <w:rFonts w:hint="eastAsia" w:ascii="Times New Roman" w:hAnsi="Times New Roman" w:eastAsia="宋体"/>
                      <w:b/>
                      <w:bCs w:val="0"/>
                      <w:color w:val="auto"/>
                      <w:sz w:val="21"/>
                      <w:szCs w:val="21"/>
                      <w:highlight w:val="none"/>
                      <w:lang w:val="en-US" w:eastAsia="zh-CN"/>
                    </w:rPr>
                    <w:t>7</w:t>
                  </w:r>
                  <w:r>
                    <w:rPr>
                      <w:rFonts w:hint="default" w:ascii="Times New Roman" w:hAnsi="Times New Roman" w:eastAsia="宋体"/>
                      <w:b/>
                      <w:bCs w:val="0"/>
                      <w:color w:val="auto"/>
                      <w:sz w:val="21"/>
                      <w:szCs w:val="21"/>
                      <w:highlight w:val="none"/>
                      <w:lang w:val="en-US" w:eastAsia="zh-CN"/>
                    </w:rPr>
                    <w:t>月</w:t>
                  </w:r>
                  <w:r>
                    <w:rPr>
                      <w:rFonts w:hint="eastAsia" w:ascii="Times New Roman" w:hAnsi="Times New Roman" w:eastAsia="宋体"/>
                      <w:b/>
                      <w:bCs w:val="0"/>
                      <w:color w:val="auto"/>
                      <w:sz w:val="21"/>
                      <w:szCs w:val="21"/>
                      <w:highlight w:val="none"/>
                      <w:lang w:val="en-US" w:eastAsia="zh-CN"/>
                    </w:rPr>
                    <w:t>9</w:t>
                  </w:r>
                  <w:r>
                    <w:rPr>
                      <w:rFonts w:hint="default" w:ascii="Times New Roman" w:hAnsi="Times New Roman" w:eastAsia="宋体"/>
                      <w:b/>
                      <w:bCs w:val="0"/>
                      <w:color w:val="auto"/>
                      <w:sz w:val="21"/>
                      <w:szCs w:val="21"/>
                      <w:highlight w:val="none"/>
                      <w:lang w:val="en-US" w:eastAsia="zh-CN"/>
                    </w:rPr>
                    <w:t>日</w:t>
                  </w:r>
                </w:p>
              </w:tc>
              <w:tc>
                <w:tcPr>
                  <w:tcW w:w="3202" w:type="dxa"/>
                  <w:gridSpan w:val="3"/>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bCs w:val="0"/>
                      <w:color w:val="auto"/>
                      <w:sz w:val="21"/>
                      <w:szCs w:val="21"/>
                      <w:highlight w:val="none"/>
                      <w:lang w:val="en-US" w:eastAsia="zh-CN"/>
                    </w:rPr>
                  </w:pPr>
                  <w:r>
                    <w:rPr>
                      <w:rFonts w:hint="eastAsia" w:ascii="Times New Roman" w:hAnsi="Times New Roman" w:eastAsia="宋体"/>
                      <w:b/>
                      <w:bCs w:val="0"/>
                      <w:color w:val="auto"/>
                      <w:sz w:val="21"/>
                      <w:szCs w:val="21"/>
                      <w:highlight w:val="none"/>
                      <w:lang w:val="en-US" w:eastAsia="zh-CN"/>
                    </w:rPr>
                    <w:t>7月10日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7" w:type="dxa"/>
                  <w:vMerge w:val="continue"/>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p>
              </w:tc>
              <w:tc>
                <w:tcPr>
                  <w:tcW w:w="931" w:type="dxa"/>
                  <w:vMerge w:val="continue"/>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第一次</w:t>
                  </w:r>
                </w:p>
              </w:tc>
              <w:tc>
                <w:tcPr>
                  <w:tcW w:w="104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第二次</w:t>
                  </w:r>
                </w:p>
              </w:tc>
              <w:tc>
                <w:tcPr>
                  <w:tcW w:w="109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第三次</w:t>
                  </w:r>
                </w:p>
              </w:tc>
              <w:tc>
                <w:tcPr>
                  <w:tcW w:w="1065"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第一次</w:t>
                  </w:r>
                </w:p>
              </w:tc>
              <w:tc>
                <w:tcPr>
                  <w:tcW w:w="107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第二次</w:t>
                  </w:r>
                </w:p>
              </w:tc>
              <w:tc>
                <w:tcPr>
                  <w:tcW w:w="1058"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第三次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5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平均烟气温度</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19.4</w:t>
                  </w:r>
                </w:p>
              </w:tc>
              <w:tc>
                <w:tcPr>
                  <w:tcW w:w="104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19.9</w:t>
                  </w:r>
                </w:p>
              </w:tc>
              <w:tc>
                <w:tcPr>
                  <w:tcW w:w="109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19.6</w:t>
                  </w:r>
                </w:p>
              </w:tc>
              <w:tc>
                <w:tcPr>
                  <w:tcW w:w="1065"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19.4</w:t>
                  </w:r>
                </w:p>
              </w:tc>
              <w:tc>
                <w:tcPr>
                  <w:tcW w:w="107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19.6</w:t>
                  </w:r>
                </w:p>
              </w:tc>
              <w:tc>
                <w:tcPr>
                  <w:tcW w:w="1058"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5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平均烟气流速</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m/s</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1.5</w:t>
                  </w:r>
                </w:p>
              </w:tc>
              <w:tc>
                <w:tcPr>
                  <w:tcW w:w="104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1.6</w:t>
                  </w:r>
                </w:p>
              </w:tc>
              <w:tc>
                <w:tcPr>
                  <w:tcW w:w="109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1.8</w:t>
                  </w:r>
                </w:p>
              </w:tc>
              <w:tc>
                <w:tcPr>
                  <w:tcW w:w="1065"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2.2</w:t>
                  </w:r>
                </w:p>
              </w:tc>
              <w:tc>
                <w:tcPr>
                  <w:tcW w:w="107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2.5</w:t>
                  </w:r>
                </w:p>
              </w:tc>
              <w:tc>
                <w:tcPr>
                  <w:tcW w:w="1058"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5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标</w:t>
                  </w:r>
                  <w:r>
                    <w:rPr>
                      <w:rFonts w:hint="eastAsia" w:ascii="Times New Roman" w:hAnsi="Times New Roman" w:eastAsia="宋体"/>
                      <w:b w:val="0"/>
                      <w:bCs/>
                      <w:color w:val="auto"/>
                      <w:sz w:val="21"/>
                      <w:szCs w:val="21"/>
                      <w:highlight w:val="none"/>
                      <w:lang w:val="en-US" w:eastAsia="zh-CN"/>
                    </w:rPr>
                    <w:t>干</w:t>
                  </w:r>
                  <w:r>
                    <w:rPr>
                      <w:rFonts w:hint="default" w:ascii="Times New Roman" w:hAnsi="Times New Roman" w:eastAsia="宋体"/>
                      <w:b w:val="0"/>
                      <w:bCs/>
                      <w:color w:val="auto"/>
                      <w:sz w:val="21"/>
                      <w:szCs w:val="21"/>
                      <w:highlight w:val="none"/>
                      <w:lang w:val="en-US" w:eastAsia="zh-CN"/>
                    </w:rPr>
                    <w:t>烟气量</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m</w:t>
                  </w:r>
                  <w:r>
                    <w:rPr>
                      <w:rFonts w:hint="default" w:ascii="Times New Roman" w:hAnsi="Times New Roman" w:eastAsia="宋体"/>
                      <w:b w:val="0"/>
                      <w:bCs/>
                      <w:color w:val="auto"/>
                      <w:sz w:val="21"/>
                      <w:szCs w:val="21"/>
                      <w:highlight w:val="none"/>
                      <w:vertAlign w:val="superscript"/>
                      <w:lang w:val="en-US" w:eastAsia="zh-CN"/>
                    </w:rPr>
                    <w:t>3</w:t>
                  </w:r>
                  <w:r>
                    <w:rPr>
                      <w:rFonts w:hint="default" w:ascii="Times New Roman" w:hAnsi="Times New Roman" w:eastAsia="宋体"/>
                      <w:b w:val="0"/>
                      <w:bCs/>
                      <w:color w:val="auto"/>
                      <w:sz w:val="21"/>
                      <w:szCs w:val="21"/>
                      <w:highlight w:val="none"/>
                      <w:lang w:val="en-US" w:eastAsia="zh-CN"/>
                    </w:rPr>
                    <w:t>/h</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3864</w:t>
                  </w:r>
                </w:p>
              </w:tc>
              <w:tc>
                <w:tcPr>
                  <w:tcW w:w="104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4127</w:t>
                  </w:r>
                </w:p>
              </w:tc>
              <w:tc>
                <w:tcPr>
                  <w:tcW w:w="109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4657</w:t>
                  </w:r>
                </w:p>
              </w:tc>
              <w:tc>
                <w:tcPr>
                  <w:tcW w:w="1065"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5947</w:t>
                  </w:r>
                </w:p>
              </w:tc>
              <w:tc>
                <w:tcPr>
                  <w:tcW w:w="107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7459</w:t>
                  </w:r>
                </w:p>
              </w:tc>
              <w:tc>
                <w:tcPr>
                  <w:tcW w:w="1058"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7865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65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排放浓度</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mg/m</w:t>
                  </w:r>
                  <w:r>
                    <w:rPr>
                      <w:rFonts w:hint="default" w:ascii="Times New Roman" w:hAnsi="Times New Roman" w:eastAsia="宋体"/>
                      <w:b w:val="0"/>
                      <w:bCs/>
                      <w:color w:val="auto"/>
                      <w:sz w:val="21"/>
                      <w:szCs w:val="21"/>
                      <w:highlight w:val="none"/>
                      <w:vertAlign w:val="superscript"/>
                      <w:lang w:val="en-US" w:eastAsia="zh-CN"/>
                    </w:rPr>
                    <w:t>3</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0.67</w:t>
                  </w:r>
                </w:p>
              </w:tc>
              <w:tc>
                <w:tcPr>
                  <w:tcW w:w="104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1.71</w:t>
                  </w:r>
                </w:p>
              </w:tc>
              <w:tc>
                <w:tcPr>
                  <w:tcW w:w="109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0.46</w:t>
                  </w:r>
                </w:p>
              </w:tc>
              <w:tc>
                <w:tcPr>
                  <w:tcW w:w="1065"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1.11</w:t>
                  </w:r>
                </w:p>
              </w:tc>
              <w:tc>
                <w:tcPr>
                  <w:tcW w:w="107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0.64</w:t>
                  </w:r>
                </w:p>
              </w:tc>
              <w:tc>
                <w:tcPr>
                  <w:tcW w:w="1058"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5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排放速率</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kg/h</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0.0026</w:t>
                  </w:r>
                </w:p>
              </w:tc>
              <w:tc>
                <w:tcPr>
                  <w:tcW w:w="104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0.0071</w:t>
                  </w:r>
                </w:p>
              </w:tc>
              <w:tc>
                <w:tcPr>
                  <w:tcW w:w="109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0.0021</w:t>
                  </w:r>
                </w:p>
              </w:tc>
              <w:tc>
                <w:tcPr>
                  <w:tcW w:w="1065"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0.0066</w:t>
                  </w:r>
                </w:p>
              </w:tc>
              <w:tc>
                <w:tcPr>
                  <w:tcW w:w="107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0.0048</w:t>
                  </w:r>
                </w:p>
              </w:tc>
              <w:tc>
                <w:tcPr>
                  <w:tcW w:w="1058"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排放速率</w:t>
                  </w:r>
                </w:p>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最大值</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kg/h</w:t>
                  </w:r>
                </w:p>
              </w:tc>
              <w:tc>
                <w:tcPr>
                  <w:tcW w:w="3074" w:type="dxa"/>
                  <w:gridSpan w:val="3"/>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0.0071</w:t>
                  </w:r>
                </w:p>
              </w:tc>
              <w:tc>
                <w:tcPr>
                  <w:tcW w:w="3202" w:type="dxa"/>
                  <w:gridSpan w:val="3"/>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65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标准限值</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kg/h</w:t>
                  </w:r>
                </w:p>
              </w:tc>
              <w:tc>
                <w:tcPr>
                  <w:tcW w:w="6276" w:type="dxa"/>
                  <w:gridSpan w:val="6"/>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5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达标情况</w:t>
                  </w:r>
                </w:p>
              </w:tc>
              <w:tc>
                <w:tcPr>
                  <w:tcW w:w="931"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w:t>
                  </w:r>
                </w:p>
              </w:tc>
              <w:tc>
                <w:tcPr>
                  <w:tcW w:w="6276" w:type="dxa"/>
                  <w:gridSpan w:val="6"/>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b/>
                <w:bCs/>
                <w:color w:val="auto"/>
                <w:sz w:val="24"/>
                <w:szCs w:val="24"/>
                <w:highlight w:val="none"/>
                <w:lang w:val="en-US" w:eastAsia="zh-CN"/>
              </w:rPr>
            </w:pPr>
            <w:r>
              <w:rPr>
                <w:rFonts w:hint="default" w:ascii="Times New Roman" w:hAnsi="Times New Roman" w:eastAsia="宋体"/>
                <w:b w:val="0"/>
                <w:bCs w:val="0"/>
                <w:color w:val="auto"/>
                <w:sz w:val="21"/>
                <w:szCs w:val="21"/>
                <w:highlight w:val="none"/>
                <w:lang w:eastAsia="zh-CN"/>
              </w:rPr>
              <w:t>表</w:t>
            </w:r>
            <w:r>
              <w:rPr>
                <w:rFonts w:hint="eastAsia" w:ascii="Times New Roman" w:hAnsi="Times New Roman" w:eastAsia="宋体"/>
                <w:b w:val="0"/>
                <w:bCs w:val="0"/>
                <w:color w:val="auto"/>
                <w:sz w:val="21"/>
                <w:szCs w:val="21"/>
                <w:highlight w:val="none"/>
                <w:lang w:val="en-US" w:eastAsia="zh-CN"/>
              </w:rPr>
              <w:t>2-10</w:t>
            </w:r>
            <w:r>
              <w:rPr>
                <w:rFonts w:hint="default" w:ascii="Times New Roman" w:hAnsi="Times New Roman" w:eastAsia="宋体"/>
                <w:b/>
                <w:bCs/>
                <w:color w:val="auto"/>
                <w:sz w:val="24"/>
                <w:szCs w:val="24"/>
                <w:highlight w:val="none"/>
                <w:lang w:val="en-US" w:eastAsia="zh-CN"/>
              </w:rPr>
              <w:t xml:space="preserve"> </w:t>
            </w:r>
            <w:r>
              <w:rPr>
                <w:rFonts w:hint="eastAsia" w:ascii="Times New Roman" w:hAnsi="Times New Roman" w:eastAsia="宋体"/>
                <w:b/>
                <w:bCs/>
                <w:color w:val="auto"/>
                <w:sz w:val="24"/>
                <w:szCs w:val="24"/>
                <w:highlight w:val="none"/>
                <w:lang w:val="en-US" w:eastAsia="zh-CN"/>
              </w:rPr>
              <w:t xml:space="preserve">  </w:t>
            </w:r>
            <w:r>
              <w:rPr>
                <w:rFonts w:hint="default" w:ascii="Times New Roman" w:hAnsi="Times New Roman" w:eastAsia="宋体"/>
                <w:b/>
                <w:bCs/>
                <w:color w:val="auto"/>
                <w:sz w:val="24"/>
                <w:szCs w:val="24"/>
                <w:highlight w:val="none"/>
                <w:lang w:val="en-US" w:eastAsia="zh-CN"/>
              </w:rPr>
              <w:t xml:space="preserve"> 有组织废气</w:t>
            </w:r>
            <w:r>
              <w:rPr>
                <w:rFonts w:hint="eastAsia" w:ascii="Times New Roman" w:hAnsi="Times New Roman" w:eastAsia="宋体"/>
                <w:b/>
                <w:bCs/>
                <w:color w:val="auto"/>
                <w:sz w:val="24"/>
                <w:szCs w:val="24"/>
                <w:highlight w:val="none"/>
                <w:lang w:val="en-US" w:eastAsia="zh-CN"/>
              </w:rPr>
              <w:t>H</w:t>
            </w:r>
            <w:r>
              <w:rPr>
                <w:rFonts w:hint="eastAsia" w:ascii="Times New Roman" w:hAnsi="Times New Roman" w:eastAsia="宋体"/>
                <w:b/>
                <w:bCs/>
                <w:color w:val="auto"/>
                <w:sz w:val="24"/>
                <w:szCs w:val="24"/>
                <w:highlight w:val="none"/>
                <w:vertAlign w:val="subscript"/>
                <w:lang w:val="en-US" w:eastAsia="zh-CN"/>
              </w:rPr>
              <w:t>2</w:t>
            </w:r>
            <w:r>
              <w:rPr>
                <w:rFonts w:hint="eastAsia" w:ascii="Times New Roman" w:hAnsi="Times New Roman" w:eastAsia="宋体"/>
                <w:b/>
                <w:bCs/>
                <w:color w:val="auto"/>
                <w:sz w:val="24"/>
                <w:szCs w:val="24"/>
                <w:highlight w:val="none"/>
                <w:lang w:val="en-US" w:eastAsia="zh-CN"/>
              </w:rPr>
              <w:t>S</w:t>
            </w:r>
            <w:r>
              <w:rPr>
                <w:rFonts w:hint="default" w:ascii="Times New Roman" w:hAnsi="Times New Roman" w:eastAsia="宋体"/>
                <w:b/>
                <w:bCs/>
                <w:color w:val="auto"/>
                <w:sz w:val="24"/>
                <w:szCs w:val="24"/>
                <w:highlight w:val="none"/>
                <w:lang w:val="en-US" w:eastAsia="zh-CN"/>
              </w:rPr>
              <w:t>（◎</w:t>
            </w:r>
            <w:r>
              <w:rPr>
                <w:rFonts w:hint="eastAsia" w:ascii="Times New Roman" w:hAnsi="Times New Roman" w:eastAsia="宋体"/>
                <w:b/>
                <w:bCs/>
                <w:color w:val="auto"/>
                <w:sz w:val="24"/>
                <w:szCs w:val="24"/>
                <w:highlight w:val="none"/>
                <w:lang w:val="en-US" w:eastAsia="zh-CN"/>
              </w:rPr>
              <w:t>1</w:t>
            </w:r>
            <w:r>
              <w:rPr>
                <w:rFonts w:hint="default" w:ascii="Times New Roman" w:hAnsi="Times New Roman" w:eastAsia="宋体"/>
                <w:b/>
                <w:bCs/>
                <w:color w:val="auto"/>
                <w:sz w:val="24"/>
                <w:szCs w:val="24"/>
                <w:highlight w:val="none"/>
                <w:lang w:val="en-US" w:eastAsia="zh-CN"/>
              </w:rPr>
              <w:t>#</w:t>
            </w:r>
            <w:r>
              <w:rPr>
                <w:rFonts w:hint="eastAsia" w:ascii="Times New Roman" w:hAnsi="Times New Roman" w:eastAsia="宋体"/>
                <w:b/>
                <w:bCs/>
                <w:color w:val="auto"/>
                <w:sz w:val="24"/>
                <w:szCs w:val="24"/>
                <w:highlight w:val="none"/>
                <w:lang w:val="en-US" w:eastAsia="zh-CN"/>
              </w:rPr>
              <w:t>出口</w:t>
            </w:r>
            <w:r>
              <w:rPr>
                <w:rFonts w:hint="default" w:ascii="Times New Roman" w:hAnsi="Times New Roman" w:eastAsia="宋体"/>
                <w:b/>
                <w:bCs/>
                <w:color w:val="auto"/>
                <w:sz w:val="24"/>
                <w:szCs w:val="24"/>
                <w:highlight w:val="none"/>
                <w:lang w:val="en-US" w:eastAsia="zh-CN"/>
              </w:rPr>
              <w:t>）</w:t>
            </w:r>
            <w:r>
              <w:rPr>
                <w:rFonts w:hint="eastAsia" w:ascii="Times New Roman" w:hAnsi="Times New Roman" w:eastAsia="宋体"/>
                <w:b/>
                <w:bCs/>
                <w:color w:val="auto"/>
                <w:sz w:val="24"/>
                <w:szCs w:val="24"/>
                <w:highlight w:val="none"/>
                <w:lang w:val="en-US" w:eastAsia="zh-CN"/>
              </w:rPr>
              <w:t>监测</w:t>
            </w:r>
            <w:r>
              <w:rPr>
                <w:rFonts w:hint="default" w:ascii="Times New Roman" w:hAnsi="Times New Roman" w:eastAsia="宋体"/>
                <w:b/>
                <w:bCs/>
                <w:color w:val="auto"/>
                <w:sz w:val="24"/>
                <w:szCs w:val="24"/>
                <w:highlight w:val="none"/>
                <w:lang w:val="en-US" w:eastAsia="zh-CN"/>
              </w:rPr>
              <w:t>结果一览表</w:t>
            </w:r>
          </w:p>
          <w:tbl>
            <w:tblPr>
              <w:tblStyle w:val="24"/>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86"/>
              <w:gridCol w:w="1027"/>
              <w:gridCol w:w="1027"/>
              <w:gridCol w:w="1027"/>
              <w:gridCol w:w="1027"/>
              <w:gridCol w:w="1027"/>
              <w:gridCol w:w="10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restart"/>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检测项目</w:t>
                  </w:r>
                </w:p>
              </w:tc>
              <w:tc>
                <w:tcPr>
                  <w:tcW w:w="786" w:type="dxa"/>
                  <w:vMerge w:val="restart"/>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单位</w:t>
                  </w:r>
                </w:p>
              </w:tc>
              <w:tc>
                <w:tcPr>
                  <w:tcW w:w="3081" w:type="dxa"/>
                  <w:gridSpan w:val="3"/>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eastAsia" w:ascii="Times New Roman" w:hAnsi="Times New Roman" w:eastAsia="宋体"/>
                      <w:b/>
                      <w:bCs w:val="0"/>
                      <w:color w:val="auto"/>
                      <w:sz w:val="21"/>
                      <w:szCs w:val="21"/>
                      <w:highlight w:val="none"/>
                      <w:lang w:val="en-US" w:eastAsia="zh-CN"/>
                    </w:rPr>
                    <w:t>7</w:t>
                  </w:r>
                  <w:r>
                    <w:rPr>
                      <w:rFonts w:hint="default" w:ascii="Times New Roman" w:hAnsi="Times New Roman" w:eastAsia="宋体"/>
                      <w:b/>
                      <w:bCs w:val="0"/>
                      <w:color w:val="auto"/>
                      <w:sz w:val="21"/>
                      <w:szCs w:val="21"/>
                      <w:highlight w:val="none"/>
                      <w:lang w:val="en-US" w:eastAsia="zh-CN"/>
                    </w:rPr>
                    <w:t>月</w:t>
                  </w:r>
                  <w:r>
                    <w:rPr>
                      <w:rFonts w:hint="eastAsia" w:ascii="Times New Roman" w:hAnsi="Times New Roman" w:eastAsia="宋体"/>
                      <w:b/>
                      <w:bCs w:val="0"/>
                      <w:color w:val="auto"/>
                      <w:sz w:val="21"/>
                      <w:szCs w:val="21"/>
                      <w:highlight w:val="none"/>
                      <w:lang w:val="en-US" w:eastAsia="zh-CN"/>
                    </w:rPr>
                    <w:t>9</w:t>
                  </w:r>
                  <w:r>
                    <w:rPr>
                      <w:rFonts w:hint="default" w:ascii="Times New Roman" w:hAnsi="Times New Roman" w:eastAsia="宋体"/>
                      <w:b/>
                      <w:bCs w:val="0"/>
                      <w:color w:val="auto"/>
                      <w:sz w:val="21"/>
                      <w:szCs w:val="21"/>
                      <w:highlight w:val="none"/>
                      <w:lang w:val="en-US" w:eastAsia="zh-CN"/>
                    </w:rPr>
                    <w:t>日</w:t>
                  </w:r>
                </w:p>
              </w:tc>
              <w:tc>
                <w:tcPr>
                  <w:tcW w:w="3083" w:type="dxa"/>
                  <w:gridSpan w:val="3"/>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eastAsia" w:ascii="Times New Roman" w:hAnsi="Times New Roman" w:eastAsia="宋体"/>
                      <w:b/>
                      <w:bCs w:val="0"/>
                      <w:color w:val="auto"/>
                      <w:sz w:val="21"/>
                      <w:szCs w:val="21"/>
                      <w:highlight w:val="none"/>
                      <w:lang w:val="en-US" w:eastAsia="zh-CN"/>
                    </w:rPr>
                    <w:t>7月10日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vMerge w:val="continue"/>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p>
              </w:tc>
              <w:tc>
                <w:tcPr>
                  <w:tcW w:w="786" w:type="dxa"/>
                  <w:vMerge w:val="continue"/>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第一次</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第二次</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第三次</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第一次</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第二次</w:t>
                  </w:r>
                </w:p>
              </w:tc>
              <w:tc>
                <w:tcPr>
                  <w:tcW w:w="102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第三次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平均烟</w:t>
                  </w:r>
                </w:p>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气温度</w:t>
                  </w:r>
                </w:p>
              </w:tc>
              <w:tc>
                <w:tcPr>
                  <w:tcW w:w="786"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19.2</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18.7</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19.4</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19.3</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19.5</w:t>
                  </w:r>
                </w:p>
              </w:tc>
              <w:tc>
                <w:tcPr>
                  <w:tcW w:w="102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平均烟</w:t>
                  </w:r>
                </w:p>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气流速</w:t>
                  </w:r>
                </w:p>
              </w:tc>
              <w:tc>
                <w:tcPr>
                  <w:tcW w:w="786"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m/s</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1.3</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1.4</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1.2</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2.1</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2.3</w:t>
                  </w:r>
                </w:p>
              </w:tc>
              <w:tc>
                <w:tcPr>
                  <w:tcW w:w="102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标</w:t>
                  </w:r>
                  <w:r>
                    <w:rPr>
                      <w:rFonts w:hint="eastAsia" w:ascii="Times New Roman" w:hAnsi="Times New Roman" w:eastAsia="宋体"/>
                      <w:b w:val="0"/>
                      <w:bCs/>
                      <w:color w:val="auto"/>
                      <w:sz w:val="21"/>
                      <w:szCs w:val="21"/>
                      <w:highlight w:val="none"/>
                      <w:lang w:val="en-US" w:eastAsia="zh-CN"/>
                    </w:rPr>
                    <w:t>干</w:t>
                  </w:r>
                  <w:r>
                    <w:rPr>
                      <w:rFonts w:hint="default" w:ascii="Times New Roman" w:hAnsi="Times New Roman" w:eastAsia="宋体"/>
                      <w:b w:val="0"/>
                      <w:bCs/>
                      <w:color w:val="auto"/>
                      <w:sz w:val="21"/>
                      <w:szCs w:val="21"/>
                      <w:highlight w:val="none"/>
                      <w:lang w:val="en-US" w:eastAsia="zh-CN"/>
                    </w:rPr>
                    <w:t>烟气量</w:t>
                  </w:r>
                </w:p>
              </w:tc>
              <w:tc>
                <w:tcPr>
                  <w:tcW w:w="786"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m</w:t>
                  </w:r>
                  <w:r>
                    <w:rPr>
                      <w:rFonts w:hint="default" w:ascii="Times New Roman" w:hAnsi="Times New Roman" w:eastAsia="宋体"/>
                      <w:b w:val="0"/>
                      <w:bCs/>
                      <w:color w:val="auto"/>
                      <w:sz w:val="21"/>
                      <w:szCs w:val="21"/>
                      <w:highlight w:val="none"/>
                      <w:vertAlign w:val="superscript"/>
                      <w:lang w:val="en-US" w:eastAsia="zh-CN"/>
                    </w:rPr>
                    <w:t>3</w:t>
                  </w:r>
                  <w:r>
                    <w:rPr>
                      <w:rFonts w:hint="default" w:ascii="Times New Roman" w:hAnsi="Times New Roman" w:eastAsia="宋体"/>
                      <w:b w:val="0"/>
                      <w:bCs/>
                      <w:color w:val="auto"/>
                      <w:sz w:val="21"/>
                      <w:szCs w:val="21"/>
                      <w:highlight w:val="none"/>
                      <w:lang w:val="en-US" w:eastAsia="zh-CN"/>
                    </w:rPr>
                    <w:t>/h</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3406</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3746</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3274</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5426</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6147</w:t>
                  </w:r>
                </w:p>
              </w:tc>
              <w:tc>
                <w:tcPr>
                  <w:tcW w:w="102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6576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38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排放浓度</w:t>
                  </w:r>
                </w:p>
              </w:tc>
              <w:tc>
                <w:tcPr>
                  <w:tcW w:w="786"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mg/m</w:t>
                  </w:r>
                  <w:r>
                    <w:rPr>
                      <w:rFonts w:hint="default" w:ascii="Times New Roman" w:hAnsi="Times New Roman" w:eastAsia="宋体"/>
                      <w:b w:val="0"/>
                      <w:bCs/>
                      <w:color w:val="auto"/>
                      <w:sz w:val="21"/>
                      <w:szCs w:val="21"/>
                      <w:highlight w:val="none"/>
                      <w:vertAlign w:val="superscript"/>
                      <w:lang w:val="en-US" w:eastAsia="zh-CN"/>
                    </w:rPr>
                    <w:t>3</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0.010</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0.012</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0.012</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0.012</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0.010</w:t>
                  </w:r>
                </w:p>
              </w:tc>
              <w:tc>
                <w:tcPr>
                  <w:tcW w:w="102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0.010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38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排放速率</w:t>
                  </w:r>
                </w:p>
              </w:tc>
              <w:tc>
                <w:tcPr>
                  <w:tcW w:w="786"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kg/h</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0"/>
                      <w:szCs w:val="20"/>
                      <w:highlight w:val="none"/>
                      <w:lang w:val="en-US" w:eastAsia="zh-CN"/>
                    </w:rPr>
                  </w:pPr>
                  <w:r>
                    <w:rPr>
                      <w:rFonts w:hint="eastAsia" w:ascii="Times New Roman" w:hAnsi="Times New Roman" w:eastAsia="宋体"/>
                      <w:b w:val="0"/>
                      <w:bCs/>
                      <w:color w:val="auto"/>
                      <w:sz w:val="20"/>
                      <w:szCs w:val="20"/>
                      <w:highlight w:val="none"/>
                      <w:lang w:val="en-US" w:eastAsia="zh-CN"/>
                    </w:rPr>
                    <w:t>3.41</w:t>
                  </w:r>
                  <w:r>
                    <w:rPr>
                      <w:rFonts w:hint="default" w:ascii="Arial" w:hAnsi="Arial" w:eastAsia="宋体" w:cs="Arial"/>
                      <w:b w:val="0"/>
                      <w:bCs/>
                      <w:color w:val="auto"/>
                      <w:sz w:val="20"/>
                      <w:szCs w:val="20"/>
                      <w:highlight w:val="none"/>
                      <w:lang w:val="en-US" w:eastAsia="zh-CN"/>
                    </w:rPr>
                    <w:t>×</w:t>
                  </w:r>
                  <w:r>
                    <w:rPr>
                      <w:rFonts w:hint="eastAsia" w:ascii="Times New Roman" w:hAnsi="Times New Roman" w:eastAsia="宋体"/>
                      <w:b w:val="0"/>
                      <w:bCs/>
                      <w:color w:val="auto"/>
                      <w:sz w:val="20"/>
                      <w:szCs w:val="20"/>
                      <w:highlight w:val="none"/>
                      <w:lang w:val="en-US" w:eastAsia="zh-CN"/>
                    </w:rPr>
                    <w:t>10</w:t>
                  </w:r>
                  <w:r>
                    <w:rPr>
                      <w:rFonts w:hint="eastAsia" w:ascii="Times New Roman" w:hAnsi="Times New Roman" w:eastAsia="宋体"/>
                      <w:b w:val="0"/>
                      <w:bCs/>
                      <w:color w:val="auto"/>
                      <w:sz w:val="20"/>
                      <w:szCs w:val="20"/>
                      <w:highlight w:val="none"/>
                      <w:vertAlign w:val="superscript"/>
                      <w:lang w:val="en-US" w:eastAsia="zh-CN"/>
                    </w:rPr>
                    <w:t>-5</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0"/>
                      <w:szCs w:val="20"/>
                      <w:highlight w:val="none"/>
                      <w:lang w:val="en-US" w:eastAsia="zh-CN"/>
                    </w:rPr>
                  </w:pPr>
                  <w:r>
                    <w:rPr>
                      <w:rFonts w:hint="eastAsia" w:ascii="Times New Roman" w:hAnsi="Times New Roman" w:eastAsia="宋体"/>
                      <w:b w:val="0"/>
                      <w:bCs/>
                      <w:color w:val="auto"/>
                      <w:sz w:val="20"/>
                      <w:szCs w:val="20"/>
                      <w:highlight w:val="none"/>
                      <w:lang w:val="en-US" w:eastAsia="zh-CN"/>
                    </w:rPr>
                    <w:t>4.50</w:t>
                  </w:r>
                  <w:r>
                    <w:rPr>
                      <w:rFonts w:hint="default" w:ascii="Arial" w:hAnsi="Arial" w:eastAsia="宋体" w:cs="Arial"/>
                      <w:b w:val="0"/>
                      <w:bCs/>
                      <w:color w:val="auto"/>
                      <w:sz w:val="20"/>
                      <w:szCs w:val="20"/>
                      <w:highlight w:val="none"/>
                      <w:lang w:val="en-US" w:eastAsia="zh-CN"/>
                    </w:rPr>
                    <w:t>×</w:t>
                  </w:r>
                  <w:r>
                    <w:rPr>
                      <w:rFonts w:hint="eastAsia" w:ascii="Times New Roman" w:hAnsi="Times New Roman" w:eastAsia="宋体"/>
                      <w:b w:val="0"/>
                      <w:bCs/>
                      <w:color w:val="auto"/>
                      <w:sz w:val="20"/>
                      <w:szCs w:val="20"/>
                      <w:highlight w:val="none"/>
                      <w:lang w:val="en-US" w:eastAsia="zh-CN"/>
                    </w:rPr>
                    <w:t>10</w:t>
                  </w:r>
                  <w:r>
                    <w:rPr>
                      <w:rFonts w:hint="eastAsia" w:ascii="Times New Roman" w:hAnsi="Times New Roman" w:eastAsia="宋体"/>
                      <w:b w:val="0"/>
                      <w:bCs/>
                      <w:color w:val="auto"/>
                      <w:sz w:val="20"/>
                      <w:szCs w:val="20"/>
                      <w:highlight w:val="none"/>
                      <w:vertAlign w:val="superscript"/>
                      <w:lang w:val="en-US" w:eastAsia="zh-CN"/>
                    </w:rPr>
                    <w:t>-5</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0"/>
                      <w:szCs w:val="20"/>
                      <w:highlight w:val="none"/>
                      <w:lang w:val="en-US" w:eastAsia="zh-CN"/>
                    </w:rPr>
                  </w:pPr>
                  <w:r>
                    <w:rPr>
                      <w:rFonts w:hint="eastAsia" w:ascii="Times New Roman" w:hAnsi="Times New Roman" w:eastAsia="宋体"/>
                      <w:b w:val="0"/>
                      <w:bCs/>
                      <w:color w:val="auto"/>
                      <w:sz w:val="20"/>
                      <w:szCs w:val="20"/>
                      <w:highlight w:val="none"/>
                      <w:lang w:val="en-US" w:eastAsia="zh-CN"/>
                    </w:rPr>
                    <w:t>3.93</w:t>
                  </w:r>
                  <w:r>
                    <w:rPr>
                      <w:rFonts w:hint="default" w:ascii="Arial" w:hAnsi="Arial" w:eastAsia="宋体" w:cs="Arial"/>
                      <w:b w:val="0"/>
                      <w:bCs/>
                      <w:color w:val="auto"/>
                      <w:sz w:val="20"/>
                      <w:szCs w:val="20"/>
                      <w:highlight w:val="none"/>
                      <w:lang w:val="en-US" w:eastAsia="zh-CN"/>
                    </w:rPr>
                    <w:t>×</w:t>
                  </w:r>
                  <w:r>
                    <w:rPr>
                      <w:rFonts w:hint="eastAsia" w:ascii="Times New Roman" w:hAnsi="Times New Roman" w:eastAsia="宋体"/>
                      <w:b w:val="0"/>
                      <w:bCs/>
                      <w:color w:val="auto"/>
                      <w:sz w:val="20"/>
                      <w:szCs w:val="20"/>
                      <w:highlight w:val="none"/>
                      <w:lang w:val="en-US" w:eastAsia="zh-CN"/>
                    </w:rPr>
                    <w:t>10</w:t>
                  </w:r>
                  <w:r>
                    <w:rPr>
                      <w:rFonts w:hint="eastAsia" w:ascii="Times New Roman" w:hAnsi="Times New Roman" w:eastAsia="宋体"/>
                      <w:b w:val="0"/>
                      <w:bCs/>
                      <w:color w:val="auto"/>
                      <w:sz w:val="20"/>
                      <w:szCs w:val="20"/>
                      <w:highlight w:val="none"/>
                      <w:vertAlign w:val="superscript"/>
                      <w:lang w:val="en-US" w:eastAsia="zh-CN"/>
                    </w:rPr>
                    <w:t>-5</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0"/>
                      <w:szCs w:val="20"/>
                      <w:highlight w:val="none"/>
                      <w:lang w:val="en-US" w:eastAsia="zh-CN"/>
                    </w:rPr>
                  </w:pPr>
                  <w:r>
                    <w:rPr>
                      <w:rFonts w:hint="eastAsia" w:ascii="Times New Roman" w:hAnsi="Times New Roman" w:eastAsia="宋体"/>
                      <w:b w:val="0"/>
                      <w:bCs/>
                      <w:color w:val="auto"/>
                      <w:sz w:val="20"/>
                      <w:szCs w:val="20"/>
                      <w:highlight w:val="none"/>
                      <w:lang w:val="en-US" w:eastAsia="zh-CN"/>
                    </w:rPr>
                    <w:t>6.51</w:t>
                  </w:r>
                  <w:r>
                    <w:rPr>
                      <w:rFonts w:hint="default" w:ascii="Arial" w:hAnsi="Arial" w:eastAsia="宋体" w:cs="Arial"/>
                      <w:b w:val="0"/>
                      <w:bCs/>
                      <w:color w:val="auto"/>
                      <w:sz w:val="20"/>
                      <w:szCs w:val="20"/>
                      <w:highlight w:val="none"/>
                      <w:lang w:val="en-US" w:eastAsia="zh-CN"/>
                    </w:rPr>
                    <w:t>×</w:t>
                  </w:r>
                  <w:r>
                    <w:rPr>
                      <w:rFonts w:hint="eastAsia" w:ascii="Times New Roman" w:hAnsi="Times New Roman" w:eastAsia="宋体"/>
                      <w:b w:val="0"/>
                      <w:bCs/>
                      <w:color w:val="auto"/>
                      <w:sz w:val="20"/>
                      <w:szCs w:val="20"/>
                      <w:highlight w:val="none"/>
                      <w:lang w:val="en-US" w:eastAsia="zh-CN"/>
                    </w:rPr>
                    <w:t>10</w:t>
                  </w:r>
                  <w:r>
                    <w:rPr>
                      <w:rFonts w:hint="eastAsia" w:ascii="Times New Roman" w:hAnsi="Times New Roman" w:eastAsia="宋体"/>
                      <w:b w:val="0"/>
                      <w:bCs/>
                      <w:color w:val="auto"/>
                      <w:sz w:val="20"/>
                      <w:szCs w:val="20"/>
                      <w:highlight w:val="none"/>
                      <w:vertAlign w:val="superscript"/>
                      <w:lang w:val="en-US" w:eastAsia="zh-CN"/>
                    </w:rPr>
                    <w:t>-5</w:t>
                  </w:r>
                </w:p>
              </w:tc>
              <w:tc>
                <w:tcPr>
                  <w:tcW w:w="1027"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0"/>
                      <w:szCs w:val="20"/>
                      <w:highlight w:val="none"/>
                      <w:lang w:val="en-US" w:eastAsia="zh-CN"/>
                    </w:rPr>
                  </w:pPr>
                  <w:r>
                    <w:rPr>
                      <w:rFonts w:hint="eastAsia" w:ascii="Times New Roman" w:hAnsi="Times New Roman" w:eastAsia="宋体"/>
                      <w:b w:val="0"/>
                      <w:bCs/>
                      <w:color w:val="auto"/>
                      <w:sz w:val="20"/>
                      <w:szCs w:val="20"/>
                      <w:highlight w:val="none"/>
                      <w:lang w:val="en-US" w:eastAsia="zh-CN"/>
                    </w:rPr>
                    <w:t>6.15</w:t>
                  </w:r>
                  <w:r>
                    <w:rPr>
                      <w:rFonts w:hint="default" w:ascii="Arial" w:hAnsi="Arial" w:eastAsia="宋体" w:cs="Arial"/>
                      <w:b w:val="0"/>
                      <w:bCs/>
                      <w:color w:val="auto"/>
                      <w:sz w:val="20"/>
                      <w:szCs w:val="20"/>
                      <w:highlight w:val="none"/>
                      <w:lang w:val="en-US" w:eastAsia="zh-CN"/>
                    </w:rPr>
                    <w:t>×</w:t>
                  </w:r>
                  <w:r>
                    <w:rPr>
                      <w:rFonts w:hint="eastAsia" w:ascii="Times New Roman" w:hAnsi="Times New Roman" w:eastAsia="宋体"/>
                      <w:b w:val="0"/>
                      <w:bCs/>
                      <w:color w:val="auto"/>
                      <w:sz w:val="20"/>
                      <w:szCs w:val="20"/>
                      <w:highlight w:val="none"/>
                      <w:lang w:val="en-US" w:eastAsia="zh-CN"/>
                    </w:rPr>
                    <w:t>10</w:t>
                  </w:r>
                  <w:r>
                    <w:rPr>
                      <w:rFonts w:hint="eastAsia" w:ascii="Times New Roman" w:hAnsi="Times New Roman" w:eastAsia="宋体"/>
                      <w:b w:val="0"/>
                      <w:bCs/>
                      <w:color w:val="auto"/>
                      <w:sz w:val="20"/>
                      <w:szCs w:val="20"/>
                      <w:highlight w:val="none"/>
                      <w:vertAlign w:val="superscript"/>
                      <w:lang w:val="en-US" w:eastAsia="zh-CN"/>
                    </w:rPr>
                    <w:t>-5</w:t>
                  </w:r>
                </w:p>
              </w:tc>
              <w:tc>
                <w:tcPr>
                  <w:tcW w:w="1029"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0"/>
                      <w:szCs w:val="20"/>
                      <w:highlight w:val="none"/>
                      <w:lang w:val="en-US" w:eastAsia="zh-CN"/>
                    </w:rPr>
                  </w:pPr>
                  <w:r>
                    <w:rPr>
                      <w:rFonts w:hint="eastAsia" w:ascii="Times New Roman" w:hAnsi="Times New Roman" w:eastAsia="宋体"/>
                      <w:b w:val="0"/>
                      <w:bCs/>
                      <w:color w:val="auto"/>
                      <w:sz w:val="20"/>
                      <w:szCs w:val="20"/>
                      <w:highlight w:val="none"/>
                      <w:lang w:val="en-US" w:eastAsia="zh-CN"/>
                    </w:rPr>
                    <w:t>6.58</w:t>
                  </w:r>
                  <w:r>
                    <w:rPr>
                      <w:rFonts w:hint="default" w:ascii="Arial" w:hAnsi="Arial" w:eastAsia="宋体" w:cs="Arial"/>
                      <w:b w:val="0"/>
                      <w:bCs/>
                      <w:color w:val="auto"/>
                      <w:sz w:val="20"/>
                      <w:szCs w:val="20"/>
                      <w:highlight w:val="none"/>
                      <w:lang w:val="en-US" w:eastAsia="zh-CN"/>
                    </w:rPr>
                    <w:t>×</w:t>
                  </w:r>
                  <w:r>
                    <w:rPr>
                      <w:rFonts w:hint="eastAsia" w:ascii="Times New Roman" w:hAnsi="Times New Roman" w:eastAsia="宋体"/>
                      <w:b w:val="0"/>
                      <w:bCs/>
                      <w:color w:val="auto"/>
                      <w:sz w:val="20"/>
                      <w:szCs w:val="20"/>
                      <w:highlight w:val="none"/>
                      <w:lang w:val="en-US" w:eastAsia="zh-CN"/>
                    </w:rPr>
                    <w:t>10</w:t>
                  </w:r>
                  <w:r>
                    <w:rPr>
                      <w:rFonts w:hint="eastAsia" w:ascii="Times New Roman" w:hAnsi="Times New Roman" w:eastAsia="宋体"/>
                      <w:b w:val="0"/>
                      <w:bCs/>
                      <w:color w:val="auto"/>
                      <w:sz w:val="20"/>
                      <w:szCs w:val="20"/>
                      <w:highlight w:val="none"/>
                      <w:vertAlign w:val="superscript"/>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排放速率</w:t>
                  </w:r>
                  <w:r>
                    <w:rPr>
                      <w:rFonts w:hint="eastAsia" w:ascii="Times New Roman" w:hAnsi="Times New Roman" w:eastAsia="宋体"/>
                      <w:b w:val="0"/>
                      <w:bCs/>
                      <w:color w:val="auto"/>
                      <w:sz w:val="21"/>
                      <w:szCs w:val="21"/>
                      <w:highlight w:val="none"/>
                      <w:lang w:val="en-US" w:eastAsia="zh-CN"/>
                    </w:rPr>
                    <w:t>最大值</w:t>
                  </w:r>
                </w:p>
              </w:tc>
              <w:tc>
                <w:tcPr>
                  <w:tcW w:w="786"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kg/h</w:t>
                  </w:r>
                </w:p>
              </w:tc>
              <w:tc>
                <w:tcPr>
                  <w:tcW w:w="3081" w:type="dxa"/>
                  <w:gridSpan w:val="3"/>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4.50</w:t>
                  </w:r>
                  <w:r>
                    <w:rPr>
                      <w:rFonts w:hint="default" w:ascii="Arial" w:hAnsi="Arial" w:eastAsia="宋体" w:cs="Arial"/>
                      <w:b w:val="0"/>
                      <w:bCs/>
                      <w:color w:val="auto"/>
                      <w:sz w:val="21"/>
                      <w:szCs w:val="21"/>
                      <w:highlight w:val="none"/>
                      <w:lang w:val="en-US" w:eastAsia="zh-CN"/>
                    </w:rPr>
                    <w:t>×</w:t>
                  </w:r>
                  <w:r>
                    <w:rPr>
                      <w:rFonts w:hint="eastAsia" w:ascii="Times New Roman" w:hAnsi="Times New Roman" w:eastAsia="宋体"/>
                      <w:b w:val="0"/>
                      <w:bCs/>
                      <w:color w:val="auto"/>
                      <w:sz w:val="21"/>
                      <w:szCs w:val="21"/>
                      <w:highlight w:val="none"/>
                      <w:lang w:val="en-US" w:eastAsia="zh-CN"/>
                    </w:rPr>
                    <w:t>10</w:t>
                  </w:r>
                  <w:r>
                    <w:rPr>
                      <w:rFonts w:hint="eastAsia" w:ascii="Times New Roman" w:hAnsi="Times New Roman" w:eastAsia="宋体"/>
                      <w:b w:val="0"/>
                      <w:bCs/>
                      <w:color w:val="auto"/>
                      <w:sz w:val="21"/>
                      <w:szCs w:val="21"/>
                      <w:highlight w:val="none"/>
                      <w:vertAlign w:val="superscript"/>
                      <w:lang w:val="en-US" w:eastAsia="zh-CN"/>
                    </w:rPr>
                    <w:t>-5</w:t>
                  </w:r>
                </w:p>
              </w:tc>
              <w:tc>
                <w:tcPr>
                  <w:tcW w:w="3083" w:type="dxa"/>
                  <w:gridSpan w:val="3"/>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6.58</w:t>
                  </w:r>
                  <w:r>
                    <w:rPr>
                      <w:rFonts w:hint="default" w:ascii="Arial" w:hAnsi="Arial" w:eastAsia="宋体" w:cs="Arial"/>
                      <w:b w:val="0"/>
                      <w:bCs/>
                      <w:color w:val="auto"/>
                      <w:sz w:val="21"/>
                      <w:szCs w:val="21"/>
                      <w:highlight w:val="none"/>
                      <w:lang w:val="en-US" w:eastAsia="zh-CN"/>
                    </w:rPr>
                    <w:t>×</w:t>
                  </w:r>
                  <w:r>
                    <w:rPr>
                      <w:rFonts w:hint="eastAsia" w:ascii="Times New Roman" w:hAnsi="Times New Roman" w:eastAsia="宋体"/>
                      <w:b w:val="0"/>
                      <w:bCs/>
                      <w:color w:val="auto"/>
                      <w:sz w:val="21"/>
                      <w:szCs w:val="21"/>
                      <w:highlight w:val="none"/>
                      <w:lang w:val="en-US" w:eastAsia="zh-CN"/>
                    </w:rPr>
                    <w:t>10</w:t>
                  </w:r>
                  <w:r>
                    <w:rPr>
                      <w:rFonts w:hint="eastAsia" w:ascii="Times New Roman" w:hAnsi="Times New Roman" w:eastAsia="宋体"/>
                      <w:b w:val="0"/>
                      <w:bCs/>
                      <w:color w:val="auto"/>
                      <w:sz w:val="21"/>
                      <w:szCs w:val="21"/>
                      <w:highlight w:val="none"/>
                      <w:vertAlign w:val="superscript"/>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标准限值</w:t>
                  </w:r>
                </w:p>
              </w:tc>
              <w:tc>
                <w:tcPr>
                  <w:tcW w:w="786"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kg/h</w:t>
                  </w:r>
                </w:p>
              </w:tc>
              <w:tc>
                <w:tcPr>
                  <w:tcW w:w="6164" w:type="dxa"/>
                  <w:gridSpan w:val="6"/>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384"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达标情况</w:t>
                  </w:r>
                </w:p>
              </w:tc>
              <w:tc>
                <w:tcPr>
                  <w:tcW w:w="786" w:type="dxa"/>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w:t>
                  </w:r>
                </w:p>
              </w:tc>
              <w:tc>
                <w:tcPr>
                  <w:tcW w:w="6164" w:type="dxa"/>
                  <w:gridSpan w:val="6"/>
                  <w:tcBorders>
                    <w:tl2br w:val="nil"/>
                    <w:tr2bl w:val="nil"/>
                  </w:tcBorders>
                  <w:noWrap w:val="0"/>
                  <w:vAlign w:val="center"/>
                </w:tcPr>
                <w:p>
                  <w:pPr>
                    <w:pStyle w:val="7"/>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lang w:eastAsia="zh-CN"/>
              </w:rPr>
            </w:pPr>
            <w:r>
              <w:rPr>
                <w:rFonts w:hint="eastAsia" w:ascii="微软雅黑" w:hAnsi="微软雅黑" w:eastAsia="微软雅黑" w:cs="微软雅黑"/>
                <w:color w:val="auto"/>
                <w:sz w:val="24"/>
                <w:szCs w:val="24"/>
                <w:lang w:eastAsia="zh-CN"/>
              </w:rPr>
              <w:t>⑵</w:t>
            </w:r>
            <w:r>
              <w:rPr>
                <w:rFonts w:hint="eastAsia" w:ascii="Times New Roman" w:hAnsi="Times New Roman" w:eastAsia="仿宋_GB2312" w:cs="Times New Roman"/>
                <w:color w:val="auto"/>
                <w:sz w:val="24"/>
                <w:szCs w:val="24"/>
                <w:lang w:eastAsia="zh-CN"/>
              </w:rPr>
              <w:t>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废水</w:t>
            </w:r>
            <w:r>
              <w:rPr>
                <w:rFonts w:hint="eastAsia" w:ascii="Times New Roman" w:hAnsi="Times New Roman" w:eastAsia="仿宋_GB2312" w:cs="Times New Roman"/>
                <w:color w:val="auto"/>
                <w:sz w:val="24"/>
                <w:szCs w:val="24"/>
                <w:highlight w:val="none"/>
                <w:lang w:val="en-US" w:eastAsia="zh-CN"/>
              </w:rPr>
              <w:t>达标情况采用《宁夏水投中卫水务有限公司中卫市沙坡头区第四污水处理厂竣工环境保护验收监测报告表》监测数据进行分析。</w:t>
            </w:r>
            <w:r>
              <w:rPr>
                <w:rFonts w:hint="default" w:ascii="Times New Roman" w:hAnsi="Times New Roman" w:eastAsia="仿宋_GB2312" w:cs="Times New Roman"/>
                <w:color w:val="auto"/>
                <w:sz w:val="24"/>
                <w:szCs w:val="24"/>
                <w:highlight w:val="none"/>
                <w:lang w:val="en-US" w:eastAsia="zh-CN"/>
              </w:rPr>
              <w:t>现有工程废</w:t>
            </w:r>
            <w:r>
              <w:rPr>
                <w:rFonts w:hint="eastAsia" w:ascii="Times New Roman" w:hAnsi="Times New Roman" w:eastAsia="仿宋_GB2312" w:cs="Times New Roman"/>
                <w:color w:val="auto"/>
                <w:sz w:val="24"/>
                <w:szCs w:val="24"/>
                <w:highlight w:val="none"/>
                <w:lang w:val="en-US" w:eastAsia="zh-CN"/>
              </w:rPr>
              <w:t>废水达标</w:t>
            </w:r>
            <w:r>
              <w:rPr>
                <w:rFonts w:hint="default" w:ascii="Times New Roman" w:hAnsi="Times New Roman" w:eastAsia="仿宋_GB2312" w:cs="Times New Roman"/>
                <w:color w:val="auto"/>
                <w:sz w:val="24"/>
                <w:szCs w:val="24"/>
                <w:highlight w:val="none"/>
                <w:lang w:val="en-US" w:eastAsia="zh-CN"/>
              </w:rPr>
              <w:t>情况见表</w:t>
            </w:r>
            <w:r>
              <w:rPr>
                <w:rFonts w:hint="eastAsia" w:ascii="Times New Roman" w:hAnsi="Times New Roman" w:eastAsia="仿宋_GB2312" w:cs="Times New Roman"/>
                <w:color w:val="auto"/>
                <w:sz w:val="24"/>
                <w:szCs w:val="24"/>
                <w:highlight w:val="none"/>
                <w:lang w:val="en-US" w:eastAsia="zh-CN"/>
              </w:rPr>
              <w:t>2-11</w:t>
            </w:r>
            <w:r>
              <w:rPr>
                <w:rFonts w:hint="default"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宋体" w:cs="Times New Roman"/>
                <w:b w:val="0"/>
                <w:bCs w:val="0"/>
                <w:snapToGrid w:val="0"/>
                <w:color w:val="auto"/>
                <w:kern w:val="0"/>
                <w:sz w:val="21"/>
                <w:szCs w:val="21"/>
                <w:highlight w:val="none"/>
                <w:lang w:val="en-US" w:eastAsia="zh-CN"/>
              </w:rPr>
              <w:t>表</w:t>
            </w:r>
            <w:r>
              <w:rPr>
                <w:rFonts w:hint="eastAsia" w:ascii="Times New Roman" w:hAnsi="Times New Roman" w:eastAsia="宋体" w:cs="Times New Roman"/>
                <w:b w:val="0"/>
                <w:bCs w:val="0"/>
                <w:snapToGrid w:val="0"/>
                <w:color w:val="auto"/>
                <w:kern w:val="0"/>
                <w:sz w:val="21"/>
                <w:szCs w:val="21"/>
                <w:highlight w:val="none"/>
                <w:lang w:val="en-US" w:eastAsia="zh-CN"/>
              </w:rPr>
              <w:t>2-11</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 xml:space="preserve">            </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废水</w:t>
            </w:r>
            <w:r>
              <w:rPr>
                <w:rFonts w:hint="default" w:ascii="Times New Roman" w:hAnsi="Times New Roman" w:eastAsia="宋体" w:cs="Times New Roman"/>
                <w:b/>
                <w:bCs/>
                <w:snapToGrid w:val="0"/>
                <w:color w:val="auto"/>
                <w:kern w:val="0"/>
                <w:sz w:val="24"/>
                <w:szCs w:val="24"/>
                <w:highlight w:val="none"/>
                <w:lang w:val="en-US" w:eastAsia="zh-CN"/>
              </w:rPr>
              <w:t>检测结果汇总表</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29"/>
              <w:gridCol w:w="1386"/>
              <w:gridCol w:w="1386"/>
              <w:gridCol w:w="1008"/>
              <w:gridCol w:w="1008"/>
              <w:gridCol w:w="10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08" w:type="dxa"/>
                  <w:vMerge w:val="restar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监测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因子</w:t>
                  </w:r>
                </w:p>
              </w:tc>
              <w:tc>
                <w:tcPr>
                  <w:tcW w:w="1429" w:type="dxa"/>
                  <w:vMerge w:val="restar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监测</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点位</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
                      <w:color w:val="auto"/>
                      <w:sz w:val="21"/>
                      <w:szCs w:val="21"/>
                      <w:highlight w:val="none"/>
                      <w:lang w:eastAsia="zh-CN"/>
                    </w:rPr>
                  </w:pPr>
                  <w:r>
                    <w:rPr>
                      <w:rFonts w:hint="eastAsia" w:ascii="Times New Roman"/>
                      <w:b/>
                      <w:color w:val="auto"/>
                      <w:sz w:val="21"/>
                      <w:szCs w:val="21"/>
                      <w:highlight w:val="none"/>
                      <w:lang w:val="en-US" w:eastAsia="zh-CN"/>
                    </w:rPr>
                    <w:t>6</w:t>
                  </w:r>
                  <w:r>
                    <w:rPr>
                      <w:rFonts w:hint="eastAsia" w:ascii="Times New Roman" w:hAnsi="Times New Roman" w:eastAsia="宋体"/>
                      <w:b/>
                      <w:color w:val="auto"/>
                      <w:sz w:val="21"/>
                      <w:szCs w:val="21"/>
                      <w:highlight w:val="none"/>
                      <w:lang w:eastAsia="zh-CN"/>
                    </w:rPr>
                    <w:t>月</w:t>
                  </w:r>
                  <w:r>
                    <w:rPr>
                      <w:rFonts w:hint="eastAsia" w:ascii="Times New Roman"/>
                      <w:b/>
                      <w:color w:val="auto"/>
                      <w:sz w:val="21"/>
                      <w:szCs w:val="21"/>
                      <w:highlight w:val="none"/>
                      <w:lang w:val="en-US" w:eastAsia="zh-CN"/>
                    </w:rPr>
                    <w:t>12</w:t>
                  </w:r>
                  <w:r>
                    <w:rPr>
                      <w:rFonts w:hint="eastAsia" w:ascii="Times New Roman" w:hAnsi="Times New Roman" w:eastAsia="宋体"/>
                      <w:b/>
                      <w:color w:val="auto"/>
                      <w:sz w:val="21"/>
                      <w:szCs w:val="21"/>
                      <w:highlight w:val="none"/>
                      <w:lang w:eastAsia="zh-CN"/>
                    </w:rPr>
                    <w:t>日</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
                      <w:color w:val="auto"/>
                      <w:sz w:val="21"/>
                      <w:szCs w:val="21"/>
                      <w:highlight w:val="none"/>
                      <w:lang w:eastAsia="zh-CN"/>
                    </w:rPr>
                  </w:pPr>
                  <w:r>
                    <w:rPr>
                      <w:rFonts w:hint="eastAsia" w:ascii="Times New Roman"/>
                      <w:b/>
                      <w:color w:val="auto"/>
                      <w:sz w:val="21"/>
                      <w:szCs w:val="21"/>
                      <w:highlight w:val="none"/>
                      <w:lang w:val="en-US" w:eastAsia="zh-CN"/>
                    </w:rPr>
                    <w:t>6</w:t>
                  </w:r>
                  <w:r>
                    <w:rPr>
                      <w:rFonts w:hint="eastAsia" w:ascii="Times New Roman" w:hAnsi="Times New Roman" w:eastAsia="宋体"/>
                      <w:b/>
                      <w:color w:val="auto"/>
                      <w:sz w:val="21"/>
                      <w:szCs w:val="21"/>
                      <w:highlight w:val="none"/>
                      <w:lang w:eastAsia="zh-CN"/>
                    </w:rPr>
                    <w:t>月</w:t>
                  </w:r>
                  <w:r>
                    <w:rPr>
                      <w:rFonts w:hint="eastAsia" w:ascii="Times New Roman"/>
                      <w:b/>
                      <w:color w:val="auto"/>
                      <w:sz w:val="21"/>
                      <w:szCs w:val="21"/>
                      <w:highlight w:val="none"/>
                      <w:lang w:val="en-US" w:eastAsia="zh-CN"/>
                    </w:rPr>
                    <w:t>13</w:t>
                  </w:r>
                  <w:r>
                    <w:rPr>
                      <w:rFonts w:hint="eastAsia" w:ascii="Times New Roman" w:hAnsi="Times New Roman" w:eastAsia="宋体"/>
                      <w:b/>
                      <w:color w:val="auto"/>
                      <w:sz w:val="21"/>
                      <w:szCs w:val="21"/>
                      <w:highlight w:val="none"/>
                      <w:lang w:eastAsia="zh-CN"/>
                    </w:rPr>
                    <w:t>日</w:t>
                  </w:r>
                </w:p>
              </w:tc>
              <w:tc>
                <w:tcPr>
                  <w:tcW w:w="1008" w:type="dxa"/>
                  <w:vMerge w:val="restar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color w:val="auto"/>
                      <w:sz w:val="21"/>
                      <w:szCs w:val="21"/>
                      <w:highlight w:val="none"/>
                    </w:rPr>
                  </w:pPr>
                  <w:r>
                    <w:rPr>
                      <w:rFonts w:ascii="Times New Roman" w:hAnsi="Times New Roman" w:eastAsia="宋体"/>
                      <w:b/>
                      <w:color w:val="auto"/>
                      <w:sz w:val="21"/>
                      <w:szCs w:val="21"/>
                      <w:highlight w:val="none"/>
                    </w:rPr>
                    <w:t>最大日均值浓度</w:t>
                  </w:r>
                </w:p>
              </w:tc>
              <w:tc>
                <w:tcPr>
                  <w:tcW w:w="1008" w:type="dxa"/>
                  <w:vMerge w:val="restar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
                      <w:color w:val="auto"/>
                      <w:sz w:val="21"/>
                      <w:szCs w:val="21"/>
                      <w:highlight w:val="none"/>
                      <w:lang w:eastAsia="zh-CN"/>
                    </w:rPr>
                  </w:pPr>
                  <w:r>
                    <w:rPr>
                      <w:rFonts w:hint="eastAsia" w:ascii="Times New Roman" w:hAnsi="Times New Roman" w:eastAsia="宋体"/>
                      <w:b/>
                      <w:color w:val="auto"/>
                      <w:sz w:val="21"/>
                      <w:szCs w:val="21"/>
                      <w:highlight w:val="none"/>
                      <w:lang w:eastAsia="zh-CN"/>
                    </w:rPr>
                    <w:t>标准限值</w:t>
                  </w:r>
                </w:p>
              </w:tc>
              <w:tc>
                <w:tcPr>
                  <w:tcW w:w="1009" w:type="dxa"/>
                  <w:vMerge w:val="restar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
                      <w:color w:val="auto"/>
                      <w:sz w:val="21"/>
                      <w:szCs w:val="21"/>
                      <w:highlight w:val="none"/>
                      <w:lang w:eastAsia="zh-CN"/>
                    </w:rPr>
                  </w:pPr>
                  <w:r>
                    <w:rPr>
                      <w:rFonts w:hint="eastAsia" w:ascii="Times New Roman" w:hAnsi="Times New Roman" w:eastAsia="宋体"/>
                      <w:b/>
                      <w:color w:val="auto"/>
                      <w:sz w:val="21"/>
                      <w:szCs w:val="21"/>
                      <w:highlight w:val="none"/>
                      <w:lang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42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color w:val="auto"/>
                      <w:sz w:val="21"/>
                      <w:szCs w:val="21"/>
                      <w:highlight w:val="none"/>
                    </w:rPr>
                    <w:t>混合样浓度值</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b/>
                      <w:color w:val="auto"/>
                      <w:sz w:val="21"/>
                      <w:szCs w:val="21"/>
                      <w:highlight w:val="none"/>
                    </w:rPr>
                    <w:t>混合样浓度值</w:t>
                  </w:r>
                </w:p>
              </w:tc>
              <w:tc>
                <w:tcPr>
                  <w:tcW w:w="1008" w:type="dxa"/>
                  <w:vMerge w:val="continue"/>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008" w:type="dxa"/>
                  <w:vMerge w:val="continue"/>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009" w:type="dxa"/>
                  <w:vMerge w:val="continue"/>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ascii="Times New Roman" w:hAnsi="Times New Roman" w:eastAsia="宋体"/>
                      <w:color w:val="auto"/>
                      <w:sz w:val="21"/>
                      <w:szCs w:val="21"/>
                      <w:highlight w:val="none"/>
                    </w:rPr>
                    <w:t>COD</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进口（★1）</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48.7</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49.2</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49.2</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11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olor w:val="auto"/>
                      <w:sz w:val="21"/>
                      <w:szCs w:val="21"/>
                      <w:highlight w:val="none"/>
                      <w:lang w:eastAsia="zh-CN"/>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20.7</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22.5</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22.5</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30</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BOD</w:t>
                  </w:r>
                  <w:r>
                    <w:rPr>
                      <w:rFonts w:ascii="Times New Roman" w:hAnsi="Times New Roman" w:eastAsia="宋体"/>
                      <w:color w:val="auto"/>
                      <w:sz w:val="21"/>
                      <w:szCs w:val="21"/>
                      <w:highlight w:val="none"/>
                      <w:vertAlign w:val="subscript"/>
                    </w:rPr>
                    <w:t>5</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进口（★1）</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12.8</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13.9</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13.9</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5.5</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5.7</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5.5</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6</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氨氮</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进口（★1）</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5.01</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5.61</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5.61</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11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0.348</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0.415</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0.415</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1.5</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10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SS</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进口（★1）</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20</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22</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22</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5</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6</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6</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10</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9" w:hRule="atLeast"/>
                <w:jc w:val="center"/>
              </w:trPr>
              <w:tc>
                <w:tcPr>
                  <w:tcW w:w="11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动植物油</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0.33</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0.33</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0.33</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bCs/>
                      <w:color w:val="auto"/>
                      <w:sz w:val="21"/>
                      <w:szCs w:val="21"/>
                      <w:highlight w:val="none"/>
                      <w:lang w:val="en-US" w:eastAsia="zh-CN"/>
                    </w:rPr>
                  </w:pPr>
                  <w:r>
                    <w:rPr>
                      <w:rFonts w:hint="eastAsia" w:ascii="Times New Roman"/>
                      <w:bCs/>
                      <w:color w:val="auto"/>
                      <w:sz w:val="21"/>
                      <w:szCs w:val="21"/>
                      <w:highlight w:val="none"/>
                      <w:lang w:val="en-US" w:eastAsia="zh-CN"/>
                    </w:rPr>
                    <w:t>1</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11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石油类</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0.07</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0.07</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0.07</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bCs/>
                      <w:color w:val="auto"/>
                      <w:sz w:val="21"/>
                      <w:szCs w:val="21"/>
                      <w:highlight w:val="none"/>
                      <w:lang w:val="en-US" w:eastAsia="zh-CN"/>
                    </w:rPr>
                  </w:pPr>
                  <w:r>
                    <w:rPr>
                      <w:rFonts w:hint="eastAsia" w:ascii="Times New Roman"/>
                      <w:bCs/>
                      <w:color w:val="auto"/>
                      <w:sz w:val="21"/>
                      <w:szCs w:val="21"/>
                      <w:highlight w:val="none"/>
                      <w:lang w:val="en-US" w:eastAsia="zh-CN"/>
                    </w:rPr>
                    <w:t>0.5</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11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阴离子表面活性剂</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0.06</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0.06</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0.06</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bCs/>
                      <w:color w:val="auto"/>
                      <w:sz w:val="21"/>
                      <w:szCs w:val="21"/>
                      <w:highlight w:val="none"/>
                      <w:lang w:val="en-US" w:eastAsia="zh-CN"/>
                    </w:rPr>
                  </w:pPr>
                  <w:r>
                    <w:rPr>
                      <w:rFonts w:hint="eastAsia" w:ascii="Times New Roman"/>
                      <w:bCs/>
                      <w:color w:val="auto"/>
                      <w:sz w:val="21"/>
                      <w:szCs w:val="21"/>
                      <w:highlight w:val="none"/>
                      <w:lang w:val="en-US" w:eastAsia="zh-CN"/>
                    </w:rPr>
                    <w:t>0.3</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10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总氮</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进口（★1）</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15.9</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16.7</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17.3</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1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1.55</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1.66</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1.66</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15</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10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总磷</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进口（★1）</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0.32</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0.34</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0.32</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0.02</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0.03</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0.02</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0.3</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1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色度（倍）</w:t>
                  </w:r>
                </w:p>
              </w:tc>
              <w:tc>
                <w:tcPr>
                  <w:tcW w:w="14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color w:val="auto"/>
                      <w:sz w:val="21"/>
                      <w:szCs w:val="21"/>
                      <w:highlight w:val="none"/>
                      <w:lang w:val="en-US" w:eastAsia="zh-CN"/>
                    </w:rPr>
                  </w:pPr>
                  <w:r>
                    <w:rPr>
                      <w:rFonts w:hint="eastAsia" w:ascii="Times New Roman"/>
                      <w:color w:val="auto"/>
                      <w:sz w:val="21"/>
                      <w:szCs w:val="21"/>
                      <w:highlight w:val="none"/>
                      <w:lang w:val="en-US" w:eastAsia="zh-CN"/>
                    </w:rPr>
                    <w:t>30</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11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pH（无量纲）</w:t>
                  </w:r>
                </w:p>
              </w:tc>
              <w:tc>
                <w:tcPr>
                  <w:tcW w:w="142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7.13</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7.10</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7.10~7.13</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bCs/>
                      <w:color w:val="auto"/>
                      <w:sz w:val="21"/>
                      <w:szCs w:val="21"/>
                      <w:highlight w:val="none"/>
                      <w:lang w:val="en-US" w:eastAsia="zh-CN"/>
                    </w:rPr>
                  </w:pPr>
                  <w:r>
                    <w:rPr>
                      <w:rFonts w:hint="eastAsia" w:ascii="Times New Roman"/>
                      <w:bCs/>
                      <w:color w:val="auto"/>
                      <w:sz w:val="21"/>
                      <w:szCs w:val="21"/>
                      <w:highlight w:val="none"/>
                      <w:lang w:val="en-US" w:eastAsia="zh-CN"/>
                    </w:rPr>
                    <w:t>6-9</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粪大肠菌群数（个/L）</w:t>
                  </w:r>
                </w:p>
              </w:tc>
              <w:tc>
                <w:tcPr>
                  <w:tcW w:w="142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800</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900</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900</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bCs/>
                      <w:color w:val="auto"/>
                      <w:sz w:val="21"/>
                      <w:szCs w:val="21"/>
                      <w:highlight w:val="none"/>
                      <w:lang w:val="en-US" w:eastAsia="zh-CN"/>
                    </w:rPr>
                  </w:pPr>
                  <w:r>
                    <w:rPr>
                      <w:rFonts w:hint="eastAsia" w:ascii="Times New Roman"/>
                      <w:bCs/>
                      <w:color w:val="auto"/>
                      <w:sz w:val="21"/>
                      <w:szCs w:val="21"/>
                      <w:highlight w:val="none"/>
                      <w:lang w:val="en-US" w:eastAsia="zh-CN"/>
                    </w:rPr>
                    <w:t>10</w:t>
                  </w:r>
                  <w:r>
                    <w:rPr>
                      <w:rFonts w:hint="eastAsia" w:ascii="Times New Roman"/>
                      <w:bCs/>
                      <w:color w:val="auto"/>
                      <w:sz w:val="21"/>
                      <w:szCs w:val="21"/>
                      <w:highlight w:val="none"/>
                      <w:vertAlign w:val="superscript"/>
                      <w:lang w:val="en-US" w:eastAsia="zh-CN"/>
                    </w:rPr>
                    <w:t>3</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heme="minorHAnsi" w:eastAsiaTheme="minorEastAsia" w:cstheme="minorBidi"/>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1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总汞</w:t>
                  </w:r>
                  <w:r>
                    <w:rPr>
                      <w:rFonts w:hint="eastAsia" w:ascii="Times New Roman" w:hAnsi="Times New Roman" w:eastAsia="宋体"/>
                      <w:b w:val="0"/>
                      <w:bCs w:val="0"/>
                      <w:color w:val="auto"/>
                      <w:sz w:val="21"/>
                      <w:szCs w:val="21"/>
                      <w:highlight w:val="none"/>
                      <w:lang w:val="en-US" w:eastAsia="zh-CN"/>
                    </w:rPr>
                    <w:t>(ug/L)</w:t>
                  </w:r>
                </w:p>
              </w:tc>
              <w:tc>
                <w:tcPr>
                  <w:tcW w:w="142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8.95</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cs="Times New Roman"/>
                      <w:b w:val="0"/>
                      <w:bCs w:val="0"/>
                      <w:color w:val="auto"/>
                      <w:sz w:val="21"/>
                      <w:szCs w:val="21"/>
                      <w:highlight w:val="none"/>
                      <w:vertAlign w:val="superscript"/>
                      <w:lang w:val="en-US" w:eastAsia="zh-CN"/>
                    </w:rPr>
                    <w:t>-</w:t>
                  </w:r>
                  <w:r>
                    <w:rPr>
                      <w:rFonts w:hint="eastAsia" w:ascii="Times New Roman" w:cs="Times New Roman"/>
                      <w:b w:val="0"/>
                      <w:bCs w:val="0"/>
                      <w:color w:val="auto"/>
                      <w:sz w:val="21"/>
                      <w:szCs w:val="21"/>
                      <w:highlight w:val="none"/>
                      <w:vertAlign w:val="superscript"/>
                      <w:lang w:val="en-US" w:eastAsia="zh-CN"/>
                    </w:rPr>
                    <w:t>4</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8.53</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cs="Times New Roman"/>
                      <w:b w:val="0"/>
                      <w:bCs w:val="0"/>
                      <w:color w:val="auto"/>
                      <w:sz w:val="21"/>
                      <w:szCs w:val="21"/>
                      <w:highlight w:val="none"/>
                      <w:vertAlign w:val="superscript"/>
                      <w:lang w:val="en-US" w:eastAsia="zh-CN"/>
                    </w:rPr>
                    <w:t>-</w:t>
                  </w:r>
                  <w:r>
                    <w:rPr>
                      <w:rFonts w:hint="eastAsia" w:ascii="Times New Roman" w:cs="Times New Roman"/>
                      <w:b w:val="0"/>
                      <w:bCs w:val="0"/>
                      <w:color w:val="auto"/>
                      <w:sz w:val="21"/>
                      <w:szCs w:val="21"/>
                      <w:highlight w:val="none"/>
                      <w:vertAlign w:val="superscript"/>
                      <w:lang w:val="en-US" w:eastAsia="zh-CN"/>
                    </w:rPr>
                    <w:t>4</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8.95</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cs="Times New Roman"/>
                      <w:b w:val="0"/>
                      <w:bCs w:val="0"/>
                      <w:color w:val="auto"/>
                      <w:sz w:val="21"/>
                      <w:szCs w:val="21"/>
                      <w:highlight w:val="none"/>
                      <w:vertAlign w:val="superscript"/>
                      <w:lang w:val="en-US" w:eastAsia="zh-CN"/>
                    </w:rPr>
                    <w:t>-</w:t>
                  </w:r>
                  <w:r>
                    <w:rPr>
                      <w:rFonts w:hint="eastAsia" w:ascii="Times New Roman" w:cs="Times New Roman"/>
                      <w:b w:val="0"/>
                      <w:bCs w:val="0"/>
                      <w:color w:val="auto"/>
                      <w:sz w:val="21"/>
                      <w:szCs w:val="21"/>
                      <w:highlight w:val="none"/>
                      <w:vertAlign w:val="superscript"/>
                      <w:lang w:val="en-US" w:eastAsia="zh-CN"/>
                    </w:rPr>
                    <w:t>4</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0.001</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1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总镉</w:t>
                  </w:r>
                </w:p>
              </w:tc>
              <w:tc>
                <w:tcPr>
                  <w:tcW w:w="142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0.001L</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hint="eastAsia" w:ascii="Times New Roman"/>
                      <w:b w:val="0"/>
                      <w:bCs w:val="0"/>
                      <w:color w:val="auto"/>
                      <w:sz w:val="21"/>
                      <w:szCs w:val="21"/>
                      <w:highlight w:val="none"/>
                      <w:lang w:val="en-US" w:eastAsia="zh-CN"/>
                    </w:rPr>
                    <w:t>0.001L</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hint="eastAsia" w:ascii="Times New Roman"/>
                      <w:b w:val="0"/>
                      <w:bCs w:val="0"/>
                      <w:color w:val="auto"/>
                      <w:sz w:val="21"/>
                      <w:szCs w:val="21"/>
                      <w:highlight w:val="none"/>
                      <w:lang w:val="en-US" w:eastAsia="zh-CN"/>
                    </w:rPr>
                    <w:t>0.001L</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0.005</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六价铬</w:t>
                  </w:r>
                </w:p>
              </w:tc>
              <w:tc>
                <w:tcPr>
                  <w:tcW w:w="142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0.004</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0.004</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0.004</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b w:val="0"/>
                      <w:bCs w:val="0"/>
                      <w:color w:val="auto"/>
                      <w:sz w:val="21"/>
                      <w:szCs w:val="21"/>
                      <w:highlight w:val="none"/>
                      <w:lang w:val="en-US" w:eastAsia="zh-CN"/>
                    </w:rPr>
                  </w:pPr>
                  <w:r>
                    <w:rPr>
                      <w:rFonts w:hint="eastAsia" w:ascii="Times New Roman"/>
                      <w:b w:val="0"/>
                      <w:bCs w:val="0"/>
                      <w:color w:val="auto"/>
                      <w:sz w:val="21"/>
                      <w:szCs w:val="21"/>
                      <w:highlight w:val="none"/>
                      <w:lang w:val="en-US" w:eastAsia="zh-CN"/>
                    </w:rPr>
                    <w:t>0.05</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ascii="Times New Roman" w:hAnsi="Times New Roman" w:eastAsia="宋体"/>
                      <w:b w:val="0"/>
                      <w:bCs w:val="0"/>
                      <w:color w:val="auto"/>
                      <w:sz w:val="21"/>
                      <w:szCs w:val="21"/>
                      <w:highlight w:val="none"/>
                    </w:rPr>
                    <w:t>总砷</w:t>
                  </w:r>
                </w:p>
              </w:tc>
              <w:tc>
                <w:tcPr>
                  <w:tcW w:w="142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b w:val="0"/>
                      <w:bCs w:val="0"/>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0.9×10</w:t>
                  </w:r>
                  <w:r>
                    <w:rPr>
                      <w:rFonts w:hint="default" w:ascii="Times New Roman" w:hAnsi="Times New Roman" w:cs="Times New Roman"/>
                      <w:b w:val="0"/>
                      <w:bCs w:val="0"/>
                      <w:color w:val="auto"/>
                      <w:sz w:val="21"/>
                      <w:szCs w:val="21"/>
                      <w:highlight w:val="none"/>
                      <w:vertAlign w:val="superscript"/>
                      <w:lang w:val="en-US" w:eastAsia="zh-CN"/>
                    </w:rPr>
                    <w:t>-3</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b w:val="0"/>
                      <w:bCs w:val="0"/>
                      <w:color w:val="auto"/>
                      <w:sz w:val="21"/>
                      <w:szCs w:val="21"/>
                      <w:highlight w:val="none"/>
                      <w:lang w:val="en-US" w:eastAsia="zh-CN"/>
                    </w:rPr>
                  </w:pPr>
                  <w:r>
                    <w:rPr>
                      <w:rFonts w:hint="eastAsia" w:ascii="Times New Roman" w:cs="Times New Roman"/>
                      <w:b w:val="0"/>
                      <w:bCs w:val="0"/>
                      <w:color w:val="auto"/>
                      <w:sz w:val="21"/>
                      <w:szCs w:val="21"/>
                      <w:highlight w:val="none"/>
                      <w:lang w:val="en-US" w:eastAsia="zh-CN"/>
                    </w:rPr>
                    <w:t>0.9</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cs="Times New Roman"/>
                      <w:b w:val="0"/>
                      <w:bCs w:val="0"/>
                      <w:color w:val="auto"/>
                      <w:sz w:val="21"/>
                      <w:szCs w:val="21"/>
                      <w:highlight w:val="none"/>
                      <w:vertAlign w:val="superscript"/>
                      <w:lang w:val="en-US" w:eastAsia="zh-CN"/>
                    </w:rPr>
                    <w:t>-3</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宋体"/>
                      <w:b w:val="0"/>
                      <w:bCs w:val="0"/>
                      <w:color w:val="auto"/>
                      <w:sz w:val="21"/>
                      <w:szCs w:val="21"/>
                      <w:highlight w:val="none"/>
                      <w:lang w:val="en-US" w:eastAsia="zh-CN"/>
                    </w:rPr>
                  </w:pPr>
                  <w:r>
                    <w:rPr>
                      <w:rFonts w:hint="eastAsia" w:ascii="Times New Roman" w:cs="Times New Roman"/>
                      <w:b w:val="0"/>
                      <w:bCs w:val="0"/>
                      <w:color w:val="auto"/>
                      <w:sz w:val="21"/>
                      <w:szCs w:val="21"/>
                      <w:highlight w:val="none"/>
                      <w:lang w:val="en-US" w:eastAsia="zh-CN"/>
                    </w:rPr>
                    <w:t>0.9</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cs="Times New Roman"/>
                      <w:b w:val="0"/>
                      <w:bCs w:val="0"/>
                      <w:color w:val="auto"/>
                      <w:sz w:val="21"/>
                      <w:szCs w:val="21"/>
                      <w:highlight w:val="none"/>
                      <w:vertAlign w:val="superscript"/>
                      <w:lang w:val="en-US" w:eastAsia="zh-CN"/>
                    </w:rPr>
                    <w:t>-3</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cs="Times New Roman"/>
                      <w:b w:val="0"/>
                      <w:bCs w:val="0"/>
                      <w:color w:val="auto"/>
                      <w:sz w:val="21"/>
                      <w:szCs w:val="21"/>
                      <w:highlight w:val="none"/>
                      <w:lang w:val="en-US" w:eastAsia="zh-CN"/>
                    </w:rPr>
                  </w:pPr>
                  <w:r>
                    <w:rPr>
                      <w:rFonts w:hint="eastAsia" w:ascii="Times New Roman" w:cs="Times New Roman"/>
                      <w:b w:val="0"/>
                      <w:bCs w:val="0"/>
                      <w:color w:val="auto"/>
                      <w:sz w:val="21"/>
                      <w:szCs w:val="21"/>
                      <w:highlight w:val="none"/>
                      <w:lang w:val="en-US" w:eastAsia="zh-CN"/>
                    </w:rPr>
                    <w:t>0.1</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cs="Times New Roman"/>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ascii="Times New Roman" w:hAnsi="Times New Roman" w:eastAsia="宋体"/>
                      <w:color w:val="auto"/>
                      <w:sz w:val="21"/>
                      <w:szCs w:val="21"/>
                      <w:highlight w:val="none"/>
                    </w:rPr>
                    <w:t>总铅</w:t>
                  </w:r>
                </w:p>
              </w:tc>
              <w:tc>
                <w:tcPr>
                  <w:tcW w:w="142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lang w:eastAsia="zh-CN"/>
                    </w:rPr>
                    <w:t>总排口</w:t>
                  </w:r>
                  <w:r>
                    <w:rPr>
                      <w:rFonts w:ascii="Times New Roman" w:hAnsi="Times New Roman" w:eastAsia="宋体"/>
                      <w:color w:val="auto"/>
                      <w:sz w:val="21"/>
                      <w:szCs w:val="21"/>
                      <w:highlight w:val="none"/>
                    </w:rPr>
                    <w:t>（★</w:t>
                  </w:r>
                  <w:r>
                    <w:rPr>
                      <w:rFonts w:hint="eastAsia" w:ascii="Times New Roman" w:hAnsi="Times New Roman" w:eastAsia="宋体"/>
                      <w:color w:val="auto"/>
                      <w:sz w:val="21"/>
                      <w:szCs w:val="21"/>
                      <w:highlight w:val="none"/>
                      <w:lang w:val="en-US" w:eastAsia="zh-CN"/>
                    </w:rPr>
                    <w:t>2</w:t>
                  </w:r>
                  <w:r>
                    <w:rPr>
                      <w:rFonts w:ascii="Times New Roman" w:hAnsi="Times New Roman" w:eastAsia="宋体"/>
                      <w:color w:val="auto"/>
                      <w:sz w:val="21"/>
                      <w:szCs w:val="21"/>
                      <w:highlight w:val="none"/>
                    </w:rPr>
                    <w:t>）</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bCs/>
                      <w:color w:val="auto"/>
                      <w:sz w:val="21"/>
                      <w:szCs w:val="21"/>
                      <w:highlight w:val="none"/>
                      <w:lang w:val="en-US" w:eastAsia="zh-CN"/>
                    </w:rPr>
                  </w:pPr>
                  <w:r>
                    <w:rPr>
                      <w:rFonts w:hint="eastAsia" w:ascii="Times New Roman"/>
                      <w:bCs/>
                      <w:color w:val="auto"/>
                      <w:sz w:val="21"/>
                      <w:szCs w:val="21"/>
                      <w:highlight w:val="none"/>
                      <w:lang w:val="en-US" w:eastAsia="zh-CN"/>
                    </w:rPr>
                    <w:t>0.01L</w:t>
                  </w:r>
                </w:p>
              </w:tc>
              <w:tc>
                <w:tcPr>
                  <w:tcW w:w="1386"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Cs/>
                      <w:color w:val="auto"/>
                      <w:sz w:val="21"/>
                      <w:szCs w:val="21"/>
                      <w:highlight w:val="none"/>
                    </w:rPr>
                  </w:pPr>
                  <w:r>
                    <w:rPr>
                      <w:rFonts w:hint="eastAsia" w:ascii="Times New Roman"/>
                      <w:bCs/>
                      <w:color w:val="auto"/>
                      <w:sz w:val="21"/>
                      <w:szCs w:val="21"/>
                      <w:highlight w:val="none"/>
                      <w:lang w:val="en-US" w:eastAsia="zh-CN"/>
                    </w:rPr>
                    <w:t>0.01L</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bCs/>
                      <w:color w:val="auto"/>
                      <w:sz w:val="21"/>
                      <w:szCs w:val="21"/>
                      <w:highlight w:val="none"/>
                    </w:rPr>
                  </w:pPr>
                  <w:r>
                    <w:rPr>
                      <w:rFonts w:hint="eastAsia" w:ascii="Times New Roman"/>
                      <w:bCs/>
                      <w:color w:val="auto"/>
                      <w:sz w:val="21"/>
                      <w:szCs w:val="21"/>
                      <w:highlight w:val="none"/>
                      <w:lang w:val="en-US" w:eastAsia="zh-CN"/>
                    </w:rPr>
                    <w:t>0.01L</w:t>
                  </w:r>
                </w:p>
              </w:tc>
              <w:tc>
                <w:tcPr>
                  <w:tcW w:w="1008"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bCs/>
                      <w:color w:val="auto"/>
                      <w:sz w:val="21"/>
                      <w:szCs w:val="21"/>
                      <w:highlight w:val="none"/>
                      <w:lang w:val="en-US" w:eastAsia="zh-CN"/>
                    </w:rPr>
                  </w:pPr>
                  <w:r>
                    <w:rPr>
                      <w:rFonts w:hint="eastAsia" w:ascii="Times New Roman"/>
                      <w:bCs/>
                      <w:color w:val="auto"/>
                      <w:sz w:val="21"/>
                      <w:szCs w:val="21"/>
                      <w:highlight w:val="none"/>
                      <w:lang w:val="en-US" w:eastAsia="zh-CN"/>
                    </w:rPr>
                    <w:t>0.05</w:t>
                  </w:r>
                </w:p>
              </w:tc>
              <w:tc>
                <w:tcPr>
                  <w:tcW w:w="1009" w:type="dxa"/>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lang w:val="en-US" w:eastAsia="zh-CN"/>
              </w:rPr>
            </w:pPr>
            <w:r>
              <w:rPr>
                <w:rFonts w:hint="eastAsia" w:eastAsia="仿宋_GB2312" w:cs="Times New Roman"/>
                <w:snapToGrid w:val="0"/>
                <w:color w:val="auto"/>
                <w:kern w:val="0"/>
                <w:sz w:val="24"/>
                <w:szCs w:val="24"/>
                <w:highlight w:val="none"/>
                <w:lang w:eastAsia="zh-CN"/>
              </w:rPr>
              <w:t>监测</w:t>
            </w:r>
            <w:r>
              <w:rPr>
                <w:rFonts w:hint="default" w:ascii="Times New Roman" w:hAnsi="Times New Roman" w:eastAsia="仿宋_GB2312" w:cs="Times New Roman"/>
                <w:snapToGrid w:val="0"/>
                <w:color w:val="auto"/>
                <w:kern w:val="0"/>
                <w:sz w:val="24"/>
                <w:szCs w:val="24"/>
                <w:highlight w:val="none"/>
              </w:rPr>
              <w:t>结果表明：现有工程污水处理厂出口各项指标日均浓度值均符合《城镇污水处理厂污染物排放标准》（GB18918-2002）一级A标准限值的要求，同时满足《地表水环境质量标准》(GB3838-2002)中IV类水体标准（总氮除外，TN≤15mg/l）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lang w:eastAsia="zh-CN"/>
              </w:rPr>
            </w:pPr>
            <w:r>
              <w:rPr>
                <w:rFonts w:hint="eastAsia" w:ascii="微软雅黑" w:hAnsi="微软雅黑" w:eastAsia="微软雅黑" w:cs="微软雅黑"/>
                <w:color w:val="auto"/>
                <w:sz w:val="24"/>
                <w:szCs w:val="24"/>
                <w:lang w:eastAsia="zh-CN"/>
              </w:rPr>
              <w:t>⑶</w:t>
            </w:r>
            <w:r>
              <w:rPr>
                <w:rFonts w:hint="eastAsia" w:ascii="Times New Roman" w:hAnsi="Times New Roman" w:eastAsia="仿宋_GB2312" w:cs="Times New Roman"/>
                <w:color w:val="auto"/>
                <w:sz w:val="24"/>
                <w:szCs w:val="24"/>
                <w:lang w:eastAsia="zh-CN"/>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eastAsia="zh-CN"/>
              </w:rPr>
              <w:t>根据</w:t>
            </w:r>
            <w:r>
              <w:rPr>
                <w:rFonts w:hint="eastAsia" w:ascii="Times New Roman" w:hAnsi="Times New Roman" w:eastAsia="仿宋_GB2312" w:cs="Times New Roman"/>
                <w:color w:val="auto"/>
                <w:sz w:val="24"/>
                <w:szCs w:val="24"/>
                <w:highlight w:val="none"/>
                <w:lang w:val="en-US" w:eastAsia="zh-CN"/>
              </w:rPr>
              <w:t>《宁夏水投中卫水务有限公司中卫市沙坡头区第四污水处理厂竣工环境保护验收监测报告表》</w:t>
            </w:r>
            <w:r>
              <w:rPr>
                <w:rFonts w:hint="eastAsia" w:ascii="Times New Roman" w:hAnsi="Times New Roman" w:eastAsia="仿宋_GB2312" w:cs="Times New Roman"/>
                <w:color w:val="auto"/>
                <w:sz w:val="24"/>
                <w:szCs w:val="24"/>
                <w:lang w:eastAsia="zh-CN"/>
              </w:rPr>
              <w:t>以及现场踏勘情况，本项目固体废物主要有格栅间栅渣、沉砂池沉渣、污泥脱水间产生的污泥以及生活垃圾。本项目现有工程固废产生及处理情况见表</w:t>
            </w:r>
            <w:r>
              <w:rPr>
                <w:rFonts w:hint="eastAsia" w:ascii="Times New Roman" w:hAnsi="Times New Roman" w:eastAsia="仿宋_GB2312" w:cs="Times New Roman"/>
                <w:color w:val="auto"/>
                <w:sz w:val="24"/>
                <w:szCs w:val="24"/>
                <w:lang w:val="en-US" w:eastAsia="zh-CN"/>
              </w:rPr>
              <w:t>2-12。</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color w:val="FF0000"/>
                <w:sz w:val="24"/>
                <w:szCs w:val="24"/>
                <w:lang w:eastAsia="zh-CN"/>
              </w:rPr>
            </w:pPr>
            <w:r>
              <w:rPr>
                <w:rFonts w:hint="default" w:ascii="Times New Roman" w:hAnsi="Times New Roman" w:eastAsia="宋体" w:cs="Times New Roman"/>
                <w:b w:val="0"/>
                <w:bCs w:val="0"/>
                <w:snapToGrid w:val="0"/>
                <w:color w:val="auto"/>
                <w:kern w:val="0"/>
                <w:sz w:val="21"/>
                <w:szCs w:val="21"/>
                <w:highlight w:val="none"/>
                <w:lang w:val="en-US" w:eastAsia="zh-CN"/>
              </w:rPr>
              <w:t>表</w:t>
            </w:r>
            <w:r>
              <w:rPr>
                <w:rFonts w:hint="eastAsia" w:ascii="Times New Roman" w:hAnsi="Times New Roman" w:eastAsia="宋体" w:cs="Times New Roman"/>
                <w:b w:val="0"/>
                <w:bCs w:val="0"/>
                <w:snapToGrid w:val="0"/>
                <w:color w:val="auto"/>
                <w:kern w:val="0"/>
                <w:sz w:val="21"/>
                <w:szCs w:val="21"/>
                <w:highlight w:val="none"/>
                <w:lang w:val="en-US" w:eastAsia="zh-CN"/>
              </w:rPr>
              <w:t>2-12</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 xml:space="preserve">     </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eastAsia" w:ascii="Times New Roman" w:hAnsi="Times New Roman" w:eastAsia="宋体" w:cs="Times New Roman"/>
                <w:b/>
                <w:bCs/>
                <w:snapToGrid w:val="0"/>
                <w:color w:val="auto"/>
                <w:kern w:val="0"/>
                <w:sz w:val="24"/>
                <w:szCs w:val="24"/>
                <w:highlight w:val="none"/>
                <w:lang w:val="en-US" w:eastAsia="zh-CN"/>
              </w:rPr>
              <w:t>现有工程固废产生及处理情况</w:t>
            </w:r>
            <w:r>
              <w:rPr>
                <w:rFonts w:hint="default" w:ascii="Times New Roman" w:hAnsi="Times New Roman" w:eastAsia="宋体" w:cs="Times New Roman"/>
                <w:b/>
                <w:bCs/>
                <w:snapToGrid w:val="0"/>
                <w:color w:val="auto"/>
                <w:kern w:val="0"/>
                <w:sz w:val="24"/>
                <w:szCs w:val="24"/>
                <w:highlight w:val="none"/>
                <w:lang w:val="en-US" w:eastAsia="zh-CN"/>
              </w:rPr>
              <w:t>汇总表</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319"/>
              <w:gridCol w:w="1331"/>
              <w:gridCol w:w="4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序号</w:t>
                  </w:r>
                </w:p>
              </w:tc>
              <w:tc>
                <w:tcPr>
                  <w:tcW w:w="24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来源及种类</w:t>
                  </w:r>
                </w:p>
              </w:tc>
              <w:tc>
                <w:tcPr>
                  <w:tcW w:w="1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产生量</w:t>
                  </w:r>
                </w:p>
              </w:tc>
              <w:tc>
                <w:tcPr>
                  <w:tcW w:w="4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6" w:hRule="atLeast"/>
                <w:jc w:val="center"/>
              </w:trPr>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24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格栅间栅渣</w:t>
                  </w:r>
                </w:p>
              </w:tc>
              <w:tc>
                <w:tcPr>
                  <w:tcW w:w="1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lang w:val="en-US" w:eastAsia="zh-CN"/>
                    </w:rPr>
                    <w:t>t/a</w:t>
                  </w:r>
                </w:p>
              </w:tc>
              <w:tc>
                <w:tcPr>
                  <w:tcW w:w="42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集中收集后拉至中宁县垃圾填埋场进行填埋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24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沉砂池沉渣</w:t>
                  </w:r>
                </w:p>
              </w:tc>
              <w:tc>
                <w:tcPr>
                  <w:tcW w:w="1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lang w:val="en-US" w:eastAsia="zh-CN"/>
                    </w:rPr>
                    <w:t>t/a</w:t>
                  </w:r>
                </w:p>
              </w:tc>
              <w:tc>
                <w:tcPr>
                  <w:tcW w:w="42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24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污泥脱水间产生的污泥</w:t>
                  </w:r>
                </w:p>
              </w:tc>
              <w:tc>
                <w:tcPr>
                  <w:tcW w:w="1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r>
                    <w:rPr>
                      <w:rFonts w:hint="default" w:ascii="Times New Roman" w:hAnsi="Times New Roman" w:eastAsia="宋体" w:cs="Times New Roman"/>
                      <w:color w:val="auto"/>
                      <w:sz w:val="21"/>
                      <w:szCs w:val="21"/>
                      <w:lang w:val="en-US" w:eastAsia="zh-CN"/>
                    </w:rPr>
                    <w:t>t/a</w:t>
                  </w:r>
                </w:p>
              </w:tc>
              <w:tc>
                <w:tcPr>
                  <w:tcW w:w="4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由中宁县第一污水处理厂进行处理处置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6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24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生活垃圾</w:t>
                  </w:r>
                </w:p>
              </w:tc>
              <w:tc>
                <w:tcPr>
                  <w:tcW w:w="13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0.73</w:t>
                  </w:r>
                  <w:r>
                    <w:rPr>
                      <w:rFonts w:hint="default" w:ascii="Times New Roman" w:hAnsi="Times New Roman" w:eastAsia="宋体" w:cs="Times New Roman"/>
                      <w:color w:val="auto"/>
                      <w:sz w:val="21"/>
                      <w:szCs w:val="21"/>
                      <w:lang w:val="en-US" w:eastAsia="zh-CN"/>
                    </w:rPr>
                    <w:t>t/a</w:t>
                  </w:r>
                </w:p>
              </w:tc>
              <w:tc>
                <w:tcPr>
                  <w:tcW w:w="4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经垃圾桶集中收集后交由环卫部门处理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lang w:eastAsia="zh-CN"/>
              </w:rPr>
            </w:pPr>
            <w:r>
              <w:rPr>
                <w:rFonts w:hint="eastAsia" w:ascii="微软雅黑" w:hAnsi="微软雅黑" w:eastAsia="微软雅黑" w:cs="微软雅黑"/>
                <w:color w:val="auto"/>
                <w:sz w:val="24"/>
                <w:szCs w:val="24"/>
                <w:lang w:eastAsia="zh-CN"/>
              </w:rPr>
              <w:t>⑷</w:t>
            </w:r>
            <w:r>
              <w:rPr>
                <w:rFonts w:hint="eastAsia" w:ascii="Times New Roman" w:hAnsi="Times New Roman" w:eastAsia="仿宋_GB2312" w:cs="Times New Roman"/>
                <w:color w:val="auto"/>
                <w:sz w:val="24"/>
                <w:szCs w:val="24"/>
                <w:lang w:eastAsia="zh-CN"/>
              </w:rPr>
              <w:t>噪声</w:t>
            </w:r>
          </w:p>
          <w:p>
            <w:pPr>
              <w:adjustRightInd w:val="0"/>
              <w:snapToGrid w:val="0"/>
              <w:spacing w:line="360" w:lineRule="auto"/>
              <w:ind w:firstLine="480" w:firstLineChars="200"/>
              <w:rPr>
                <w:rFonts w:hint="default" w:ascii="Times New Roman" w:hAnsi="Times New Roman" w:eastAsia="仿宋_GB2312" w:cs="Times New Roman"/>
                <w:color w:val="auto"/>
                <w:sz w:val="24"/>
                <w:szCs w:val="24"/>
                <w:highlight w:val="none"/>
              </w:rPr>
            </w:pPr>
            <w:r>
              <w:rPr>
                <w:rFonts w:hint="eastAsia" w:eastAsia="仿宋_GB2312" w:cs="Times New Roman"/>
                <w:color w:val="auto"/>
                <w:sz w:val="24"/>
                <w:highlight w:val="none"/>
                <w:lang w:eastAsia="zh-CN"/>
              </w:rPr>
              <w:t>现有厂界噪声达标排放情况，本次采用</w:t>
            </w:r>
            <w:r>
              <w:rPr>
                <w:rFonts w:hint="eastAsia" w:ascii="Times New Roman" w:hAnsi="Times New Roman" w:eastAsia="仿宋_GB2312" w:cs="Times New Roman"/>
                <w:color w:val="auto"/>
                <w:sz w:val="24"/>
                <w:szCs w:val="24"/>
                <w:highlight w:val="none"/>
                <w:lang w:val="en-US" w:eastAsia="zh-CN"/>
              </w:rPr>
              <w:t>《宁夏水投中卫水务有限公司中卫市沙坡头区第四污水处理厂竣工环境保护验收监测报告表》中监测数据</w:t>
            </w:r>
            <w:r>
              <w:rPr>
                <w:rFonts w:hint="eastAsia" w:eastAsia="仿宋_GB2312" w:cs="Times New Roman"/>
                <w:snapToGrid w:val="0"/>
                <w:color w:val="auto"/>
                <w:sz w:val="24"/>
                <w:szCs w:val="24"/>
                <w:highlight w:val="none"/>
                <w:lang w:val="en-US" w:eastAsia="zh-CN"/>
              </w:rPr>
              <w:t>进行分析</w:t>
            </w:r>
            <w:r>
              <w:rPr>
                <w:rFonts w:hint="default" w:ascii="Times New Roman" w:hAnsi="Times New Roman" w:eastAsia="仿宋_GB2312" w:cs="Times New Roman"/>
                <w:color w:val="auto"/>
                <w:sz w:val="24"/>
                <w:highlight w:val="none"/>
              </w:rPr>
              <w:t>，</w:t>
            </w:r>
            <w:r>
              <w:rPr>
                <w:rFonts w:hint="eastAsia" w:ascii="Times New Roman" w:hAnsi="Times New Roman" w:eastAsia="仿宋_GB2312" w:cs="Times New Roman"/>
                <w:color w:val="auto"/>
                <w:sz w:val="24"/>
                <w:highlight w:val="none"/>
                <w:lang w:eastAsia="zh-CN"/>
              </w:rPr>
              <w:t>具体</w:t>
            </w:r>
            <w:r>
              <w:rPr>
                <w:rFonts w:hint="default" w:ascii="Times New Roman" w:hAnsi="Times New Roman" w:eastAsia="仿宋_GB2312" w:cs="Times New Roman"/>
                <w:color w:val="auto"/>
                <w:sz w:val="24"/>
                <w:highlight w:val="none"/>
              </w:rPr>
              <w:t>见表</w:t>
            </w:r>
            <w:r>
              <w:rPr>
                <w:rFonts w:hint="eastAsia" w:ascii="Times New Roman" w:hAnsi="Times New Roman" w:eastAsia="仿宋_GB2312" w:cs="Times New Roman"/>
                <w:color w:val="auto"/>
                <w:sz w:val="24"/>
                <w:highlight w:val="none"/>
                <w:lang w:val="en-US" w:eastAsia="zh-CN"/>
              </w:rPr>
              <w:t>2-13</w:t>
            </w:r>
            <w:r>
              <w:rPr>
                <w:rFonts w:hint="default" w:ascii="Times New Roman" w:hAnsi="Times New Roman" w:eastAsia="仿宋_GB2312" w:cs="Times New Roman"/>
                <w:color w:val="auto"/>
                <w:sz w:val="24"/>
                <w:highlight w:val="none"/>
              </w:rPr>
              <w:t>。</w:t>
            </w:r>
          </w:p>
          <w:p>
            <w:pPr>
              <w:tabs>
                <w:tab w:val="left" w:pos="6720"/>
              </w:tabs>
              <w:adjustRightInd w:val="0"/>
              <w:snapToGrid w:val="0"/>
              <w:ind w:firstLine="420" w:firstLineChars="200"/>
              <w:rPr>
                <w:rFonts w:hint="default" w:ascii="Times New Roman" w:hAnsi="Times New Roman" w:eastAsia="宋体" w:cs="Times New Roman"/>
                <w:b/>
                <w:bCs/>
                <w:snapToGrid w:val="0"/>
                <w:color w:val="auto"/>
                <w:kern w:val="0"/>
                <w:sz w:val="24"/>
                <w:szCs w:val="24"/>
                <w:highlight w:val="none"/>
              </w:rPr>
            </w:pPr>
            <w:r>
              <w:rPr>
                <w:rFonts w:hint="default" w:ascii="Times New Roman" w:hAnsi="Times New Roman" w:eastAsia="宋体" w:cs="Times New Roman"/>
                <w:b w:val="0"/>
                <w:bCs w:val="0"/>
                <w:snapToGrid w:val="0"/>
                <w:color w:val="auto"/>
                <w:kern w:val="0"/>
                <w:sz w:val="21"/>
                <w:szCs w:val="21"/>
                <w:highlight w:val="none"/>
              </w:rPr>
              <w:t>表</w:t>
            </w:r>
            <w:r>
              <w:rPr>
                <w:rFonts w:hint="eastAsia" w:ascii="Times New Roman" w:hAnsi="Times New Roman" w:eastAsia="宋体" w:cs="Times New Roman"/>
                <w:b w:val="0"/>
                <w:bCs w:val="0"/>
                <w:snapToGrid w:val="0"/>
                <w:color w:val="auto"/>
                <w:kern w:val="0"/>
                <w:sz w:val="21"/>
                <w:szCs w:val="21"/>
                <w:highlight w:val="none"/>
                <w:lang w:val="en-US" w:eastAsia="zh-CN"/>
              </w:rPr>
              <w:t>2-13</w:t>
            </w:r>
            <w:r>
              <w:rPr>
                <w:rFonts w:hint="default" w:ascii="Times New Roman" w:hAnsi="Times New Roman" w:eastAsia="宋体" w:cs="Times New Roman"/>
                <w:b/>
                <w:bCs/>
                <w:snapToGrid w:val="0"/>
                <w:color w:val="auto"/>
                <w:kern w:val="0"/>
                <w:sz w:val="24"/>
                <w:szCs w:val="24"/>
                <w:highlight w:val="none"/>
              </w:rPr>
              <w:t xml:space="preserve">     </w:t>
            </w:r>
            <w:r>
              <w:rPr>
                <w:rFonts w:hint="default" w:ascii="Times New Roman" w:hAnsi="Times New Roman" w:eastAsia="宋体" w:cs="Times New Roman"/>
                <w:b/>
                <w:bCs/>
                <w:snapToGrid w:val="0"/>
                <w:color w:val="auto"/>
                <w:kern w:val="0"/>
                <w:sz w:val="24"/>
                <w:szCs w:val="24"/>
                <w:highlight w:val="none"/>
                <w:lang w:val="en-US" w:eastAsia="zh-CN"/>
              </w:rPr>
              <w:t xml:space="preserve">  </w:t>
            </w:r>
            <w:r>
              <w:rPr>
                <w:rFonts w:hint="default" w:ascii="Times New Roman" w:hAnsi="Times New Roman" w:eastAsia="宋体" w:cs="Times New Roman"/>
                <w:b/>
                <w:bCs/>
                <w:snapToGrid w:val="0"/>
                <w:color w:val="auto"/>
                <w:kern w:val="0"/>
                <w:sz w:val="24"/>
                <w:szCs w:val="24"/>
                <w:highlight w:val="none"/>
              </w:rPr>
              <w:t xml:space="preserve"> </w:t>
            </w:r>
            <w:r>
              <w:rPr>
                <w:rFonts w:hint="eastAsia" w:ascii="Times New Roman" w:hAnsi="Times New Roman" w:eastAsia="宋体" w:cs="Times New Roman"/>
                <w:b/>
                <w:bCs/>
                <w:snapToGrid w:val="0"/>
                <w:color w:val="auto"/>
                <w:kern w:val="0"/>
                <w:sz w:val="24"/>
                <w:szCs w:val="24"/>
                <w:highlight w:val="none"/>
                <w:lang w:val="en-US" w:eastAsia="zh-CN"/>
              </w:rPr>
              <w:t xml:space="preserve">  </w:t>
            </w:r>
            <w:r>
              <w:rPr>
                <w:rFonts w:hint="default" w:ascii="Times New Roman" w:hAnsi="Times New Roman" w:eastAsia="宋体" w:cs="Times New Roman"/>
                <w:b/>
                <w:bCs/>
                <w:snapToGrid w:val="0"/>
                <w:color w:val="auto"/>
                <w:kern w:val="0"/>
                <w:sz w:val="24"/>
                <w:szCs w:val="24"/>
                <w:highlight w:val="none"/>
              </w:rPr>
              <w:t xml:space="preserve">     噪声监测结果统计表       </w:t>
            </w:r>
            <w:r>
              <w:rPr>
                <w:rFonts w:hint="eastAsia" w:ascii="Times New Roman" w:hAnsi="Times New Roman" w:eastAsia="宋体" w:cs="Times New Roman"/>
                <w:b/>
                <w:bCs/>
                <w:snapToGrid w:val="0"/>
                <w:color w:val="auto"/>
                <w:kern w:val="0"/>
                <w:sz w:val="24"/>
                <w:szCs w:val="24"/>
                <w:highlight w:val="none"/>
                <w:lang w:val="en-US" w:eastAsia="zh-CN"/>
              </w:rPr>
              <w:t xml:space="preserve">  </w:t>
            </w:r>
            <w:r>
              <w:rPr>
                <w:rFonts w:hint="default" w:ascii="Times New Roman" w:hAnsi="Times New Roman" w:eastAsia="宋体" w:cs="Times New Roman"/>
                <w:b/>
                <w:bCs/>
                <w:snapToGrid w:val="0"/>
                <w:color w:val="auto"/>
                <w:kern w:val="0"/>
                <w:sz w:val="24"/>
                <w:szCs w:val="24"/>
                <w:highlight w:val="none"/>
              </w:rPr>
              <w:t xml:space="preserve">      单位：dB(A)</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22"/>
              <w:gridCol w:w="1234"/>
              <w:gridCol w:w="1234"/>
              <w:gridCol w:w="1235"/>
              <w:gridCol w:w="1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vMerge w:val="restart"/>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编号</w:t>
                  </w:r>
                </w:p>
              </w:tc>
              <w:tc>
                <w:tcPr>
                  <w:tcW w:w="2804" w:type="dxa"/>
                  <w:vMerge w:val="restart"/>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监测点位置</w:t>
                  </w:r>
                </w:p>
              </w:tc>
              <w:tc>
                <w:tcPr>
                  <w:tcW w:w="2622" w:type="dxa"/>
                  <w:gridSpan w:val="2"/>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rPr>
                    <w:t>月</w:t>
                  </w:r>
                  <w:r>
                    <w:rPr>
                      <w:rFonts w:hint="eastAsia" w:ascii="Times New Roman" w:hAnsi="Times New Roman" w:cs="Times New Roman"/>
                      <w:b/>
                      <w:bCs/>
                      <w:color w:val="auto"/>
                      <w:sz w:val="21"/>
                      <w:szCs w:val="21"/>
                      <w:highlight w:val="none"/>
                      <w:lang w:val="en-US" w:eastAsia="zh-CN"/>
                    </w:rPr>
                    <w:t>9</w:t>
                  </w:r>
                  <w:r>
                    <w:rPr>
                      <w:rFonts w:hint="default" w:ascii="Times New Roman" w:hAnsi="Times New Roman" w:cs="Times New Roman"/>
                      <w:b/>
                      <w:bCs/>
                      <w:color w:val="auto"/>
                      <w:sz w:val="21"/>
                      <w:szCs w:val="21"/>
                      <w:highlight w:val="none"/>
                    </w:rPr>
                    <w:t>日</w:t>
                  </w:r>
                </w:p>
              </w:tc>
              <w:tc>
                <w:tcPr>
                  <w:tcW w:w="2623" w:type="dxa"/>
                  <w:gridSpan w:val="2"/>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bCs w:val="0"/>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7</w:t>
                  </w:r>
                  <w:r>
                    <w:rPr>
                      <w:rFonts w:hint="default" w:ascii="Times New Roman" w:hAnsi="Times New Roman" w:cs="Times New Roman"/>
                      <w:b/>
                      <w:bCs/>
                      <w:color w:val="auto"/>
                      <w:sz w:val="21"/>
                      <w:szCs w:val="21"/>
                      <w:highlight w:val="none"/>
                    </w:rPr>
                    <w:t>月</w:t>
                  </w:r>
                  <w:r>
                    <w:rPr>
                      <w:rFonts w:hint="eastAsia" w:ascii="Times New Roman" w:hAnsi="Times New Roman" w:cs="Times New Roman"/>
                      <w:b/>
                      <w:bCs/>
                      <w:color w:val="auto"/>
                      <w:sz w:val="21"/>
                      <w:szCs w:val="21"/>
                      <w:highlight w:val="none"/>
                      <w:lang w:val="en-US" w:eastAsia="zh-CN"/>
                    </w:rPr>
                    <w:t>10</w:t>
                  </w:r>
                  <w:r>
                    <w:rPr>
                      <w:rFonts w:hint="default" w:ascii="Times New Roman" w:hAnsi="Times New Roman" w:cs="Times New Roman"/>
                      <w:b/>
                      <w:bCs/>
                      <w:color w:val="auto"/>
                      <w:sz w:val="21"/>
                      <w:szCs w:val="21"/>
                      <w:highlight w:val="none"/>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vMerge w:val="continue"/>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p>
              </w:tc>
              <w:tc>
                <w:tcPr>
                  <w:tcW w:w="2804" w:type="dxa"/>
                  <w:vMerge w:val="continue"/>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Times New Roman" w:hAnsi="Times New Roman" w:eastAsia="宋体"/>
                      <w:b/>
                      <w:bCs w:val="0"/>
                      <w:color w:val="auto"/>
                      <w:sz w:val="21"/>
                      <w:szCs w:val="21"/>
                      <w:highlight w:val="none"/>
                      <w:lang w:val="en-US" w:eastAsia="zh-CN"/>
                    </w:rPr>
                  </w:pPr>
                  <w:r>
                    <w:rPr>
                      <w:rFonts w:hint="eastAsia" w:ascii="Times New Roman" w:hAnsi="Times New Roman" w:eastAsia="宋体"/>
                      <w:b/>
                      <w:bCs w:val="0"/>
                      <w:color w:val="auto"/>
                      <w:sz w:val="21"/>
                      <w:szCs w:val="21"/>
                      <w:highlight w:val="none"/>
                      <w:lang w:val="en-US" w:eastAsia="zh-CN"/>
                    </w:rPr>
                    <w:t>昼 间</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夜 间</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bCs w:val="0"/>
                      <w:color w:val="auto"/>
                      <w:sz w:val="21"/>
                      <w:szCs w:val="21"/>
                      <w:highlight w:val="none"/>
                      <w:lang w:val="en-US" w:eastAsia="zh-CN"/>
                    </w:rPr>
                  </w:pPr>
                  <w:r>
                    <w:rPr>
                      <w:rFonts w:hint="eastAsia" w:ascii="Times New Roman" w:hAnsi="Times New Roman" w:eastAsia="宋体"/>
                      <w:b/>
                      <w:bCs w:val="0"/>
                      <w:color w:val="auto"/>
                      <w:sz w:val="21"/>
                      <w:szCs w:val="21"/>
                      <w:highlight w:val="none"/>
                      <w:lang w:val="en-US" w:eastAsia="zh-CN"/>
                    </w:rPr>
                    <w:t>昼 间</w:t>
                  </w:r>
                </w:p>
              </w:tc>
              <w:tc>
                <w:tcPr>
                  <w:tcW w:w="1312"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ind w:firstLine="0" w:firstLineChars="0"/>
                    <w:jc w:val="center"/>
                    <w:textAlignment w:val="auto"/>
                    <w:rPr>
                      <w:rFonts w:hint="default" w:ascii="Times New Roman" w:hAnsi="Times New Roman" w:eastAsia="宋体"/>
                      <w:b/>
                      <w:bCs w:val="0"/>
                      <w:color w:val="auto"/>
                      <w:sz w:val="21"/>
                      <w:szCs w:val="21"/>
                      <w:highlight w:val="none"/>
                      <w:lang w:val="en-US" w:eastAsia="zh-CN"/>
                    </w:rPr>
                  </w:pPr>
                  <w:r>
                    <w:rPr>
                      <w:rFonts w:hint="default" w:ascii="Times New Roman" w:hAnsi="Times New Roman" w:eastAsia="宋体"/>
                      <w:b/>
                      <w:bCs w:val="0"/>
                      <w:color w:val="auto"/>
                      <w:sz w:val="21"/>
                      <w:szCs w:val="21"/>
                      <w:highlight w:val="none"/>
                      <w:lang w:val="en-US" w:eastAsia="zh-CN"/>
                    </w:rPr>
                    <w:t>夜 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▲1</w:t>
                  </w:r>
                </w:p>
              </w:tc>
              <w:tc>
                <w:tcPr>
                  <w:tcW w:w="2804"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项目区厂界东侧外1m处</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46.7</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37.4</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46.6</w:t>
                  </w:r>
                </w:p>
              </w:tc>
              <w:tc>
                <w:tcPr>
                  <w:tcW w:w="1312"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▲2</w:t>
                  </w:r>
                </w:p>
              </w:tc>
              <w:tc>
                <w:tcPr>
                  <w:tcW w:w="2804"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项目区厂界南侧外1m处</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45.4</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36.2</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45.3</w:t>
                  </w:r>
                </w:p>
              </w:tc>
              <w:tc>
                <w:tcPr>
                  <w:tcW w:w="1312"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▲3</w:t>
                  </w:r>
                </w:p>
              </w:tc>
              <w:tc>
                <w:tcPr>
                  <w:tcW w:w="2804"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项目区厂界西侧外1m处</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46.8</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37.5</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46.7</w:t>
                  </w:r>
                </w:p>
              </w:tc>
              <w:tc>
                <w:tcPr>
                  <w:tcW w:w="1312"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default" w:ascii="Times New Roman" w:hAnsi="Times New Roman" w:eastAsia="宋体"/>
                      <w:b w:val="0"/>
                      <w:bCs/>
                      <w:color w:val="auto"/>
                      <w:sz w:val="21"/>
                      <w:szCs w:val="21"/>
                      <w:highlight w:val="none"/>
                      <w:lang w:val="en-US" w:eastAsia="zh-CN"/>
                    </w:rPr>
                    <w:t>▲4</w:t>
                  </w:r>
                </w:p>
              </w:tc>
              <w:tc>
                <w:tcPr>
                  <w:tcW w:w="2804"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项目区厂界北侧外1m处</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45.1</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36.1</w:t>
                  </w:r>
                </w:p>
              </w:tc>
              <w:tc>
                <w:tcPr>
                  <w:tcW w:w="1311"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45.0</w:t>
                  </w:r>
                </w:p>
              </w:tc>
              <w:tc>
                <w:tcPr>
                  <w:tcW w:w="1312" w:type="dxa"/>
                  <w:tcBorders>
                    <w:tl2br w:val="nil"/>
                    <w:tr2bl w:val="nil"/>
                  </w:tcBorders>
                  <w:noWrap w:val="0"/>
                  <w:vAlign w:val="center"/>
                </w:tcPr>
                <w:p>
                  <w:pPr>
                    <w:pStyle w:val="7"/>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b w:val="0"/>
                      <w:bCs/>
                      <w:color w:val="auto"/>
                      <w:sz w:val="21"/>
                      <w:szCs w:val="21"/>
                      <w:highlight w:val="none"/>
                      <w:lang w:val="en-US" w:eastAsia="zh-CN"/>
                    </w:rPr>
                  </w:pPr>
                  <w:r>
                    <w:rPr>
                      <w:rFonts w:hint="eastAsia" w:ascii="Times New Roman" w:hAnsi="Times New Roman" w:eastAsia="宋体"/>
                      <w:b w:val="0"/>
                      <w:bCs/>
                      <w:color w:val="auto"/>
                      <w:sz w:val="21"/>
                      <w:szCs w:val="21"/>
                      <w:highlight w:val="none"/>
                      <w:lang w:val="en-US" w:eastAsia="zh-CN"/>
                    </w:rPr>
                    <w:t>36.2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b w:val="0"/>
                      <w:bCs/>
                      <w:color w:val="auto"/>
                      <w:kern w:val="0"/>
                      <w:sz w:val="21"/>
                      <w:szCs w:val="21"/>
                      <w:highlight w:val="none"/>
                      <w:lang w:val="en-US" w:eastAsia="zh-CN" w:bidi="ar-SA"/>
                    </w:rPr>
                  </w:pPr>
                  <w:r>
                    <w:rPr>
                      <w:rFonts w:hint="default" w:ascii="Times New Roman" w:hAnsi="Times New Roman" w:eastAsia="宋体"/>
                      <w:b w:val="0"/>
                      <w:bCs/>
                      <w:color w:val="auto"/>
                      <w:kern w:val="0"/>
                      <w:sz w:val="21"/>
                      <w:szCs w:val="21"/>
                      <w:highlight w:val="none"/>
                      <w:lang w:val="en-US" w:eastAsia="zh-CN" w:bidi="ar-SA"/>
                    </w:rPr>
                    <w:t>标准限值</w:t>
                  </w:r>
                </w:p>
              </w:tc>
              <w:tc>
                <w:tcPr>
                  <w:tcW w:w="524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b w:val="0"/>
                      <w:bCs/>
                      <w:color w:val="auto"/>
                      <w:kern w:val="0"/>
                      <w:sz w:val="21"/>
                      <w:szCs w:val="21"/>
                      <w:highlight w:val="none"/>
                      <w:lang w:val="en-US" w:eastAsia="zh-CN" w:bidi="ar-SA"/>
                    </w:rPr>
                  </w:pPr>
                  <w:r>
                    <w:rPr>
                      <w:rFonts w:hint="default" w:ascii="Times New Roman" w:hAnsi="Times New Roman" w:eastAsia="宋体"/>
                      <w:b w:val="0"/>
                      <w:bCs/>
                      <w:color w:val="auto"/>
                      <w:kern w:val="0"/>
                      <w:sz w:val="21"/>
                      <w:szCs w:val="21"/>
                      <w:highlight w:val="none"/>
                      <w:lang w:val="en-US" w:eastAsia="zh-CN" w:bidi="ar-SA"/>
                    </w:rPr>
                    <w:t>昼间≤60；夜间≤50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9"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b w:val="0"/>
                      <w:bCs/>
                      <w:color w:val="auto"/>
                      <w:kern w:val="0"/>
                      <w:sz w:val="21"/>
                      <w:szCs w:val="21"/>
                      <w:highlight w:val="none"/>
                      <w:lang w:val="en-US" w:eastAsia="zh-CN" w:bidi="ar-SA"/>
                    </w:rPr>
                  </w:pPr>
                  <w:r>
                    <w:rPr>
                      <w:rFonts w:hint="default" w:ascii="Times New Roman" w:hAnsi="Times New Roman" w:eastAsia="宋体"/>
                      <w:b w:val="0"/>
                      <w:bCs/>
                      <w:color w:val="auto"/>
                      <w:kern w:val="0"/>
                      <w:sz w:val="21"/>
                      <w:szCs w:val="21"/>
                      <w:highlight w:val="none"/>
                      <w:lang w:val="en-US" w:eastAsia="zh-CN" w:bidi="ar-SA"/>
                    </w:rPr>
                    <w:t>执行标准</w:t>
                  </w:r>
                </w:p>
              </w:tc>
              <w:tc>
                <w:tcPr>
                  <w:tcW w:w="524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b w:val="0"/>
                      <w:bCs/>
                      <w:color w:val="auto"/>
                      <w:kern w:val="0"/>
                      <w:sz w:val="21"/>
                      <w:szCs w:val="21"/>
                      <w:highlight w:val="none"/>
                      <w:lang w:val="en-US" w:eastAsia="zh-CN" w:bidi="ar-SA"/>
                    </w:rPr>
                  </w:pPr>
                  <w:r>
                    <w:rPr>
                      <w:rFonts w:hint="default" w:ascii="Times New Roman" w:hAnsi="Times New Roman" w:eastAsia="宋体"/>
                      <w:b w:val="0"/>
                      <w:bCs/>
                      <w:color w:val="auto"/>
                      <w:kern w:val="0"/>
                      <w:sz w:val="21"/>
                      <w:szCs w:val="21"/>
                      <w:highlight w:val="none"/>
                      <w:lang w:val="en-US" w:eastAsia="zh-CN" w:bidi="ar-SA"/>
                    </w:rPr>
                    <w:t>《工业企业厂界环境噪声排放标准》（GB12348-2008）2类标准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lang w:eastAsia="zh-CN"/>
              </w:rPr>
            </w:pPr>
            <w:r>
              <w:rPr>
                <w:rFonts w:hint="eastAsia" w:eastAsia="仿宋_GB2312" w:cs="Times New Roman"/>
                <w:snapToGrid w:val="0"/>
                <w:color w:val="auto"/>
                <w:kern w:val="0"/>
                <w:sz w:val="24"/>
                <w:szCs w:val="24"/>
                <w:highlight w:val="none"/>
                <w:lang w:eastAsia="zh-CN"/>
              </w:rPr>
              <w:t>监测</w:t>
            </w:r>
            <w:r>
              <w:rPr>
                <w:rFonts w:hint="default" w:ascii="Times New Roman" w:hAnsi="Times New Roman" w:eastAsia="仿宋_GB2312" w:cs="Times New Roman"/>
                <w:snapToGrid w:val="0"/>
                <w:color w:val="auto"/>
                <w:kern w:val="0"/>
                <w:sz w:val="24"/>
                <w:szCs w:val="24"/>
                <w:highlight w:val="none"/>
              </w:rPr>
              <w:t>结果表明：现有工程厂界噪声4个监测点昼间、夜间噪声值均符合《工业企业厂界环境噪声排放标准》（GB12348-2008）中</w:t>
            </w:r>
            <w:r>
              <w:rPr>
                <w:rFonts w:hint="eastAsia" w:ascii="Times New Roman" w:hAnsi="Times New Roman" w:eastAsia="仿宋_GB2312" w:cs="Times New Roman"/>
                <w:snapToGrid w:val="0"/>
                <w:color w:val="auto"/>
                <w:kern w:val="0"/>
                <w:sz w:val="24"/>
                <w:szCs w:val="24"/>
                <w:highlight w:val="none"/>
                <w:lang w:val="en-US" w:eastAsia="zh-CN"/>
              </w:rPr>
              <w:t>2</w:t>
            </w:r>
            <w:r>
              <w:rPr>
                <w:rFonts w:hint="default" w:ascii="Times New Roman" w:hAnsi="Times New Roman" w:eastAsia="仿宋_GB2312" w:cs="Times New Roman"/>
                <w:snapToGrid w:val="0"/>
                <w:color w:val="auto"/>
                <w:kern w:val="0"/>
                <w:sz w:val="24"/>
                <w:szCs w:val="24"/>
                <w:highlight w:val="none"/>
              </w:rPr>
              <w:t>类标准限值。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highlight w:val="none"/>
              </w:rPr>
            </w:pPr>
            <w:r>
              <w:rPr>
                <w:rFonts w:hint="eastAsia" w:ascii="微软雅黑" w:hAnsi="微软雅黑" w:eastAsia="微软雅黑" w:cs="微软雅黑"/>
                <w:color w:val="auto"/>
                <w:sz w:val="24"/>
                <w:szCs w:val="24"/>
                <w:lang w:eastAsia="zh-CN"/>
              </w:rPr>
              <w:t>⑸</w:t>
            </w:r>
            <w:r>
              <w:rPr>
                <w:rFonts w:hint="default" w:ascii="Times New Roman" w:hAnsi="Times New Roman" w:eastAsia="仿宋_GB2312" w:cs="Times New Roman"/>
                <w:color w:val="auto"/>
                <w:sz w:val="24"/>
                <w:szCs w:val="24"/>
                <w:highlight w:val="none"/>
              </w:rPr>
              <w:t>现有工程污染物排放量统计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highlight w:val="none"/>
              </w:rPr>
            </w:pPr>
            <w:bookmarkStart w:id="4" w:name="_Toc9446"/>
            <w:r>
              <w:rPr>
                <w:rFonts w:hint="default" w:ascii="Times New Roman" w:hAnsi="Times New Roman" w:eastAsia="仿宋_GB2312" w:cs="Times New Roman"/>
                <w:color w:val="auto"/>
                <w:sz w:val="24"/>
                <w:szCs w:val="24"/>
                <w:highlight w:val="none"/>
              </w:rPr>
              <w:t>根据</w:t>
            </w:r>
            <w:r>
              <w:rPr>
                <w:rFonts w:hint="eastAsia" w:eastAsia="仿宋_GB2312" w:cs="Times New Roman"/>
                <w:color w:val="auto"/>
                <w:sz w:val="24"/>
                <w:szCs w:val="24"/>
                <w:highlight w:val="none"/>
                <w:lang w:eastAsia="zh-CN"/>
              </w:rPr>
              <w:t>厂区</w:t>
            </w:r>
            <w:r>
              <w:rPr>
                <w:rFonts w:hint="default" w:ascii="Times New Roman" w:hAnsi="Times New Roman" w:eastAsia="仿宋_GB2312" w:cs="Times New Roman"/>
                <w:color w:val="auto"/>
                <w:sz w:val="24"/>
                <w:szCs w:val="24"/>
                <w:highlight w:val="none"/>
              </w:rPr>
              <w:t>2022年</w:t>
            </w:r>
            <w:r>
              <w:rPr>
                <w:rFonts w:hint="eastAsia" w:eastAsia="仿宋_GB2312" w:cs="Times New Roman"/>
                <w:color w:val="auto"/>
                <w:sz w:val="24"/>
                <w:szCs w:val="24"/>
                <w:highlight w:val="none"/>
                <w:lang w:eastAsia="zh-CN"/>
              </w:rPr>
              <w:t>二</w:t>
            </w:r>
            <w:r>
              <w:rPr>
                <w:rFonts w:hint="default" w:ascii="Times New Roman" w:hAnsi="Times New Roman" w:eastAsia="仿宋_GB2312" w:cs="Times New Roman"/>
                <w:color w:val="auto"/>
                <w:sz w:val="24"/>
                <w:szCs w:val="24"/>
                <w:highlight w:val="none"/>
              </w:rPr>
              <w:t>季度例行监测报告、</w:t>
            </w:r>
            <w:r>
              <w:rPr>
                <w:rFonts w:hint="eastAsia" w:eastAsia="仿宋_GB2312" w:cs="Times New Roman"/>
                <w:color w:val="auto"/>
                <w:sz w:val="24"/>
                <w:szCs w:val="24"/>
                <w:highlight w:val="none"/>
                <w:lang w:eastAsia="zh-CN"/>
              </w:rPr>
              <w:t>在建工程环评核算数据</w:t>
            </w:r>
            <w:r>
              <w:rPr>
                <w:rFonts w:hint="default" w:ascii="Times New Roman" w:hAnsi="Times New Roman" w:eastAsia="仿宋_GB2312" w:cs="Times New Roman"/>
                <w:color w:val="auto"/>
                <w:sz w:val="24"/>
                <w:szCs w:val="24"/>
                <w:highlight w:val="none"/>
              </w:rPr>
              <w:t>，现有工程污染物排放量见表</w:t>
            </w:r>
            <w:r>
              <w:rPr>
                <w:rFonts w:hint="default" w:ascii="Times New Roman" w:hAnsi="Times New Roman" w:eastAsia="仿宋_GB2312" w:cs="Times New Roman"/>
                <w:color w:val="auto"/>
                <w:sz w:val="24"/>
                <w:szCs w:val="24"/>
                <w:highlight w:val="none"/>
                <w:lang w:val="en-US" w:eastAsia="zh-CN"/>
              </w:rPr>
              <w:t>2-</w:t>
            </w:r>
            <w:r>
              <w:rPr>
                <w:rFonts w:hint="eastAsia" w:ascii="Times New Roman" w:hAnsi="Times New Roman" w:eastAsia="仿宋_GB2312" w:cs="Times New Roman"/>
                <w:color w:val="auto"/>
                <w:sz w:val="24"/>
                <w:szCs w:val="24"/>
                <w:highlight w:val="none"/>
                <w:lang w:val="en-US" w:eastAsia="zh-CN"/>
              </w:rPr>
              <w:t>14</w:t>
            </w:r>
            <w:r>
              <w:rPr>
                <w:rFonts w:hint="default" w:ascii="Times New Roman" w:hAnsi="Times New Roman" w:eastAsia="仿宋_GB2312" w:cs="Times New Roman"/>
                <w:color w:val="auto"/>
                <w:sz w:val="24"/>
                <w:szCs w:val="24"/>
                <w:highlight w:val="none"/>
              </w:rPr>
              <w:t>。</w:t>
            </w:r>
          </w:p>
          <w:p>
            <w:pPr>
              <w:tabs>
                <w:tab w:val="left" w:pos="6720"/>
              </w:tabs>
              <w:adjustRightInd w:val="0"/>
              <w:snapToGrid w:val="0"/>
              <w:ind w:firstLine="420" w:firstLineChars="200"/>
              <w:rPr>
                <w:rFonts w:hint="default" w:ascii="Times New Roman" w:hAnsi="Times New Roman" w:eastAsia="宋体" w:cs="Times New Roman"/>
                <w:b/>
                <w:bCs/>
                <w:snapToGrid w:val="0"/>
                <w:color w:val="auto"/>
                <w:kern w:val="0"/>
                <w:sz w:val="24"/>
                <w:szCs w:val="24"/>
                <w:highlight w:val="none"/>
              </w:rPr>
            </w:pPr>
            <w:r>
              <w:rPr>
                <w:rFonts w:hint="default" w:ascii="Times New Roman" w:hAnsi="Times New Roman" w:eastAsia="宋体" w:cs="Times New Roman"/>
                <w:b w:val="0"/>
                <w:bCs w:val="0"/>
                <w:snapToGrid w:val="0"/>
                <w:color w:val="auto"/>
                <w:kern w:val="0"/>
                <w:sz w:val="21"/>
                <w:szCs w:val="21"/>
                <w:highlight w:val="none"/>
              </w:rPr>
              <w:t>表</w:t>
            </w:r>
            <w:r>
              <w:rPr>
                <w:rFonts w:hint="eastAsia" w:ascii="Times New Roman" w:hAnsi="Times New Roman" w:eastAsia="宋体" w:cs="Times New Roman"/>
                <w:b w:val="0"/>
                <w:bCs w:val="0"/>
                <w:snapToGrid w:val="0"/>
                <w:color w:val="auto"/>
                <w:kern w:val="0"/>
                <w:sz w:val="21"/>
                <w:szCs w:val="21"/>
                <w:highlight w:val="none"/>
                <w:lang w:val="en-US" w:eastAsia="zh-CN"/>
              </w:rPr>
              <w:t>2-14</w:t>
            </w:r>
            <w:r>
              <w:rPr>
                <w:rFonts w:hint="default" w:ascii="Times New Roman" w:hAnsi="Times New Roman" w:eastAsia="宋体" w:cs="Times New Roman"/>
                <w:b/>
                <w:bCs/>
                <w:snapToGrid w:val="0"/>
                <w:color w:val="auto"/>
                <w:kern w:val="0"/>
                <w:sz w:val="24"/>
                <w:szCs w:val="24"/>
                <w:highlight w:val="none"/>
              </w:rPr>
              <w:t xml:space="preserve">  </w:t>
            </w:r>
            <w:r>
              <w:rPr>
                <w:rFonts w:hint="eastAsia" w:ascii="Times New Roman" w:hAnsi="Times New Roman" w:eastAsia="宋体" w:cs="Times New Roman"/>
                <w:b/>
                <w:bCs/>
                <w:snapToGrid w:val="0"/>
                <w:color w:val="auto"/>
                <w:kern w:val="0"/>
                <w:sz w:val="24"/>
                <w:szCs w:val="24"/>
                <w:highlight w:val="none"/>
                <w:lang w:val="en-US" w:eastAsia="zh-CN"/>
              </w:rPr>
              <w:t xml:space="preserve">    </w:t>
            </w:r>
            <w:r>
              <w:rPr>
                <w:rFonts w:hint="default" w:ascii="Times New Roman" w:hAnsi="Times New Roman" w:eastAsia="宋体" w:cs="Times New Roman"/>
                <w:b/>
                <w:bCs/>
                <w:snapToGrid w:val="0"/>
                <w:color w:val="auto"/>
                <w:kern w:val="0"/>
                <w:sz w:val="24"/>
                <w:szCs w:val="24"/>
                <w:highlight w:val="none"/>
              </w:rPr>
              <w:t xml:space="preserve">    厂区现有工程污染物排放量统计一览表</w:t>
            </w:r>
          </w:p>
          <w:tbl>
            <w:tblPr>
              <w:tblStyle w:val="23"/>
              <w:tblW w:w="833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Layout w:type="fixed"/>
              <w:tblCellMar>
                <w:top w:w="0" w:type="dxa"/>
                <w:left w:w="0" w:type="dxa"/>
                <w:bottom w:w="0" w:type="dxa"/>
                <w:right w:w="0" w:type="dxa"/>
              </w:tblCellMar>
            </w:tblPr>
            <w:tblGrid>
              <w:gridCol w:w="1127"/>
              <w:gridCol w:w="1415"/>
              <w:gridCol w:w="2513"/>
              <w:gridCol w:w="32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CellMar>
                  <w:top w:w="0" w:type="dxa"/>
                  <w:left w:w="0" w:type="dxa"/>
                  <w:bottom w:w="0" w:type="dxa"/>
                  <w:right w:w="0" w:type="dxa"/>
                </w:tblCellMar>
              </w:tblPrEx>
              <w:trPr>
                <w:trHeight w:val="283" w:hRule="atLeast"/>
                <w:tblHeader/>
                <w:jc w:val="center"/>
              </w:trPr>
              <w:tc>
                <w:tcPr>
                  <w:tcW w:w="2542" w:type="dxa"/>
                  <w:gridSpan w:val="2"/>
                  <w:noWrap w:val="0"/>
                  <w:vAlign w:val="center"/>
                </w:tcPr>
                <w:p>
                  <w:pPr>
                    <w:adjustRightInd w:val="0"/>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项目</w:t>
                  </w:r>
                </w:p>
              </w:tc>
              <w:tc>
                <w:tcPr>
                  <w:tcW w:w="2513" w:type="dxa"/>
                  <w:noWrap w:val="0"/>
                  <w:vAlign w:val="center"/>
                </w:tcPr>
                <w:p>
                  <w:pPr>
                    <w:adjustRightInd w:val="0"/>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控制因子</w:t>
                  </w:r>
                </w:p>
              </w:tc>
              <w:tc>
                <w:tcPr>
                  <w:tcW w:w="3279" w:type="dxa"/>
                  <w:noWrap w:val="0"/>
                  <w:vAlign w:val="center"/>
                </w:tcPr>
                <w:p>
                  <w:pPr>
                    <w:adjustRightInd w:val="0"/>
                    <w:snapToGrid w:val="0"/>
                    <w:jc w:val="center"/>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排放总量</w:t>
                  </w:r>
                  <w:r>
                    <w:rPr>
                      <w:rFonts w:hint="default" w:ascii="Times New Roman" w:hAnsi="Times New Roman" w:eastAsia="宋体" w:cs="Times New Roman"/>
                      <w:b/>
                      <w:bCs/>
                      <w:snapToGrid w:val="0"/>
                      <w:color w:val="auto"/>
                      <w:kern w:val="0"/>
                      <w:highlight w:val="none"/>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CellMar>
                  <w:top w:w="0" w:type="dxa"/>
                  <w:left w:w="0" w:type="dxa"/>
                  <w:bottom w:w="0" w:type="dxa"/>
                  <w:right w:w="0" w:type="dxa"/>
                </w:tblCellMar>
              </w:tblPrEx>
              <w:trPr>
                <w:trHeight w:val="283" w:hRule="atLeast"/>
                <w:tblHeader/>
                <w:jc w:val="center"/>
              </w:trPr>
              <w:tc>
                <w:tcPr>
                  <w:tcW w:w="2542" w:type="dxa"/>
                  <w:gridSpan w:val="2"/>
                  <w:vMerge w:val="restart"/>
                  <w:noWrap w:val="0"/>
                  <w:vAlign w:val="center"/>
                </w:tcPr>
                <w:p>
                  <w:pPr>
                    <w:adjustRightInd w:val="0"/>
                    <w:snapToGrid w:val="0"/>
                    <w:jc w:val="center"/>
                    <w:rPr>
                      <w:rFonts w:hint="default" w:ascii="Times New Roman" w:hAnsi="Times New Roman" w:eastAsia="宋体" w:cs="Times New Roman"/>
                      <w:b/>
                      <w:bCs/>
                      <w:snapToGrid w:val="0"/>
                      <w:color w:val="auto"/>
                      <w:kern w:val="0"/>
                      <w:highlight w:val="none"/>
                      <w:lang w:eastAsia="zh-CN"/>
                    </w:rPr>
                  </w:pPr>
                  <w:r>
                    <w:rPr>
                      <w:rFonts w:hint="default" w:ascii="Times New Roman" w:hAnsi="Times New Roman" w:eastAsia="宋体" w:cs="Times New Roman"/>
                      <w:b/>
                      <w:bCs/>
                      <w:snapToGrid w:val="0"/>
                      <w:color w:val="auto"/>
                      <w:kern w:val="0"/>
                      <w:highlight w:val="none"/>
                      <w:lang w:eastAsia="zh-CN"/>
                    </w:rPr>
                    <w:t>废气</w:t>
                  </w:r>
                </w:p>
              </w:tc>
              <w:tc>
                <w:tcPr>
                  <w:tcW w:w="2513" w:type="dxa"/>
                  <w:noWrap w:val="0"/>
                  <w:vAlign w:val="center"/>
                </w:tcPr>
                <w:p>
                  <w:pPr>
                    <w:adjustRightInd w:val="0"/>
                    <w:snapToGrid w:val="0"/>
                    <w:jc w:val="center"/>
                    <w:rPr>
                      <w:rFonts w:hint="default" w:ascii="Times New Roman" w:hAnsi="Times New Roman" w:eastAsia="宋体" w:cs="Times New Roman"/>
                      <w:b w:val="0"/>
                      <w:bCs w:val="0"/>
                      <w:snapToGrid w:val="0"/>
                      <w:color w:val="auto"/>
                      <w:kern w:val="0"/>
                      <w:highlight w:val="none"/>
                      <w:lang w:val="en-US" w:eastAsia="zh-CN"/>
                    </w:rPr>
                  </w:pPr>
                  <w:r>
                    <w:rPr>
                      <w:rFonts w:hint="eastAsia" w:ascii="Times New Roman" w:hAnsi="Times New Roman" w:eastAsia="宋体" w:cs="Times New Roman"/>
                      <w:b w:val="0"/>
                      <w:bCs w:val="0"/>
                      <w:snapToGrid w:val="0"/>
                      <w:color w:val="auto"/>
                      <w:kern w:val="0"/>
                      <w:highlight w:val="none"/>
                      <w:lang w:val="en-US" w:eastAsia="zh-CN"/>
                    </w:rPr>
                    <w:t>氨</w:t>
                  </w:r>
                </w:p>
              </w:tc>
              <w:tc>
                <w:tcPr>
                  <w:tcW w:w="3279" w:type="dxa"/>
                  <w:noWrap w:val="0"/>
                  <w:vAlign w:val="center"/>
                </w:tcPr>
                <w:p>
                  <w:pPr>
                    <w:adjustRightInd w:val="0"/>
                    <w:snapToGrid w:val="0"/>
                    <w:jc w:val="center"/>
                    <w:rPr>
                      <w:rFonts w:hint="default" w:ascii="Times New Roman" w:hAnsi="Times New Roman" w:eastAsia="宋体" w:cs="Times New Roman"/>
                      <w:b w:val="0"/>
                      <w:bCs w:val="0"/>
                      <w:snapToGrid w:val="0"/>
                      <w:color w:val="auto"/>
                      <w:kern w:val="0"/>
                      <w:highlight w:val="none"/>
                      <w:lang w:val="en-US" w:eastAsia="zh-CN"/>
                    </w:rPr>
                  </w:pPr>
                  <w:r>
                    <w:rPr>
                      <w:rFonts w:hint="eastAsia" w:ascii="Times New Roman" w:hAnsi="Times New Roman" w:eastAsia="宋体" w:cs="Times New Roman"/>
                      <w:b w:val="0"/>
                      <w:bCs w:val="0"/>
                      <w:snapToGrid w:val="0"/>
                      <w:color w:val="auto"/>
                      <w:kern w:val="0"/>
                      <w:highlight w:val="none"/>
                      <w:lang w:val="en-US" w:eastAsia="zh-CN"/>
                    </w:rPr>
                    <w:t>0.0657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CellMar>
                  <w:top w:w="0" w:type="dxa"/>
                  <w:left w:w="0" w:type="dxa"/>
                  <w:bottom w:w="0" w:type="dxa"/>
                  <w:right w:w="0" w:type="dxa"/>
                </w:tblCellMar>
              </w:tblPrEx>
              <w:trPr>
                <w:trHeight w:val="283" w:hRule="atLeast"/>
                <w:tblHeader/>
                <w:jc w:val="center"/>
              </w:trPr>
              <w:tc>
                <w:tcPr>
                  <w:tcW w:w="2542" w:type="dxa"/>
                  <w:gridSpan w:val="2"/>
                  <w:vMerge w:val="continue"/>
                  <w:noWrap w:val="0"/>
                  <w:vAlign w:val="center"/>
                </w:tcPr>
                <w:p>
                  <w:pPr>
                    <w:adjustRightInd w:val="0"/>
                    <w:snapToGrid w:val="0"/>
                    <w:jc w:val="center"/>
                    <w:rPr>
                      <w:rFonts w:hint="default" w:ascii="Times New Roman" w:hAnsi="Times New Roman" w:eastAsia="宋体" w:cs="Times New Roman"/>
                      <w:b/>
                      <w:bCs/>
                      <w:snapToGrid w:val="0"/>
                      <w:color w:val="auto"/>
                      <w:kern w:val="0"/>
                      <w:highlight w:val="none"/>
                      <w:lang w:eastAsia="zh-CN"/>
                    </w:rPr>
                  </w:pPr>
                </w:p>
              </w:tc>
              <w:tc>
                <w:tcPr>
                  <w:tcW w:w="2513" w:type="dxa"/>
                  <w:noWrap w:val="0"/>
                  <w:vAlign w:val="center"/>
                </w:tcPr>
                <w:p>
                  <w:pPr>
                    <w:adjustRightInd w:val="0"/>
                    <w:snapToGrid w:val="0"/>
                    <w:jc w:val="center"/>
                    <w:rPr>
                      <w:rFonts w:hint="default" w:ascii="Times New Roman" w:hAnsi="Times New Roman" w:eastAsia="宋体" w:cs="Times New Roman"/>
                      <w:b w:val="0"/>
                      <w:bCs w:val="0"/>
                      <w:snapToGrid w:val="0"/>
                      <w:color w:val="auto"/>
                      <w:kern w:val="0"/>
                      <w:highlight w:val="none"/>
                      <w:lang w:val="en-US" w:eastAsia="zh-CN"/>
                    </w:rPr>
                  </w:pPr>
                  <w:r>
                    <w:rPr>
                      <w:rFonts w:hint="eastAsia" w:ascii="Times New Roman" w:hAnsi="Times New Roman" w:eastAsia="宋体" w:cs="Times New Roman"/>
                      <w:b w:val="0"/>
                      <w:bCs w:val="0"/>
                      <w:snapToGrid w:val="0"/>
                      <w:color w:val="auto"/>
                      <w:kern w:val="0"/>
                      <w:highlight w:val="none"/>
                      <w:lang w:val="en-US" w:eastAsia="zh-CN"/>
                    </w:rPr>
                    <w:t>硫化氢</w:t>
                  </w:r>
                </w:p>
              </w:tc>
              <w:tc>
                <w:tcPr>
                  <w:tcW w:w="3279" w:type="dxa"/>
                  <w:noWrap w:val="0"/>
                  <w:vAlign w:val="center"/>
                </w:tcPr>
                <w:p>
                  <w:pPr>
                    <w:adjustRightInd w:val="0"/>
                    <w:snapToGrid w:val="0"/>
                    <w:jc w:val="center"/>
                    <w:rPr>
                      <w:rFonts w:hint="default" w:ascii="Times New Roman" w:hAnsi="Times New Roman" w:eastAsia="宋体" w:cs="Times New Roman"/>
                      <w:b w:val="0"/>
                      <w:bCs w:val="0"/>
                      <w:snapToGrid w:val="0"/>
                      <w:color w:val="auto"/>
                      <w:kern w:val="0"/>
                      <w:highlight w:val="none"/>
                      <w:lang w:val="en-US" w:eastAsia="zh-CN"/>
                    </w:rPr>
                  </w:pPr>
                  <w:r>
                    <w:rPr>
                      <w:rFonts w:hint="eastAsia" w:ascii="Times New Roman" w:hAnsi="Times New Roman" w:eastAsia="宋体" w:cs="Times New Roman"/>
                      <w:b w:val="0"/>
                      <w:bCs w:val="0"/>
                      <w:snapToGrid w:val="0"/>
                      <w:color w:val="auto"/>
                      <w:kern w:val="0"/>
                      <w:highlight w:val="none"/>
                      <w:lang w:val="en-US" w:eastAsia="zh-CN"/>
                    </w:rPr>
                    <w:t>0.000576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CellMar>
                  <w:top w:w="0" w:type="dxa"/>
                  <w:left w:w="0" w:type="dxa"/>
                  <w:bottom w:w="0" w:type="dxa"/>
                  <w:right w:w="0" w:type="dxa"/>
                </w:tblCellMar>
              </w:tblPrEx>
              <w:trPr>
                <w:trHeight w:val="283" w:hRule="atLeast"/>
                <w:tblHeader/>
                <w:jc w:val="center"/>
              </w:trPr>
              <w:tc>
                <w:tcPr>
                  <w:tcW w:w="2542" w:type="dxa"/>
                  <w:gridSpan w:val="2"/>
                  <w:vMerge w:val="restart"/>
                  <w:noWrap w:val="0"/>
                  <w:vAlign w:val="center"/>
                </w:tcPr>
                <w:p>
                  <w:pPr>
                    <w:adjustRightInd w:val="0"/>
                    <w:snapToGrid w:val="0"/>
                    <w:jc w:val="center"/>
                    <w:rPr>
                      <w:rFonts w:hint="default" w:ascii="Times New Roman" w:hAnsi="Times New Roman" w:eastAsia="宋体" w:cs="Times New Roman"/>
                      <w:b/>
                      <w:bCs/>
                      <w:snapToGrid w:val="0"/>
                      <w:color w:val="auto"/>
                      <w:kern w:val="0"/>
                      <w:highlight w:val="none"/>
                      <w:lang w:eastAsia="zh-CN"/>
                    </w:rPr>
                  </w:pPr>
                  <w:r>
                    <w:rPr>
                      <w:rFonts w:hint="default" w:ascii="Times New Roman" w:hAnsi="Times New Roman" w:eastAsia="宋体" w:cs="Times New Roman"/>
                      <w:b/>
                      <w:bCs/>
                      <w:snapToGrid w:val="0"/>
                      <w:color w:val="auto"/>
                      <w:kern w:val="0"/>
                      <w:highlight w:val="none"/>
                      <w:lang w:eastAsia="zh-CN"/>
                    </w:rPr>
                    <w:t>废水</w:t>
                  </w:r>
                </w:p>
              </w:tc>
              <w:tc>
                <w:tcPr>
                  <w:tcW w:w="2513" w:type="dxa"/>
                  <w:noWrap w:val="0"/>
                  <w:vAlign w:val="center"/>
                </w:tcPr>
                <w:p>
                  <w:pPr>
                    <w:adjustRightInd w:val="0"/>
                    <w:snapToGrid w:val="0"/>
                    <w:jc w:val="center"/>
                    <w:rPr>
                      <w:rFonts w:hint="default" w:ascii="Times New Roman" w:hAnsi="Times New Roman" w:eastAsia="宋体" w:cs="Times New Roman"/>
                      <w:b w:val="0"/>
                      <w:bCs w:val="0"/>
                      <w:snapToGrid w:val="0"/>
                      <w:color w:val="auto"/>
                      <w:kern w:val="0"/>
                      <w:highlight w:val="none"/>
                      <w:lang w:val="en-US" w:eastAsia="zh-CN"/>
                    </w:rPr>
                  </w:pPr>
                  <w:r>
                    <w:rPr>
                      <w:rFonts w:hint="default" w:ascii="Times New Roman" w:hAnsi="Times New Roman" w:eastAsia="宋体" w:cs="Times New Roman"/>
                      <w:b w:val="0"/>
                      <w:bCs w:val="0"/>
                      <w:snapToGrid w:val="0"/>
                      <w:color w:val="auto"/>
                      <w:kern w:val="0"/>
                      <w:highlight w:val="none"/>
                      <w:lang w:val="en-US" w:eastAsia="zh-CN"/>
                    </w:rPr>
                    <w:t>COD</w:t>
                  </w:r>
                </w:p>
              </w:tc>
              <w:tc>
                <w:tcPr>
                  <w:tcW w:w="3279"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6.57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CellMar>
                  <w:top w:w="0" w:type="dxa"/>
                  <w:left w:w="0" w:type="dxa"/>
                  <w:bottom w:w="0" w:type="dxa"/>
                  <w:right w:w="0" w:type="dxa"/>
                </w:tblCellMar>
              </w:tblPrEx>
              <w:trPr>
                <w:trHeight w:val="283" w:hRule="atLeast"/>
                <w:tblHeader/>
                <w:jc w:val="center"/>
              </w:trPr>
              <w:tc>
                <w:tcPr>
                  <w:tcW w:w="2542" w:type="dxa"/>
                  <w:gridSpan w:val="2"/>
                  <w:vMerge w:val="continue"/>
                  <w:noWrap w:val="0"/>
                  <w:vAlign w:val="center"/>
                </w:tcPr>
                <w:p>
                  <w:pPr>
                    <w:adjustRightInd w:val="0"/>
                    <w:snapToGrid w:val="0"/>
                    <w:jc w:val="center"/>
                    <w:rPr>
                      <w:rFonts w:hint="default" w:ascii="Times New Roman" w:hAnsi="Times New Roman" w:eastAsia="宋体" w:cs="Times New Roman"/>
                      <w:b/>
                      <w:bCs/>
                      <w:snapToGrid w:val="0"/>
                      <w:color w:val="auto"/>
                      <w:kern w:val="0"/>
                      <w:highlight w:val="none"/>
                      <w:lang w:eastAsia="zh-CN"/>
                    </w:rPr>
                  </w:pPr>
                </w:p>
              </w:tc>
              <w:tc>
                <w:tcPr>
                  <w:tcW w:w="2513" w:type="dxa"/>
                  <w:noWrap w:val="0"/>
                  <w:vAlign w:val="center"/>
                </w:tcPr>
                <w:p>
                  <w:pPr>
                    <w:adjustRightInd w:val="0"/>
                    <w:snapToGrid w:val="0"/>
                    <w:jc w:val="center"/>
                    <w:rPr>
                      <w:rFonts w:hint="default" w:ascii="Times New Roman" w:hAnsi="Times New Roman" w:eastAsia="宋体" w:cs="Times New Roman"/>
                      <w:b w:val="0"/>
                      <w:bCs w:val="0"/>
                      <w:snapToGrid w:val="0"/>
                      <w:color w:val="auto"/>
                      <w:kern w:val="0"/>
                      <w:highlight w:val="none"/>
                      <w:lang w:val="en-US" w:eastAsia="zh-CN"/>
                    </w:rPr>
                  </w:pPr>
                  <w:r>
                    <w:rPr>
                      <w:rFonts w:hint="default" w:ascii="Times New Roman" w:hAnsi="Times New Roman" w:eastAsia="宋体" w:cs="Times New Roman"/>
                      <w:b w:val="0"/>
                      <w:bCs w:val="0"/>
                      <w:snapToGrid w:val="0"/>
                      <w:color w:val="auto"/>
                      <w:kern w:val="0"/>
                      <w:highlight w:val="none"/>
                      <w:lang w:val="en-US" w:eastAsia="zh-CN"/>
                    </w:rPr>
                    <w:t>NH</w:t>
                  </w:r>
                  <w:r>
                    <w:rPr>
                      <w:rFonts w:hint="default" w:ascii="Times New Roman" w:hAnsi="Times New Roman" w:eastAsia="宋体" w:cs="Times New Roman"/>
                      <w:b w:val="0"/>
                      <w:bCs w:val="0"/>
                      <w:snapToGrid w:val="0"/>
                      <w:color w:val="auto"/>
                      <w:kern w:val="0"/>
                      <w:highlight w:val="none"/>
                      <w:vertAlign w:val="subscript"/>
                      <w:lang w:val="en-US" w:eastAsia="zh-CN"/>
                    </w:rPr>
                    <w:t>3</w:t>
                  </w:r>
                  <w:r>
                    <w:rPr>
                      <w:rFonts w:hint="default" w:ascii="Times New Roman" w:hAnsi="Times New Roman" w:eastAsia="宋体" w:cs="Times New Roman"/>
                      <w:b w:val="0"/>
                      <w:bCs w:val="0"/>
                      <w:snapToGrid w:val="0"/>
                      <w:color w:val="auto"/>
                      <w:kern w:val="0"/>
                      <w:highlight w:val="none"/>
                      <w:lang w:val="en-US" w:eastAsia="zh-CN"/>
                    </w:rPr>
                    <w:t>-N</w:t>
                  </w:r>
                </w:p>
              </w:tc>
              <w:tc>
                <w:tcPr>
                  <w:tcW w:w="3279" w:type="dxa"/>
                  <w:noWrap w:val="0"/>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0.121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CellMar>
                  <w:top w:w="0" w:type="dxa"/>
                  <w:left w:w="0" w:type="dxa"/>
                  <w:bottom w:w="0" w:type="dxa"/>
                  <w:right w:w="0" w:type="dxa"/>
                </w:tblCellMar>
              </w:tblPrEx>
              <w:trPr>
                <w:trHeight w:val="283" w:hRule="atLeast"/>
                <w:jc w:val="center"/>
              </w:trPr>
              <w:tc>
                <w:tcPr>
                  <w:tcW w:w="1127" w:type="dxa"/>
                  <w:vMerge w:val="restart"/>
                  <w:noWrap w:val="0"/>
                  <w:vAlign w:val="center"/>
                </w:tcPr>
                <w:p>
                  <w:pPr>
                    <w:adjustRightInd w:val="0"/>
                    <w:snapToGrid w:val="0"/>
                    <w:jc w:val="center"/>
                    <w:rPr>
                      <w:rFonts w:hint="default" w:ascii="Times New Roman" w:hAnsi="Times New Roman" w:eastAsia="宋体" w:cs="Times New Roman"/>
                      <w:snapToGrid w:val="0"/>
                      <w:color w:val="auto"/>
                      <w:kern w:val="0"/>
                      <w:highlight w:val="none"/>
                    </w:rPr>
                  </w:pPr>
                  <w:r>
                    <w:rPr>
                      <w:rFonts w:hint="default" w:ascii="Times New Roman" w:hAnsi="Times New Roman" w:eastAsia="宋体" w:cs="Times New Roman"/>
                      <w:snapToGrid w:val="0"/>
                      <w:color w:val="auto"/>
                      <w:kern w:val="0"/>
                      <w:highlight w:val="none"/>
                    </w:rPr>
                    <w:t>固体废物</w:t>
                  </w:r>
                </w:p>
              </w:tc>
              <w:tc>
                <w:tcPr>
                  <w:tcW w:w="1415" w:type="dxa"/>
                  <w:vMerge w:val="restart"/>
                  <w:noWrap w:val="0"/>
                  <w:vAlign w:val="center"/>
                </w:tcPr>
                <w:p>
                  <w:pPr>
                    <w:adjustRightInd w:val="0"/>
                    <w:snapToGrid w:val="0"/>
                    <w:jc w:val="center"/>
                    <w:rPr>
                      <w:rFonts w:hint="default" w:ascii="Times New Roman" w:hAnsi="Times New Roman" w:eastAsia="宋体" w:cs="Times New Roman"/>
                      <w:snapToGrid w:val="0"/>
                      <w:color w:val="auto"/>
                      <w:kern w:val="0"/>
                      <w:highlight w:val="none"/>
                    </w:rPr>
                  </w:pPr>
                  <w:r>
                    <w:rPr>
                      <w:rFonts w:hint="default" w:ascii="Times New Roman" w:hAnsi="Times New Roman" w:eastAsia="宋体" w:cs="Times New Roman"/>
                      <w:snapToGrid w:val="0"/>
                      <w:color w:val="auto"/>
                      <w:kern w:val="0"/>
                      <w:highlight w:val="none"/>
                    </w:rPr>
                    <w:t>一般</w:t>
                  </w:r>
                  <w:r>
                    <w:rPr>
                      <w:rFonts w:hint="default" w:ascii="Times New Roman" w:hAnsi="Times New Roman" w:eastAsia="宋体" w:cs="Times New Roman"/>
                      <w:snapToGrid w:val="0"/>
                      <w:color w:val="auto"/>
                      <w:kern w:val="0"/>
                      <w:highlight w:val="none"/>
                      <w:lang w:eastAsia="zh-CN"/>
                    </w:rPr>
                    <w:t>固体废物</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格栅间栅渣</w:t>
                  </w:r>
                </w:p>
              </w:tc>
              <w:tc>
                <w:tcPr>
                  <w:tcW w:w="3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lang w:val="en-US" w:eastAsia="zh-CN"/>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CellMar>
                  <w:top w:w="0" w:type="dxa"/>
                  <w:left w:w="0" w:type="dxa"/>
                  <w:bottom w:w="0" w:type="dxa"/>
                  <w:right w:w="0" w:type="dxa"/>
                </w:tblCellMar>
              </w:tblPrEx>
              <w:trPr>
                <w:trHeight w:val="283" w:hRule="atLeast"/>
                <w:jc w:val="center"/>
              </w:trPr>
              <w:tc>
                <w:tcPr>
                  <w:tcW w:w="1127" w:type="dxa"/>
                  <w:vMerge w:val="continue"/>
                  <w:noWrap w:val="0"/>
                  <w:vAlign w:val="center"/>
                </w:tcPr>
                <w:p>
                  <w:pPr>
                    <w:adjustRightInd w:val="0"/>
                    <w:snapToGrid w:val="0"/>
                    <w:jc w:val="center"/>
                    <w:rPr>
                      <w:rFonts w:hint="default" w:ascii="Times New Roman" w:hAnsi="Times New Roman" w:eastAsia="宋体" w:cs="Times New Roman"/>
                      <w:snapToGrid w:val="0"/>
                      <w:color w:val="auto"/>
                      <w:kern w:val="0"/>
                      <w:highlight w:val="none"/>
                    </w:rPr>
                  </w:pPr>
                </w:p>
              </w:tc>
              <w:tc>
                <w:tcPr>
                  <w:tcW w:w="1415" w:type="dxa"/>
                  <w:vMerge w:val="continue"/>
                  <w:noWrap w:val="0"/>
                  <w:vAlign w:val="center"/>
                </w:tcPr>
                <w:p>
                  <w:pPr>
                    <w:adjustRightInd w:val="0"/>
                    <w:snapToGrid w:val="0"/>
                    <w:jc w:val="center"/>
                    <w:rPr>
                      <w:rFonts w:hint="default" w:ascii="Times New Roman" w:hAnsi="Times New Roman" w:eastAsia="宋体" w:cs="Times New Roman"/>
                      <w:snapToGrid w:val="0"/>
                      <w:color w:val="auto"/>
                      <w:kern w:val="0"/>
                      <w:highlight w:val="none"/>
                    </w:rPr>
                  </w:pP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沉砂池沉渣</w:t>
                  </w:r>
                </w:p>
              </w:tc>
              <w:tc>
                <w:tcPr>
                  <w:tcW w:w="3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lang w:val="en-US" w:eastAsia="zh-CN"/>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CellMar>
                  <w:top w:w="0" w:type="dxa"/>
                  <w:left w:w="0" w:type="dxa"/>
                  <w:bottom w:w="0" w:type="dxa"/>
                  <w:right w:w="0" w:type="dxa"/>
                </w:tblCellMar>
              </w:tblPrEx>
              <w:trPr>
                <w:trHeight w:val="283" w:hRule="atLeast"/>
                <w:jc w:val="center"/>
              </w:trPr>
              <w:tc>
                <w:tcPr>
                  <w:tcW w:w="1127" w:type="dxa"/>
                  <w:vMerge w:val="continue"/>
                  <w:noWrap w:val="0"/>
                  <w:vAlign w:val="center"/>
                </w:tcPr>
                <w:p>
                  <w:pPr>
                    <w:adjustRightInd w:val="0"/>
                    <w:snapToGrid w:val="0"/>
                    <w:jc w:val="center"/>
                    <w:rPr>
                      <w:rFonts w:hint="default" w:ascii="Times New Roman" w:hAnsi="Times New Roman" w:eastAsia="宋体" w:cs="Times New Roman"/>
                      <w:snapToGrid w:val="0"/>
                      <w:color w:val="auto"/>
                      <w:kern w:val="0"/>
                      <w:highlight w:val="none"/>
                    </w:rPr>
                  </w:pPr>
                </w:p>
              </w:tc>
              <w:tc>
                <w:tcPr>
                  <w:tcW w:w="1415" w:type="dxa"/>
                  <w:vMerge w:val="continue"/>
                  <w:noWrap w:val="0"/>
                  <w:vAlign w:val="center"/>
                </w:tcPr>
                <w:p>
                  <w:pPr>
                    <w:adjustRightInd w:val="0"/>
                    <w:snapToGrid w:val="0"/>
                    <w:jc w:val="center"/>
                    <w:rPr>
                      <w:rFonts w:hint="default" w:ascii="Times New Roman" w:hAnsi="Times New Roman" w:eastAsia="宋体" w:cs="Times New Roman"/>
                      <w:snapToGrid w:val="0"/>
                      <w:color w:val="auto"/>
                      <w:kern w:val="0"/>
                      <w:highlight w:val="none"/>
                    </w:rPr>
                  </w:pP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污泥脱水间产生的污泥</w:t>
                  </w:r>
                </w:p>
              </w:tc>
              <w:tc>
                <w:tcPr>
                  <w:tcW w:w="3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80</w:t>
                  </w:r>
                  <w:r>
                    <w:rPr>
                      <w:rFonts w:hint="default" w:ascii="Times New Roman" w:hAnsi="Times New Roman" w:eastAsia="宋体" w:cs="Times New Roman"/>
                      <w:color w:val="auto"/>
                      <w:sz w:val="21"/>
                      <w:szCs w:val="21"/>
                      <w:lang w:val="en-US" w:eastAsia="zh-CN"/>
                    </w:rPr>
                    <w:t>t/a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2" w:space="0"/>
                </w:tblBorders>
                <w:tblCellMar>
                  <w:top w:w="0" w:type="dxa"/>
                  <w:left w:w="0" w:type="dxa"/>
                  <w:bottom w:w="0" w:type="dxa"/>
                  <w:right w:w="0" w:type="dxa"/>
                </w:tblCellMar>
              </w:tblPrEx>
              <w:trPr>
                <w:trHeight w:val="283" w:hRule="atLeast"/>
                <w:jc w:val="center"/>
              </w:trPr>
              <w:tc>
                <w:tcPr>
                  <w:tcW w:w="1127" w:type="dxa"/>
                  <w:vMerge w:val="continue"/>
                  <w:noWrap w:val="0"/>
                  <w:vAlign w:val="center"/>
                </w:tcPr>
                <w:p>
                  <w:pPr>
                    <w:adjustRightInd w:val="0"/>
                    <w:snapToGrid w:val="0"/>
                    <w:jc w:val="center"/>
                    <w:rPr>
                      <w:rFonts w:hint="default" w:ascii="Times New Roman" w:hAnsi="Times New Roman" w:eastAsia="宋体" w:cs="Times New Roman"/>
                      <w:snapToGrid w:val="0"/>
                      <w:color w:val="auto"/>
                      <w:kern w:val="0"/>
                      <w:highlight w:val="none"/>
                    </w:rPr>
                  </w:pPr>
                </w:p>
              </w:tc>
              <w:tc>
                <w:tcPr>
                  <w:tcW w:w="1415" w:type="dxa"/>
                  <w:vMerge w:val="continue"/>
                  <w:noWrap w:val="0"/>
                  <w:vAlign w:val="center"/>
                </w:tcPr>
                <w:p>
                  <w:pPr>
                    <w:adjustRightInd w:val="0"/>
                    <w:snapToGrid w:val="0"/>
                    <w:jc w:val="center"/>
                    <w:rPr>
                      <w:rFonts w:hint="default" w:ascii="Times New Roman" w:hAnsi="Times New Roman" w:eastAsia="宋体" w:cs="Times New Roman"/>
                      <w:snapToGrid w:val="0"/>
                      <w:color w:val="auto"/>
                      <w:kern w:val="0"/>
                      <w:highlight w:val="none"/>
                    </w:rPr>
                  </w:pP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生活垃圾</w:t>
                  </w:r>
                </w:p>
              </w:tc>
              <w:tc>
                <w:tcPr>
                  <w:tcW w:w="3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0.73</w:t>
                  </w:r>
                  <w:r>
                    <w:rPr>
                      <w:rFonts w:hint="default" w:ascii="Times New Roman" w:hAnsi="Times New Roman" w:eastAsia="宋体" w:cs="Times New Roman"/>
                      <w:color w:val="auto"/>
                      <w:sz w:val="21"/>
                      <w:szCs w:val="21"/>
                      <w:lang w:val="en-US" w:eastAsia="zh-CN"/>
                    </w:rPr>
                    <w:t>t/a</w:t>
                  </w:r>
                </w:p>
              </w:tc>
            </w:tr>
            <w:bookmarkEnd w:id="4"/>
          </w:tbl>
          <w:p>
            <w:pPr>
              <w:keepNext w:val="0"/>
              <w:keepLines w:val="0"/>
              <w:pageBreakBefore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
                <w:bCs/>
                <w:color w:val="auto"/>
                <w:sz w:val="24"/>
                <w:szCs w:val="24"/>
                <w:highlight w:val="none"/>
                <w:lang w:val="en-US" w:eastAsia="zh-CN"/>
              </w:rPr>
            </w:pPr>
            <w:bookmarkStart w:id="5" w:name="_Toc2019"/>
            <w:r>
              <w:rPr>
                <w:rFonts w:hint="default" w:ascii="Times New Roman" w:hAnsi="Times New Roman" w:eastAsia="仿宋_GB2312" w:cs="Times New Roman"/>
                <w:b/>
                <w:bCs/>
                <w:color w:val="auto"/>
                <w:sz w:val="24"/>
                <w:szCs w:val="24"/>
                <w:highlight w:val="none"/>
                <w:lang w:val="en-US" w:eastAsia="zh-CN"/>
              </w:rPr>
              <w:t>五、现有工程存在的环境问题及整改措施</w:t>
            </w:r>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lang w:eastAsia="zh-CN"/>
              </w:rPr>
            </w:pPr>
            <w:r>
              <w:rPr>
                <w:rFonts w:hint="eastAsia" w:eastAsia="仿宋_GB2312" w:cs="Times New Roman"/>
                <w:color w:val="auto"/>
                <w:kern w:val="0"/>
                <w:sz w:val="24"/>
                <w:szCs w:val="24"/>
                <w:highlight w:val="none"/>
                <w:lang w:val="en-US" w:eastAsia="zh-CN" w:bidi="ar-SA"/>
              </w:rPr>
              <w:t>根据对现有工程回顾分析结果可知，目前建设单位已申领有排污许可证，厂区内主要废气、废水、噪声等可达标排放，各排污口设置有规范的排污口标识。存在的主要问题为固体废物收集和转运台账不明确，规范</w:t>
            </w:r>
            <w:r>
              <w:rPr>
                <w:rFonts w:hint="eastAsia" w:eastAsia="仿宋_GB2312" w:cs="Times New Roman"/>
                <w:color w:val="auto"/>
                <w:kern w:val="0"/>
                <w:sz w:val="24"/>
                <w:szCs w:val="24"/>
                <w:highlight w:val="none"/>
                <w:vertAlign w:val="baseline"/>
                <w:lang w:val="en-US" w:eastAsia="zh-CN" w:bidi="ar-SA"/>
              </w:rPr>
              <w:t>。</w:t>
            </w:r>
          </w:p>
          <w:p>
            <w:pPr>
              <w:pStyle w:val="54"/>
              <w:rPr>
                <w:rFonts w:hint="default"/>
                <w:color w:val="000000" w:themeColor="text1"/>
                <w:lang w:val="en-US" w:eastAsia="zh-CN"/>
                <w14:textFill>
                  <w14:solidFill>
                    <w14:schemeClr w14:val="tx1"/>
                  </w14:solidFill>
                </w14:textFill>
              </w:rPr>
            </w:pPr>
            <w:r>
              <w:rPr>
                <w:rFonts w:hint="eastAsia" w:eastAsia="仿宋_GB2312" w:cs="Times New Roman"/>
                <w:color w:val="auto"/>
                <w:kern w:val="0"/>
                <w:sz w:val="24"/>
                <w:szCs w:val="24"/>
                <w:highlight w:val="none"/>
                <w:lang w:val="en-US" w:eastAsia="zh-CN" w:bidi="ar-SA"/>
              </w:rPr>
              <w:t>整改措施：建立完整的固废管理台账，包括产生量、产生时间、转运量、转运时间以及最终去向，并对每年的固废管理台账进行存档保留</w:t>
            </w:r>
            <w:r>
              <w:rPr>
                <w:rFonts w:hint="eastAsia" w:eastAsia="仿宋_GB2312" w:cs="Times New Roman"/>
                <w:color w:val="auto"/>
                <w:kern w:val="0"/>
                <w:sz w:val="24"/>
                <w:szCs w:val="24"/>
                <w:highlight w:val="none"/>
                <w:vertAlign w:val="baseline"/>
                <w:lang w:val="en-US" w:eastAsia="zh-CN" w:bidi="ar-SA"/>
              </w:rPr>
              <w:t>。</w:t>
            </w:r>
            <w:r>
              <w:rPr>
                <w:rFonts w:hint="eastAsia" w:ascii="Times New Roman" w:hAnsi="Times New Roman" w:eastAsia="仿宋_GB2312" w:cs="Times New Roman"/>
                <w:color w:val="auto"/>
                <w:sz w:val="24"/>
                <w:szCs w:val="24"/>
                <w:highlight w:val="none"/>
                <w:lang w:val="en-US" w:eastAsia="zh-CN"/>
              </w:rPr>
              <w:t xml:space="preserve"> </w:t>
            </w:r>
          </w:p>
        </w:tc>
      </w:tr>
    </w:tbl>
    <w:p>
      <w:pPr>
        <w:jc w:val="center"/>
        <w:rPr>
          <w:rFonts w:ascii="Times New Roman" w:hAnsi="Times New Roman" w:eastAsia="黑体" w:cs="Times New Roman"/>
          <w:color w:val="000000" w:themeColor="text1"/>
          <w:sz w:val="30"/>
          <w:szCs w:val="30"/>
          <w14:textFill>
            <w14:solidFill>
              <w14:schemeClr w14:val="tx1"/>
            </w14:solidFill>
          </w14:textFill>
        </w:rPr>
        <w:sectPr>
          <w:pgSz w:w="11906" w:h="16838"/>
          <w:pgMar w:top="1588" w:right="1361" w:bottom="1588"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三、区域环境质量现状、环境保护目标及评价标准</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区域环境质量现状</w:t>
            </w:r>
          </w:p>
        </w:tc>
        <w:tc>
          <w:tcPr>
            <w:tcW w:w="85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1、环境空气质量现状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1）区域环境空气质量现状</w:t>
            </w:r>
          </w:p>
          <w:p>
            <w:pPr>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本项目位于中卫市沙坡头区</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宣和镇</w:t>
            </w:r>
            <w:r>
              <w:rPr>
                <w:rFonts w:hint="default" w:ascii="Times New Roman" w:hAnsi="Times New Roman" w:eastAsia="仿宋_GB2312" w:cs="Times New Roman"/>
                <w:color w:val="000000" w:themeColor="text1"/>
                <w:kern w:val="0"/>
                <w:sz w:val="24"/>
                <w:szCs w:val="24"/>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所在行政区划范围为</w:t>
            </w:r>
            <w:r>
              <w:rPr>
                <w:rFonts w:hint="default" w:ascii="Times New Roman" w:hAnsi="Times New Roman" w:eastAsia="仿宋_GB2312" w:cs="Times New Roman"/>
                <w:color w:val="000000" w:themeColor="text1"/>
                <w:sz w:val="24"/>
                <w:lang w:eastAsia="zh-CN"/>
                <w14:textFill>
                  <w14:solidFill>
                    <w14:schemeClr w14:val="tx1"/>
                  </w14:solidFill>
                </w14:textFill>
              </w:rPr>
              <w:t>中卫市</w:t>
            </w:r>
            <w:r>
              <w:rPr>
                <w:rFonts w:hint="default" w:ascii="Times New Roman" w:hAnsi="Times New Roman" w:eastAsia="仿宋_GB2312" w:cs="Times New Roman"/>
                <w:color w:val="000000" w:themeColor="text1"/>
                <w:sz w:val="24"/>
                <w:szCs w:val="24"/>
                <w14:textFill>
                  <w14:solidFill>
                    <w14:schemeClr w14:val="tx1"/>
                  </w14:solidFill>
                </w14:textFill>
              </w:rPr>
              <w:t>项目优先采用宁夏回族自治区生态环境厅公开发布的《</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2021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年</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宁夏</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生态环境质量</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状况</w:t>
            </w:r>
            <w:r>
              <w:rPr>
                <w:rFonts w:hint="default" w:ascii="Times New Roman" w:hAnsi="Times New Roman" w:eastAsia="仿宋_GB2312" w:cs="Times New Roman"/>
                <w:color w:val="000000" w:themeColor="text1"/>
                <w:sz w:val="24"/>
                <w:szCs w:val="24"/>
                <w14:textFill>
                  <w14:solidFill>
                    <w14:schemeClr w14:val="tx1"/>
                  </w14:solidFill>
                </w14:textFill>
              </w:rPr>
              <w:t>》中</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中卫</w:t>
            </w:r>
            <w:r>
              <w:rPr>
                <w:rFonts w:hint="default" w:ascii="Times New Roman" w:hAnsi="Times New Roman" w:eastAsia="仿宋_GB2312" w:cs="Times New Roman"/>
                <w:color w:val="000000" w:themeColor="text1"/>
                <w:sz w:val="24"/>
                <w:szCs w:val="24"/>
                <w14:textFill>
                  <w14:solidFill>
                    <w14:schemeClr w14:val="tx1"/>
                  </w14:solidFill>
                </w14:textFill>
              </w:rPr>
              <w:t>市</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2021</w:t>
            </w:r>
            <w:r>
              <w:rPr>
                <w:rFonts w:hint="default" w:ascii="Times New Roman" w:hAnsi="Times New Roman" w:eastAsia="仿宋_GB2312" w:cs="Times New Roman"/>
                <w:color w:val="000000" w:themeColor="text1"/>
                <w:sz w:val="24"/>
                <w:szCs w:val="24"/>
                <w14:textFill>
                  <w14:solidFill>
                    <w14:schemeClr w14:val="tx1"/>
                  </w14:solidFill>
                </w14:textFill>
              </w:rPr>
              <w:t>年环境空气监测数据和结论</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(剔除沙尘天气)</w:t>
            </w:r>
            <w:r>
              <w:rPr>
                <w:rFonts w:hint="default" w:ascii="Times New Roman" w:hAnsi="Times New Roman" w:eastAsia="仿宋_GB2312" w:cs="Times New Roman"/>
                <w:color w:val="000000" w:themeColor="text1"/>
                <w:sz w:val="24"/>
                <w:szCs w:val="24"/>
                <w14:textFill>
                  <w14:solidFill>
                    <w14:schemeClr w14:val="tx1"/>
                  </w14:solidFill>
                </w14:textFill>
              </w:rPr>
              <w:t>作为本次评价依据，评价基准年为20</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21</w:t>
            </w:r>
            <w:r>
              <w:rPr>
                <w:rFonts w:hint="default" w:ascii="Times New Roman" w:hAnsi="Times New Roman" w:eastAsia="仿宋_GB2312" w:cs="Times New Roman"/>
                <w:color w:val="000000" w:themeColor="text1"/>
                <w:sz w:val="24"/>
                <w:szCs w:val="24"/>
                <w14:textFill>
                  <w14:solidFill>
                    <w14:schemeClr w14:val="tx1"/>
                  </w14:solidFill>
                </w14:textFill>
              </w:rPr>
              <w:t>年。具体监测结果统计见表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3-1</w:t>
            </w:r>
            <w:r>
              <w:rPr>
                <w:rFonts w:hint="default" w:ascii="Times New Roman" w:hAnsi="Times New Roman" w:eastAsia="仿宋_GB2312"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表</w:t>
            </w:r>
            <w:r>
              <w:rPr>
                <w:rFonts w:hint="default" w:ascii="Times New Roman" w:hAnsi="Times New Roman" w:eastAsia="宋体" w:cs="Times New Roman"/>
                <w:bCs/>
                <w:color w:val="000000" w:themeColor="text1"/>
                <w:szCs w:val="21"/>
                <w:lang w:val="en-US" w:eastAsia="zh-CN"/>
                <w14:textFill>
                  <w14:solidFill>
                    <w14:schemeClr w14:val="tx1"/>
                  </w14:solidFill>
                </w14:textFill>
              </w:rPr>
              <w:t>3-1</w:t>
            </w:r>
            <w:r>
              <w:rPr>
                <w:rFonts w:hint="default" w:ascii="Times New Roman" w:hAnsi="Times New Roman" w:eastAsia="宋体" w:cs="Times New Roman"/>
                <w:bCs/>
                <w:color w:val="000000" w:themeColor="text1"/>
                <w:sz w:val="24"/>
                <w14:textFill>
                  <w14:solidFill>
                    <w14:schemeClr w14:val="tx1"/>
                  </w14:solidFill>
                </w14:textFill>
              </w:rPr>
              <w:t xml:space="preserve">      </w:t>
            </w:r>
            <w:r>
              <w:rPr>
                <w:rFonts w:hint="default" w:ascii="Times New Roman" w:hAnsi="Times New Roman" w:eastAsia="宋体" w:cs="Times New Roman"/>
                <w:b/>
                <w:bCs/>
                <w:color w:val="000000" w:themeColor="text1"/>
                <w:sz w:val="24"/>
                <w14:textFill>
                  <w14:solidFill>
                    <w14:schemeClr w14:val="tx1"/>
                  </w14:solidFill>
                </w14:textFill>
              </w:rPr>
              <w:t xml:space="preserve"> </w:t>
            </w:r>
            <w:r>
              <w:rPr>
                <w:rFonts w:hint="default" w:ascii="Times New Roman" w:hAnsi="Times New Roman" w:eastAsia="宋体" w:cs="Times New Roman"/>
                <w:b/>
                <w:bCs/>
                <w:color w:val="000000" w:themeColor="text1"/>
                <w:sz w:val="24"/>
                <w:lang w:val="en-US" w:eastAsia="zh-CN"/>
                <w14:textFill>
                  <w14:solidFill>
                    <w14:schemeClr w14:val="tx1"/>
                  </w14:solidFill>
                </w14:textFill>
              </w:rPr>
              <w:t>2021</w:t>
            </w:r>
            <w:r>
              <w:rPr>
                <w:rFonts w:hint="default" w:ascii="Times New Roman" w:hAnsi="Times New Roman" w:eastAsia="宋体" w:cs="Times New Roman"/>
                <w:b/>
                <w:bCs/>
                <w:color w:val="000000" w:themeColor="text1"/>
                <w:sz w:val="24"/>
                <w14:textFill>
                  <w14:solidFill>
                    <w14:schemeClr w14:val="tx1"/>
                  </w14:solidFill>
                </w14:textFill>
              </w:rPr>
              <w:t>年</w:t>
            </w:r>
            <w:r>
              <w:rPr>
                <w:rFonts w:hint="default" w:ascii="Times New Roman" w:hAnsi="Times New Roman" w:eastAsia="宋体" w:cs="Times New Roman"/>
                <w:b/>
                <w:bCs/>
                <w:color w:val="000000" w:themeColor="text1"/>
                <w:sz w:val="24"/>
                <w:lang w:eastAsia="zh-CN"/>
                <w14:textFill>
                  <w14:solidFill>
                    <w14:schemeClr w14:val="tx1"/>
                  </w14:solidFill>
                </w14:textFill>
              </w:rPr>
              <w:t>中卫市</w:t>
            </w:r>
            <w:r>
              <w:rPr>
                <w:rFonts w:hint="default" w:ascii="Times New Roman" w:hAnsi="Times New Roman" w:eastAsia="宋体" w:cs="Times New Roman"/>
                <w:b/>
                <w:color w:val="000000" w:themeColor="text1"/>
                <w:sz w:val="24"/>
                <w14:textFill>
                  <w14:solidFill>
                    <w14:schemeClr w14:val="tx1"/>
                  </w14:solidFill>
                </w14:textFill>
              </w:rPr>
              <w:t>环境空气质量监测结果统计表</w:t>
            </w:r>
          </w:p>
          <w:tbl>
            <w:tblPr>
              <w:tblStyle w:val="23"/>
              <w:tblW w:w="49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1"/>
              <w:gridCol w:w="2165"/>
              <w:gridCol w:w="1119"/>
              <w:gridCol w:w="1490"/>
              <w:gridCol w:w="1123"/>
              <w:gridCol w:w="10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27"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napToGrid w:val="0"/>
                      <w:color w:val="000000" w:themeColor="text1"/>
                      <w:kern w:val="0"/>
                      <w:szCs w:val="21"/>
                      <w14:textFill>
                        <w14:solidFill>
                          <w14:schemeClr w14:val="tx1"/>
                        </w14:solidFill>
                      </w14:textFill>
                    </w:rPr>
                  </w:pPr>
                  <w:r>
                    <w:rPr>
                      <w:rFonts w:hint="default" w:ascii="Times New Roman" w:hAnsi="Times New Roman" w:eastAsia="宋体" w:cs="Times New Roman"/>
                      <w:b/>
                      <w:bCs/>
                      <w:snapToGrid w:val="0"/>
                      <w:color w:val="000000" w:themeColor="text1"/>
                      <w:kern w:val="0"/>
                      <w:szCs w:val="21"/>
                      <w14:textFill>
                        <w14:solidFill>
                          <w14:schemeClr w14:val="tx1"/>
                        </w14:solidFill>
                      </w14:textFill>
                    </w:rPr>
                    <w:t>污染物</w:t>
                  </w:r>
                </w:p>
              </w:tc>
              <w:tc>
                <w:tcPr>
                  <w:tcW w:w="2068"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napToGrid w:val="0"/>
                      <w:color w:val="000000" w:themeColor="text1"/>
                      <w:kern w:val="0"/>
                      <w:szCs w:val="21"/>
                      <w14:textFill>
                        <w14:solidFill>
                          <w14:schemeClr w14:val="tx1"/>
                        </w14:solidFill>
                      </w14:textFill>
                    </w:rPr>
                  </w:pPr>
                  <w:r>
                    <w:rPr>
                      <w:rFonts w:hint="default" w:ascii="Times New Roman" w:hAnsi="Times New Roman" w:eastAsia="宋体" w:cs="Times New Roman"/>
                      <w:b/>
                      <w:bCs/>
                      <w:snapToGrid w:val="0"/>
                      <w:color w:val="000000" w:themeColor="text1"/>
                      <w:kern w:val="0"/>
                      <w:szCs w:val="21"/>
                      <w14:textFill>
                        <w14:solidFill>
                          <w14:schemeClr w14:val="tx1"/>
                        </w14:solidFill>
                      </w14:textFill>
                    </w:rPr>
                    <w:t>年评价指标</w:t>
                  </w:r>
                </w:p>
              </w:tc>
              <w:tc>
                <w:tcPr>
                  <w:tcW w:w="1069"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napToGrid w:val="0"/>
                      <w:color w:val="000000" w:themeColor="text1"/>
                      <w:kern w:val="0"/>
                      <w:szCs w:val="21"/>
                      <w:lang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Cs w:val="21"/>
                      <w14:textFill>
                        <w14:solidFill>
                          <w14:schemeClr w14:val="tx1"/>
                        </w14:solidFill>
                      </w14:textFill>
                    </w:rPr>
                    <w:t>现状浓度</w:t>
                  </w:r>
                  <w:r>
                    <w:rPr>
                      <w:rFonts w:hint="default" w:ascii="Times New Roman" w:hAnsi="Times New Roman" w:eastAsia="宋体" w:cs="Times New Roman"/>
                      <w:b/>
                      <w:bCs/>
                      <w:snapToGrid w:val="0"/>
                      <w:color w:val="000000" w:themeColor="text1"/>
                      <w:kern w:val="0"/>
                      <w:szCs w:val="21"/>
                      <w:lang w:eastAsia="zh-CN"/>
                      <w14:textFill>
                        <w14:solidFill>
                          <w14:schemeClr w14:val="tx1"/>
                        </w14:solidFill>
                      </w14:textFill>
                    </w:rPr>
                    <w:t>(</w:t>
                  </w:r>
                  <w:r>
                    <w:rPr>
                      <w:rFonts w:hint="default" w:ascii="Times New Roman" w:hAnsi="Times New Roman" w:eastAsia="宋体" w:cs="Times New Roman"/>
                      <w:b/>
                      <w:bCs/>
                      <w:snapToGrid w:val="0"/>
                      <w:color w:val="000000" w:themeColor="text1"/>
                      <w:kern w:val="0"/>
                      <w:szCs w:val="21"/>
                      <w14:textFill>
                        <w14:solidFill>
                          <w14:schemeClr w14:val="tx1"/>
                        </w14:solidFill>
                      </w14:textFill>
                    </w:rPr>
                    <w:t>μg/m</w:t>
                  </w:r>
                  <w:r>
                    <w:rPr>
                      <w:rFonts w:hint="default" w:ascii="Times New Roman" w:hAnsi="Times New Roman" w:eastAsia="宋体" w:cs="Times New Roman"/>
                      <w:b/>
                      <w:bCs/>
                      <w:snapToGrid w:val="0"/>
                      <w:color w:val="000000" w:themeColor="text1"/>
                      <w:kern w:val="0"/>
                      <w:szCs w:val="21"/>
                      <w:vertAlign w:val="superscript"/>
                      <w14:textFill>
                        <w14:solidFill>
                          <w14:schemeClr w14:val="tx1"/>
                        </w14:solidFill>
                      </w14:textFill>
                    </w:rPr>
                    <w:t>3</w:t>
                  </w:r>
                  <w:r>
                    <w:rPr>
                      <w:rFonts w:hint="default" w:ascii="Times New Roman" w:hAnsi="Times New Roman" w:eastAsia="宋体" w:cs="Times New Roman"/>
                      <w:b/>
                      <w:bCs/>
                      <w:snapToGrid w:val="0"/>
                      <w:color w:val="000000" w:themeColor="text1"/>
                      <w:kern w:val="0"/>
                      <w:szCs w:val="21"/>
                      <w:lang w:eastAsia="zh-CN"/>
                      <w14:textFill>
                        <w14:solidFill>
                          <w14:schemeClr w14:val="tx1"/>
                        </w14:solidFill>
                      </w14:textFill>
                    </w:rPr>
                    <w:t>)</w:t>
                  </w:r>
                </w:p>
              </w:tc>
              <w:tc>
                <w:tcPr>
                  <w:tcW w:w="1423"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napToGrid w:val="0"/>
                      <w:color w:val="000000" w:themeColor="text1"/>
                      <w:kern w:val="0"/>
                      <w:szCs w:val="21"/>
                      <w:lang w:eastAsia="zh-CN"/>
                      <w14:textFill>
                        <w14:solidFill>
                          <w14:schemeClr w14:val="tx1"/>
                        </w14:solidFill>
                      </w14:textFill>
                    </w:rPr>
                  </w:pPr>
                  <w:r>
                    <w:rPr>
                      <w:rFonts w:hint="default" w:ascii="Times New Roman" w:hAnsi="Times New Roman" w:eastAsia="宋体" w:cs="Times New Roman"/>
                      <w:b/>
                      <w:bCs/>
                      <w:snapToGrid w:val="0"/>
                      <w:color w:val="000000" w:themeColor="text1"/>
                      <w:kern w:val="0"/>
                      <w:szCs w:val="21"/>
                      <w14:textFill>
                        <w14:solidFill>
                          <w14:schemeClr w14:val="tx1"/>
                        </w14:solidFill>
                      </w14:textFill>
                    </w:rPr>
                    <w:t>标准值</w:t>
                  </w:r>
                  <w:r>
                    <w:rPr>
                      <w:rFonts w:hint="default" w:ascii="Times New Roman" w:hAnsi="Times New Roman" w:eastAsia="宋体" w:cs="Times New Roman"/>
                      <w:b/>
                      <w:bCs/>
                      <w:snapToGrid w:val="0"/>
                      <w:color w:val="000000" w:themeColor="text1"/>
                      <w:kern w:val="0"/>
                      <w:szCs w:val="21"/>
                      <w:lang w:eastAsia="zh-CN"/>
                      <w14:textFill>
                        <w14:solidFill>
                          <w14:schemeClr w14:val="tx1"/>
                        </w14:solidFill>
                      </w14:textFill>
                    </w:rPr>
                    <w:t>(</w:t>
                  </w:r>
                  <w:r>
                    <w:rPr>
                      <w:rFonts w:hint="default" w:ascii="Times New Roman" w:hAnsi="Times New Roman" w:eastAsia="宋体" w:cs="Times New Roman"/>
                      <w:b/>
                      <w:bCs/>
                      <w:snapToGrid w:val="0"/>
                      <w:color w:val="000000" w:themeColor="text1"/>
                      <w:kern w:val="0"/>
                      <w:szCs w:val="21"/>
                      <w14:textFill>
                        <w14:solidFill>
                          <w14:schemeClr w14:val="tx1"/>
                        </w14:solidFill>
                      </w14:textFill>
                    </w:rPr>
                    <w:t>μg/m</w:t>
                  </w:r>
                  <w:r>
                    <w:rPr>
                      <w:rFonts w:hint="default" w:ascii="Times New Roman" w:hAnsi="Times New Roman" w:eastAsia="宋体" w:cs="Times New Roman"/>
                      <w:b/>
                      <w:bCs/>
                      <w:snapToGrid w:val="0"/>
                      <w:color w:val="000000" w:themeColor="text1"/>
                      <w:kern w:val="0"/>
                      <w:szCs w:val="21"/>
                      <w:vertAlign w:val="superscript"/>
                      <w14:textFill>
                        <w14:solidFill>
                          <w14:schemeClr w14:val="tx1"/>
                        </w14:solidFill>
                      </w14:textFill>
                    </w:rPr>
                    <w:t>3</w:t>
                  </w:r>
                  <w:r>
                    <w:rPr>
                      <w:rFonts w:hint="default" w:ascii="Times New Roman" w:hAnsi="Times New Roman" w:eastAsia="宋体" w:cs="Times New Roman"/>
                      <w:b/>
                      <w:bCs/>
                      <w:snapToGrid w:val="0"/>
                      <w:color w:val="000000" w:themeColor="text1"/>
                      <w:kern w:val="0"/>
                      <w:szCs w:val="21"/>
                      <w:lang w:eastAsia="zh-CN"/>
                      <w14:textFill>
                        <w14:solidFill>
                          <w14:schemeClr w14:val="tx1"/>
                        </w14:solidFill>
                      </w14:textFill>
                    </w:rPr>
                    <w:t>)</w:t>
                  </w:r>
                </w:p>
              </w:tc>
              <w:tc>
                <w:tcPr>
                  <w:tcW w:w="1073"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napToGrid w:val="0"/>
                      <w:color w:val="000000" w:themeColor="text1"/>
                      <w:kern w:val="0"/>
                      <w:szCs w:val="21"/>
                      <w14:textFill>
                        <w14:solidFill>
                          <w14:schemeClr w14:val="tx1"/>
                        </w14:solidFill>
                      </w14:textFill>
                    </w:rPr>
                  </w:pPr>
                  <w:r>
                    <w:rPr>
                      <w:rFonts w:hint="default" w:ascii="Times New Roman" w:hAnsi="Times New Roman" w:eastAsia="宋体" w:cs="Times New Roman"/>
                      <w:b/>
                      <w:bCs/>
                      <w:snapToGrid w:val="0"/>
                      <w:color w:val="000000" w:themeColor="text1"/>
                      <w:kern w:val="0"/>
                      <w:szCs w:val="21"/>
                      <w14:textFill>
                        <w14:solidFill>
                          <w14:schemeClr w14:val="tx1"/>
                        </w14:solidFill>
                      </w14:textFill>
                    </w:rPr>
                    <w:t>占标率/%</w:t>
                  </w:r>
                </w:p>
              </w:tc>
              <w:tc>
                <w:tcPr>
                  <w:tcW w:w="992"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napToGrid w:val="0"/>
                      <w:color w:val="000000" w:themeColor="text1"/>
                      <w:kern w:val="0"/>
                      <w:szCs w:val="21"/>
                      <w14:textFill>
                        <w14:solidFill>
                          <w14:schemeClr w14:val="tx1"/>
                        </w14:solidFill>
                      </w14:textFill>
                    </w:rPr>
                  </w:pPr>
                  <w:r>
                    <w:rPr>
                      <w:rFonts w:hint="default" w:ascii="Times New Roman" w:hAnsi="Times New Roman" w:eastAsia="宋体" w:cs="Times New Roman"/>
                      <w:b/>
                      <w:bCs/>
                      <w:snapToGrid w:val="0"/>
                      <w:color w:val="000000" w:themeColor="text1"/>
                      <w:kern w:val="0"/>
                      <w:szCs w:val="21"/>
                      <w14:textFill>
                        <w14:solidFill>
                          <w14:schemeClr w14:val="tx1"/>
                        </w14:solidFill>
                      </w14:textFill>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2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PM</w:t>
                  </w:r>
                  <w:r>
                    <w:rPr>
                      <w:rFonts w:hint="default" w:ascii="Times New Roman" w:hAnsi="Times New Roman" w:eastAsia="宋体" w:cs="Times New Roman"/>
                      <w:b/>
                      <w:color w:val="000000" w:themeColor="text1"/>
                      <w:szCs w:val="21"/>
                      <w:vertAlign w:val="subscript"/>
                      <w14:textFill>
                        <w14:solidFill>
                          <w14:schemeClr w14:val="tx1"/>
                        </w14:solidFill>
                      </w14:textFill>
                    </w:rPr>
                    <w:t>10</w:t>
                  </w:r>
                </w:p>
              </w:tc>
              <w:tc>
                <w:tcPr>
                  <w:tcW w:w="20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年平均浓度</w:t>
                  </w:r>
                </w:p>
              </w:tc>
              <w:tc>
                <w:tcPr>
                  <w:tcW w:w="10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65</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70</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92.86</w:t>
                  </w: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2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PM</w:t>
                  </w:r>
                  <w:r>
                    <w:rPr>
                      <w:rFonts w:hint="default" w:ascii="Times New Roman" w:hAnsi="Times New Roman" w:eastAsia="宋体" w:cs="Times New Roman"/>
                      <w:b/>
                      <w:color w:val="000000" w:themeColor="text1"/>
                      <w:szCs w:val="21"/>
                      <w:vertAlign w:val="subscript"/>
                      <w14:textFill>
                        <w14:solidFill>
                          <w14:schemeClr w14:val="tx1"/>
                        </w14:solidFill>
                      </w14:textFill>
                    </w:rPr>
                    <w:t>2.5</w:t>
                  </w:r>
                </w:p>
              </w:tc>
              <w:tc>
                <w:tcPr>
                  <w:tcW w:w="20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年平均浓度</w:t>
                  </w:r>
                </w:p>
              </w:tc>
              <w:tc>
                <w:tcPr>
                  <w:tcW w:w="10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27</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35</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77.14</w:t>
                  </w: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2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SO</w:t>
                  </w:r>
                  <w:r>
                    <w:rPr>
                      <w:rFonts w:hint="default" w:ascii="Times New Roman" w:hAnsi="Times New Roman" w:eastAsia="宋体" w:cs="Times New Roman"/>
                      <w:b/>
                      <w:color w:val="000000" w:themeColor="text1"/>
                      <w:szCs w:val="21"/>
                      <w:vertAlign w:val="subscript"/>
                      <w14:textFill>
                        <w14:solidFill>
                          <w14:schemeClr w14:val="tx1"/>
                        </w14:solidFill>
                      </w14:textFill>
                    </w:rPr>
                    <w:t>2</w:t>
                  </w:r>
                </w:p>
              </w:tc>
              <w:tc>
                <w:tcPr>
                  <w:tcW w:w="20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年平均浓度</w:t>
                  </w:r>
                </w:p>
              </w:tc>
              <w:tc>
                <w:tcPr>
                  <w:tcW w:w="10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11</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60</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21.7</w:t>
                  </w: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2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NO</w:t>
                  </w:r>
                  <w:r>
                    <w:rPr>
                      <w:rFonts w:hint="default" w:ascii="Times New Roman" w:hAnsi="Times New Roman" w:eastAsia="宋体" w:cs="Times New Roman"/>
                      <w:b/>
                      <w:color w:val="000000" w:themeColor="text1"/>
                      <w:szCs w:val="21"/>
                      <w:vertAlign w:val="subscript"/>
                      <w14:textFill>
                        <w14:solidFill>
                          <w14:schemeClr w14:val="tx1"/>
                        </w14:solidFill>
                      </w14:textFill>
                    </w:rPr>
                    <w:t>2</w:t>
                  </w:r>
                </w:p>
              </w:tc>
              <w:tc>
                <w:tcPr>
                  <w:tcW w:w="20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年平均浓度</w:t>
                  </w:r>
                </w:p>
              </w:tc>
              <w:tc>
                <w:tcPr>
                  <w:tcW w:w="10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26</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40</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62.5</w:t>
                  </w: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2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CO</w:t>
                  </w:r>
                </w:p>
              </w:tc>
              <w:tc>
                <w:tcPr>
                  <w:tcW w:w="20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lang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24小时平均第95百分位数</w:t>
                  </w:r>
                  <w:r>
                    <w:rPr>
                      <w:rFonts w:hint="default" w:ascii="Times New Roman" w:hAnsi="Times New Roman" w:eastAsia="宋体" w:cs="Times New Roman"/>
                      <w:color w:val="000000" w:themeColor="text1"/>
                      <w:spacing w:val="-20"/>
                      <w:szCs w:val="21"/>
                      <w:lang w:eastAsia="zh-CN"/>
                      <w14:textFill>
                        <w14:solidFill>
                          <w14:schemeClr w14:val="tx1"/>
                        </w14:solidFill>
                      </w14:textFill>
                    </w:rPr>
                    <w:t>(</w:t>
                  </w:r>
                  <w:r>
                    <w:rPr>
                      <w:rFonts w:hint="default" w:ascii="Times New Roman" w:hAnsi="Times New Roman" w:eastAsia="宋体" w:cs="Times New Roman"/>
                      <w:color w:val="000000" w:themeColor="text1"/>
                      <w:spacing w:val="-20"/>
                      <w:szCs w:val="21"/>
                      <w14:textFill>
                        <w14:solidFill>
                          <w14:schemeClr w14:val="tx1"/>
                        </w14:solidFill>
                      </w14:textFill>
                    </w:rPr>
                    <w:t>mg /m</w:t>
                  </w:r>
                  <w:r>
                    <w:rPr>
                      <w:rFonts w:hint="default" w:ascii="Times New Roman" w:hAnsi="Times New Roman" w:eastAsia="宋体" w:cs="Times New Roman"/>
                      <w:color w:val="000000" w:themeColor="text1"/>
                      <w:spacing w:val="-20"/>
                      <w:szCs w:val="21"/>
                      <w:vertAlign w:val="superscript"/>
                      <w14:textFill>
                        <w14:solidFill>
                          <w14:schemeClr w14:val="tx1"/>
                        </w14:solidFill>
                      </w14:textFill>
                    </w:rPr>
                    <w:t>3</w:t>
                  </w:r>
                  <w:r>
                    <w:rPr>
                      <w:rFonts w:hint="default" w:ascii="Times New Roman" w:hAnsi="Times New Roman" w:eastAsia="宋体" w:cs="Times New Roman"/>
                      <w:color w:val="000000" w:themeColor="text1"/>
                      <w:spacing w:val="-20"/>
                      <w:szCs w:val="21"/>
                      <w:lang w:eastAsia="zh-CN"/>
                      <w14:textFill>
                        <w14:solidFill>
                          <w14:schemeClr w14:val="tx1"/>
                        </w14:solidFill>
                      </w14:textFill>
                    </w:rPr>
                    <w:t>)</w:t>
                  </w:r>
                </w:p>
              </w:tc>
              <w:tc>
                <w:tcPr>
                  <w:tcW w:w="10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0.6</w:t>
                  </w:r>
                </w:p>
              </w:tc>
              <w:tc>
                <w:tcPr>
                  <w:tcW w:w="142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4.0</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25</w:t>
                  </w:r>
                </w:p>
              </w:tc>
              <w:tc>
                <w:tcPr>
                  <w:tcW w:w="992"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27"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O</w:t>
                  </w:r>
                  <w:r>
                    <w:rPr>
                      <w:rFonts w:hint="default" w:ascii="Times New Roman" w:hAnsi="Times New Roman" w:eastAsia="宋体" w:cs="Times New Roman"/>
                      <w:b/>
                      <w:color w:val="000000" w:themeColor="text1"/>
                      <w:szCs w:val="21"/>
                      <w:vertAlign w:val="subscript"/>
                      <w14:textFill>
                        <w14:solidFill>
                          <w14:schemeClr w14:val="tx1"/>
                        </w14:solidFill>
                      </w14:textFill>
                    </w:rPr>
                    <w:t>3</w:t>
                  </w:r>
                </w:p>
              </w:tc>
              <w:tc>
                <w:tcPr>
                  <w:tcW w:w="2068"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日最大8小时滑动平均值的第90百分位数</w:t>
                  </w:r>
                </w:p>
              </w:tc>
              <w:tc>
                <w:tcPr>
                  <w:tcW w:w="1069"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138</w:t>
                  </w:r>
                </w:p>
              </w:tc>
              <w:tc>
                <w:tcPr>
                  <w:tcW w:w="1423"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160</w:t>
                  </w:r>
                </w:p>
              </w:tc>
              <w:tc>
                <w:tcPr>
                  <w:tcW w:w="1073"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Cs w:val="21"/>
                      <w:lang w:val="en-US" w:eastAsia="zh-CN"/>
                      <w14:textFill>
                        <w14:solidFill>
                          <w14:schemeClr w14:val="tx1"/>
                        </w14:solidFill>
                      </w14:textFill>
                    </w:rPr>
                    <w:t>83.75</w:t>
                  </w:r>
                </w:p>
              </w:tc>
              <w:tc>
                <w:tcPr>
                  <w:tcW w:w="992"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达标</w:t>
                  </w:r>
                </w:p>
              </w:tc>
            </w:tr>
          </w:tbl>
          <w:p>
            <w:pPr>
              <w:adjustRightInd w:val="0"/>
              <w:snapToGrid w:val="0"/>
              <w:spacing w:line="360" w:lineRule="auto"/>
              <w:ind w:firstLine="480" w:firstLineChars="200"/>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z w:val="24"/>
                <w:szCs w:val="24"/>
                <w14:textFill>
                  <w14:solidFill>
                    <w14:schemeClr w14:val="tx1"/>
                  </w14:solidFill>
                </w14:textFill>
              </w:rPr>
              <w:t>根据</w:t>
            </w: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2021</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年</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宁夏</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生态环境质量</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状况</w:t>
            </w: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default" w:ascii="Times New Roman" w:hAnsi="Times New Roman" w:eastAsia="仿宋_GB2312" w:cs="Times New Roman"/>
                <w:snapToGrid w:val="0"/>
                <w:color w:val="000000" w:themeColor="text1"/>
                <w:sz w:val="24"/>
                <w:szCs w:val="24"/>
                <w14:textFill>
                  <w14:solidFill>
                    <w14:schemeClr w14:val="tx1"/>
                  </w14:solidFill>
                </w14:textFill>
              </w:rPr>
              <w:t>，</w:t>
            </w:r>
            <w:r>
              <w:rPr>
                <w:rFonts w:hint="eastAsia" w:ascii="Times New Roman" w:hAnsi="Times New Roman" w:eastAsia="仿宋_GB2312" w:cs="Times New Roman"/>
                <w:snapToGrid w:val="0"/>
                <w:color w:val="000000" w:themeColor="text1"/>
                <w:sz w:val="24"/>
                <w:szCs w:val="24"/>
                <w:lang w:eastAsia="zh-CN"/>
                <w14:textFill>
                  <w14:solidFill>
                    <w14:schemeClr w14:val="tx1"/>
                  </w14:solidFill>
                </w14:textFill>
              </w:rPr>
              <w:t>中卫</w:t>
            </w:r>
            <w:r>
              <w:rPr>
                <w:rFonts w:hint="default" w:ascii="Times New Roman" w:hAnsi="Times New Roman" w:eastAsia="仿宋_GB2312" w:cs="Times New Roman"/>
                <w:snapToGrid w:val="0"/>
                <w:color w:val="000000" w:themeColor="text1"/>
                <w:sz w:val="24"/>
                <w:szCs w:val="24"/>
                <w14:textFill>
                  <w14:solidFill>
                    <w14:schemeClr w14:val="tx1"/>
                  </w14:solidFill>
                </w14:textFill>
              </w:rPr>
              <w:t>市各项监测指标全年均可满足《环境空气质量标准》</w:t>
            </w:r>
            <w:r>
              <w:rPr>
                <w:rFonts w:hint="default" w:ascii="Times New Roman" w:hAnsi="Times New Roman" w:eastAsia="仿宋_GB2312" w:cs="Times New Roman"/>
                <w:snapToGrid w:val="0"/>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snapToGrid w:val="0"/>
                <w:color w:val="000000" w:themeColor="text1"/>
                <w:sz w:val="24"/>
                <w:szCs w:val="24"/>
                <w14:textFill>
                  <w14:solidFill>
                    <w14:schemeClr w14:val="tx1"/>
                  </w14:solidFill>
                </w14:textFill>
              </w:rPr>
              <w:t>GB3095-2012</w:t>
            </w:r>
            <w:r>
              <w:rPr>
                <w:rFonts w:hint="default" w:ascii="Times New Roman" w:hAnsi="Times New Roman" w:eastAsia="仿宋_GB2312" w:cs="Times New Roman"/>
                <w:snapToGrid w:val="0"/>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snapToGrid w:val="0"/>
                <w:color w:val="000000" w:themeColor="text1"/>
                <w:sz w:val="24"/>
                <w:szCs w:val="24"/>
                <w14:textFill>
                  <w14:solidFill>
                    <w14:schemeClr w14:val="tx1"/>
                  </w14:solidFill>
                </w14:textFill>
              </w:rPr>
              <w:t>中二级标准限值要求，项目所在区为达标区。</w:t>
            </w:r>
          </w:p>
          <w:p>
            <w:pPr>
              <w:pStyle w:val="22"/>
              <w:keepNext w:val="0"/>
              <w:keepLines w:val="0"/>
              <w:pageBreakBefore w:val="0"/>
              <w:widowControl w:val="0"/>
              <w:shd w:val="clear" w:color="auto" w:fill="FFFFFF"/>
              <w:kinsoku/>
              <w:wordWrap/>
              <w:overflowPunct/>
              <w:topLinePunct w:val="0"/>
              <w:autoSpaceDE/>
              <w:autoSpaceDN/>
              <w:bidi w:val="0"/>
              <w:adjustRightInd w:val="0"/>
              <w:snapToGrid w:val="0"/>
              <w:spacing w:after="0" w:line="360" w:lineRule="auto"/>
              <w:ind w:firstLine="0" w:firstLineChars="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（2）项目特征污染物</w:t>
            </w:r>
          </w:p>
          <w:p>
            <w:pPr>
              <w:pStyle w:val="2"/>
              <w:adjustRightInd w:val="0"/>
              <w:snapToGrid w:val="0"/>
              <w:spacing w:line="360" w:lineRule="auto"/>
              <w:ind w:firstLine="544"/>
              <w:jc w:val="left"/>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FF0000"/>
                <w:spacing w:val="-4"/>
                <w:sz w:val="24"/>
                <w:szCs w:val="24"/>
              </w:rPr>
              <w:t>本项目氨、硫化氢和臭气浓度委托宁夏中科精科监测技术有限公司进行补充检测，检测时间为2020年5月15日～5月</w:t>
            </w:r>
            <w:r>
              <w:rPr>
                <w:rFonts w:hint="eastAsia" w:ascii="Times New Roman" w:hAnsi="Times New Roman" w:eastAsia="仿宋_GB2312" w:cs="Times New Roman"/>
                <w:color w:val="FF0000"/>
                <w:spacing w:val="-4"/>
                <w:sz w:val="24"/>
                <w:szCs w:val="24"/>
                <w:lang w:val="en-US" w:eastAsia="zh-CN"/>
              </w:rPr>
              <w:t>17</w:t>
            </w:r>
            <w:r>
              <w:rPr>
                <w:rFonts w:hint="default" w:ascii="Times New Roman" w:hAnsi="Times New Roman" w:eastAsia="仿宋_GB2312" w:cs="Times New Roman"/>
                <w:color w:val="FF0000"/>
                <w:spacing w:val="-4"/>
                <w:sz w:val="24"/>
                <w:szCs w:val="24"/>
              </w:rPr>
              <w:t>日，监测点位见表</w:t>
            </w:r>
            <w:r>
              <w:rPr>
                <w:rFonts w:hint="eastAsia" w:eastAsia="仿宋_GB2312" w:cs="Times New Roman"/>
                <w:color w:val="FF0000"/>
                <w:spacing w:val="-4"/>
                <w:sz w:val="24"/>
                <w:szCs w:val="24"/>
                <w:lang w:val="en-US" w:eastAsia="zh-CN"/>
              </w:rPr>
              <w:t>3-2</w:t>
            </w:r>
            <w:r>
              <w:rPr>
                <w:rFonts w:hint="default" w:ascii="Times New Roman" w:hAnsi="Times New Roman" w:eastAsia="仿宋_GB2312" w:cs="Times New Roman"/>
                <w:color w:val="FF0000"/>
                <w:spacing w:val="-4"/>
                <w:sz w:val="24"/>
                <w:szCs w:val="24"/>
              </w:rPr>
              <w:t>，检测布点图见</w:t>
            </w:r>
            <w:r>
              <w:rPr>
                <w:rFonts w:hint="eastAsia" w:eastAsia="仿宋_GB2312" w:cs="Times New Roman"/>
                <w:color w:val="FF0000"/>
                <w:spacing w:val="-4"/>
                <w:sz w:val="24"/>
                <w:szCs w:val="24"/>
                <w:lang w:eastAsia="zh-CN"/>
              </w:rPr>
              <w:t>附图</w:t>
            </w:r>
            <w:r>
              <w:rPr>
                <w:rFonts w:hint="eastAsia" w:eastAsia="仿宋_GB2312" w:cs="Times New Roman"/>
                <w:color w:val="FF0000"/>
                <w:spacing w:val="-4"/>
                <w:sz w:val="24"/>
                <w:szCs w:val="24"/>
                <w:lang w:val="en-US" w:eastAsia="zh-CN"/>
              </w:rPr>
              <w:t>3-1</w:t>
            </w:r>
            <w:r>
              <w:rPr>
                <w:rFonts w:hint="default" w:ascii="Times New Roman" w:hAnsi="Times New Roman" w:eastAsia="仿宋_GB2312" w:cs="Times New Roman"/>
                <w:color w:val="FF0000"/>
                <w:spacing w:val="-4"/>
                <w:sz w:val="24"/>
                <w:szCs w:val="24"/>
              </w:rPr>
              <w:t>，监测结果见表</w:t>
            </w:r>
            <w:r>
              <w:rPr>
                <w:rFonts w:hint="eastAsia" w:eastAsia="仿宋_GB2312" w:cs="Times New Roman"/>
                <w:color w:val="FF0000"/>
                <w:spacing w:val="-4"/>
                <w:sz w:val="24"/>
                <w:szCs w:val="24"/>
                <w:lang w:val="en-US" w:eastAsia="zh-CN"/>
              </w:rPr>
              <w:t>3-3</w:t>
            </w:r>
            <w:r>
              <w:rPr>
                <w:rFonts w:hint="default" w:ascii="Times New Roman" w:hAnsi="Times New Roman" w:eastAsia="仿宋_GB2312" w:cs="Times New Roman"/>
                <w:color w:val="FF0000"/>
                <w:spacing w:val="-4"/>
                <w:sz w:val="24"/>
                <w:szCs w:val="24"/>
              </w:rPr>
              <w:t>。</w:t>
            </w:r>
          </w:p>
          <w:p>
            <w:pPr>
              <w:adjustRightInd w:val="0"/>
              <w:snapToGrid w:val="0"/>
              <w:ind w:firstLine="411" w:firstLineChars="196"/>
              <w:rPr>
                <w:rFonts w:hint="default" w:ascii="Times New Roman" w:hAnsi="Times New Roman" w:eastAsia="宋体" w:cs="Times New Roman"/>
                <w:b/>
                <w:color w:val="FF0000"/>
                <w:sz w:val="24"/>
                <w:szCs w:val="22"/>
              </w:rPr>
            </w:pPr>
            <w:r>
              <w:rPr>
                <w:rFonts w:hint="default" w:ascii="Times New Roman" w:hAnsi="Times New Roman" w:eastAsia="宋体" w:cs="Times New Roman"/>
                <w:color w:val="FF0000"/>
                <w:szCs w:val="21"/>
              </w:rPr>
              <w:t>表</w:t>
            </w:r>
            <w:r>
              <w:rPr>
                <w:rFonts w:hint="eastAsia" w:ascii="Times New Roman" w:hAnsi="Times New Roman" w:eastAsia="宋体" w:cs="Times New Roman"/>
                <w:color w:val="FF0000"/>
                <w:szCs w:val="21"/>
                <w:lang w:val="en-US" w:eastAsia="zh-CN"/>
              </w:rPr>
              <w:t>3-2</w:t>
            </w:r>
            <w:r>
              <w:rPr>
                <w:rFonts w:hint="default" w:ascii="Times New Roman" w:hAnsi="Times New Roman" w:eastAsia="宋体" w:cs="Times New Roman"/>
                <w:b/>
                <w:color w:val="FF0000"/>
                <w:sz w:val="24"/>
                <w:szCs w:val="22"/>
              </w:rPr>
              <w:t xml:space="preserve">               环境空气质量现状检测点位一览表</w:t>
            </w:r>
          </w:p>
          <w:tbl>
            <w:tblPr>
              <w:tblStyle w:val="23"/>
              <w:tblW w:w="8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3"/>
              <w:gridCol w:w="2492"/>
              <w:gridCol w:w="41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50" w:type="dxa"/>
                  <w:vAlign w:val="center"/>
                </w:tcPr>
                <w:p>
                  <w:pPr>
                    <w:adjustRightInd w:val="0"/>
                    <w:snapToGrid w:val="0"/>
                    <w:jc w:val="center"/>
                    <w:rPr>
                      <w:rFonts w:hint="default" w:ascii="Times New Roman" w:hAnsi="Times New Roman" w:eastAsia="宋体" w:cs="Times New Roman"/>
                      <w:b/>
                      <w:snapToGrid w:val="0"/>
                      <w:color w:val="FF0000"/>
                      <w:kern w:val="0"/>
                      <w:szCs w:val="21"/>
                    </w:rPr>
                  </w:pPr>
                  <w:r>
                    <w:rPr>
                      <w:rFonts w:hint="default" w:ascii="Times New Roman" w:hAnsi="Times New Roman" w:eastAsia="宋体" w:cs="Times New Roman"/>
                      <w:b/>
                      <w:snapToGrid w:val="0"/>
                      <w:color w:val="FF0000"/>
                      <w:kern w:val="0"/>
                      <w:szCs w:val="21"/>
                    </w:rPr>
                    <w:t>编号</w:t>
                  </w:r>
                </w:p>
              </w:tc>
              <w:tc>
                <w:tcPr>
                  <w:tcW w:w="2796" w:type="dxa"/>
                  <w:vAlign w:val="center"/>
                </w:tcPr>
                <w:p>
                  <w:pPr>
                    <w:adjustRightInd w:val="0"/>
                    <w:snapToGrid w:val="0"/>
                    <w:jc w:val="center"/>
                    <w:rPr>
                      <w:rFonts w:hint="default" w:ascii="Times New Roman" w:hAnsi="Times New Roman" w:eastAsia="宋体" w:cs="Times New Roman"/>
                      <w:b/>
                      <w:snapToGrid w:val="0"/>
                      <w:color w:val="FF0000"/>
                      <w:kern w:val="0"/>
                      <w:szCs w:val="21"/>
                    </w:rPr>
                  </w:pPr>
                  <w:r>
                    <w:rPr>
                      <w:rFonts w:hint="default" w:ascii="Times New Roman" w:hAnsi="Times New Roman" w:eastAsia="宋体" w:cs="Times New Roman"/>
                      <w:b/>
                      <w:snapToGrid w:val="0"/>
                      <w:color w:val="FF0000"/>
                      <w:kern w:val="0"/>
                      <w:szCs w:val="21"/>
                    </w:rPr>
                    <w:t>检测点位名称</w:t>
                  </w:r>
                </w:p>
              </w:tc>
              <w:tc>
                <w:tcPr>
                  <w:tcW w:w="4694" w:type="dxa"/>
                  <w:vAlign w:val="center"/>
                </w:tcPr>
                <w:p>
                  <w:pPr>
                    <w:adjustRightInd w:val="0"/>
                    <w:snapToGrid w:val="0"/>
                    <w:jc w:val="center"/>
                    <w:rPr>
                      <w:rFonts w:hint="default" w:ascii="Times New Roman" w:hAnsi="Times New Roman" w:eastAsia="宋体" w:cs="Times New Roman"/>
                      <w:b/>
                      <w:snapToGrid w:val="0"/>
                      <w:color w:val="FF0000"/>
                      <w:kern w:val="0"/>
                      <w:szCs w:val="21"/>
                    </w:rPr>
                  </w:pPr>
                  <w:r>
                    <w:rPr>
                      <w:rFonts w:hint="default" w:ascii="Times New Roman" w:hAnsi="Times New Roman" w:eastAsia="宋体" w:cs="Times New Roman"/>
                      <w:b/>
                      <w:snapToGrid w:val="0"/>
                      <w:color w:val="FF0000"/>
                      <w:kern w:val="0"/>
                      <w:szCs w:val="21"/>
                    </w:rPr>
                    <w:t>坐标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550" w:type="dxa"/>
                  <w:vAlign w:val="center"/>
                </w:tcPr>
                <w:p>
                  <w:pPr>
                    <w:adjustRightInd w:val="0"/>
                    <w:snapToGrid w:val="0"/>
                    <w:jc w:val="center"/>
                    <w:rPr>
                      <w:rFonts w:hint="default" w:ascii="Times New Roman" w:hAnsi="Times New Roman" w:eastAsia="宋体" w:cs="Times New Roman"/>
                      <w:snapToGrid w:val="0"/>
                      <w:color w:val="FF0000"/>
                      <w:kern w:val="0"/>
                      <w:szCs w:val="21"/>
                    </w:rPr>
                  </w:pPr>
                  <w:r>
                    <w:rPr>
                      <w:rFonts w:hint="default" w:ascii="Times New Roman" w:hAnsi="Times New Roman" w:eastAsia="宋体" w:cs="Times New Roman"/>
                      <w:snapToGrid w:val="0"/>
                      <w:color w:val="FF0000"/>
                      <w:kern w:val="0"/>
                      <w:szCs w:val="21"/>
                    </w:rPr>
                    <w:t>○1#</w:t>
                  </w:r>
                </w:p>
              </w:tc>
              <w:tc>
                <w:tcPr>
                  <w:tcW w:w="2796" w:type="dxa"/>
                  <w:vAlign w:val="center"/>
                </w:tcPr>
                <w:p>
                  <w:pPr>
                    <w:snapToGrid w:val="0"/>
                    <w:jc w:val="center"/>
                    <w:rPr>
                      <w:rFonts w:hint="default" w:ascii="Times New Roman" w:hAnsi="Times New Roman" w:eastAsia="宋体" w:cs="Times New Roman"/>
                      <w:snapToGrid w:val="0"/>
                      <w:color w:val="FF0000"/>
                      <w:kern w:val="0"/>
                      <w:szCs w:val="21"/>
                    </w:rPr>
                  </w:pPr>
                  <w:r>
                    <w:rPr>
                      <w:rFonts w:hint="default" w:ascii="Times New Roman" w:hAnsi="Times New Roman" w:eastAsia="宋体" w:cs="Times New Roman"/>
                      <w:color w:val="FF0000"/>
                      <w:szCs w:val="21"/>
                    </w:rPr>
                    <w:t>项目厂址</w:t>
                  </w:r>
                </w:p>
              </w:tc>
              <w:tc>
                <w:tcPr>
                  <w:tcW w:w="4694" w:type="dxa"/>
                  <w:vAlign w:val="center"/>
                </w:tcPr>
                <w:p>
                  <w:pPr>
                    <w:jc w:val="center"/>
                    <w:rPr>
                      <w:rFonts w:hint="default" w:ascii="Times New Roman" w:hAnsi="Times New Roman" w:eastAsia="宋体" w:cs="Times New Roman"/>
                      <w:snapToGrid w:val="0"/>
                      <w:color w:val="FF0000"/>
                      <w:kern w:val="0"/>
                      <w:szCs w:val="21"/>
                    </w:rPr>
                  </w:pPr>
                  <w:r>
                    <w:rPr>
                      <w:rFonts w:hint="default" w:ascii="Times New Roman" w:hAnsi="Times New Roman" w:eastAsia="宋体" w:cs="Times New Roman"/>
                      <w:color w:val="FF0000"/>
                      <w:szCs w:val="21"/>
                      <w:lang w:val="de-DE"/>
                    </w:rPr>
                    <w:t>N：3</w:t>
                  </w:r>
                  <w:r>
                    <w:rPr>
                      <w:rFonts w:hint="default" w:ascii="Times New Roman" w:hAnsi="Times New Roman" w:eastAsia="宋体" w:cs="Times New Roman"/>
                      <w:color w:val="FF0000"/>
                      <w:szCs w:val="21"/>
                    </w:rPr>
                    <w:t>6</w:t>
                  </w:r>
                  <w:r>
                    <w:rPr>
                      <w:rFonts w:hint="default" w:ascii="Times New Roman" w:hAnsi="Times New Roman" w:eastAsia="宋体" w:cs="Times New Roman"/>
                      <w:color w:val="FF0000"/>
                      <w:szCs w:val="21"/>
                      <w:lang w:val="de-DE"/>
                    </w:rPr>
                    <w:t>°</w:t>
                  </w:r>
                  <w:r>
                    <w:rPr>
                      <w:rFonts w:hint="default" w:ascii="Times New Roman" w:hAnsi="Times New Roman" w:eastAsia="宋体" w:cs="Times New Roman"/>
                      <w:color w:val="FF0000"/>
                      <w:szCs w:val="21"/>
                    </w:rPr>
                    <w:t>56</w:t>
                  </w:r>
                  <w:r>
                    <w:rPr>
                      <w:rFonts w:hint="default" w:ascii="Times New Roman" w:hAnsi="Times New Roman" w:eastAsia="宋体" w:cs="Times New Roman"/>
                      <w:color w:val="FF0000"/>
                      <w:szCs w:val="21"/>
                      <w:lang w:val="de-DE"/>
                    </w:rPr>
                    <w:t>′</w:t>
                  </w:r>
                  <w:r>
                    <w:rPr>
                      <w:rFonts w:hint="default" w:ascii="Times New Roman" w:hAnsi="Times New Roman" w:eastAsia="宋体" w:cs="Times New Roman"/>
                      <w:color w:val="FF0000"/>
                      <w:szCs w:val="21"/>
                    </w:rPr>
                    <w:t>39.77</w:t>
                  </w:r>
                  <w:r>
                    <w:rPr>
                      <w:rFonts w:hint="default" w:ascii="Times New Roman" w:hAnsi="Times New Roman" w:eastAsia="宋体" w:cs="Times New Roman"/>
                      <w:color w:val="FF0000"/>
                      <w:szCs w:val="21"/>
                      <w:lang w:val="de-DE"/>
                    </w:rPr>
                    <w:t>″</w:t>
                  </w:r>
                  <w:r>
                    <w:rPr>
                      <w:rFonts w:hint="default" w:ascii="Times New Roman" w:hAnsi="Times New Roman" w:eastAsia="宋体" w:cs="Times New Roman"/>
                      <w:color w:val="FF0000"/>
                      <w:szCs w:val="21"/>
                    </w:rPr>
                    <w:t xml:space="preserve">    </w:t>
                  </w:r>
                  <w:r>
                    <w:rPr>
                      <w:rFonts w:hint="default" w:ascii="Times New Roman" w:hAnsi="Times New Roman" w:eastAsia="宋体" w:cs="Times New Roman"/>
                      <w:color w:val="FF0000"/>
                      <w:szCs w:val="21"/>
                      <w:lang w:val="de-DE"/>
                    </w:rPr>
                    <w:t>E：10</w:t>
                  </w:r>
                  <w:r>
                    <w:rPr>
                      <w:rFonts w:hint="default" w:ascii="Times New Roman" w:hAnsi="Times New Roman" w:eastAsia="宋体" w:cs="Times New Roman"/>
                      <w:color w:val="FF0000"/>
                      <w:szCs w:val="21"/>
                    </w:rPr>
                    <w:t>5</w:t>
                  </w:r>
                  <w:r>
                    <w:rPr>
                      <w:rFonts w:hint="default" w:ascii="Times New Roman" w:hAnsi="Times New Roman" w:eastAsia="宋体" w:cs="Times New Roman"/>
                      <w:color w:val="FF0000"/>
                      <w:szCs w:val="21"/>
                      <w:lang w:val="de-DE"/>
                    </w:rPr>
                    <w:t>°</w:t>
                  </w:r>
                  <w:r>
                    <w:rPr>
                      <w:rFonts w:hint="default" w:ascii="Times New Roman" w:hAnsi="Times New Roman" w:eastAsia="宋体" w:cs="Times New Roman"/>
                      <w:color w:val="FF0000"/>
                      <w:szCs w:val="21"/>
                    </w:rPr>
                    <w:t>15</w:t>
                  </w:r>
                  <w:r>
                    <w:rPr>
                      <w:rFonts w:hint="default" w:ascii="Times New Roman" w:hAnsi="Times New Roman" w:eastAsia="宋体" w:cs="Times New Roman"/>
                      <w:color w:val="FF0000"/>
                      <w:szCs w:val="21"/>
                      <w:lang w:val="de-DE"/>
                    </w:rPr>
                    <w:t>′</w:t>
                  </w:r>
                  <w:r>
                    <w:rPr>
                      <w:rFonts w:hint="default" w:ascii="Times New Roman" w:hAnsi="Times New Roman" w:eastAsia="宋体" w:cs="Times New Roman"/>
                      <w:color w:val="FF0000"/>
                      <w:szCs w:val="21"/>
                    </w:rPr>
                    <w:t>05.29</w:t>
                  </w:r>
                  <w:r>
                    <w:rPr>
                      <w:rFonts w:hint="default" w:ascii="Times New Roman" w:hAnsi="Times New Roman" w:eastAsia="宋体" w:cs="Times New Roman"/>
                      <w:color w:val="FF0000"/>
                      <w:szCs w:val="21"/>
                      <w:lang w:val="de-DE"/>
                    </w:rPr>
                    <w:t>″</w:t>
                  </w:r>
                </w:p>
              </w:tc>
            </w:tr>
          </w:tbl>
          <w:p>
            <w:pPr>
              <w:adjustRightInd w:val="0"/>
              <w:snapToGrid w:val="0"/>
              <w:ind w:firstLine="510" w:firstLineChars="243"/>
              <w:rPr>
                <w:rFonts w:hint="default" w:ascii="Times New Roman" w:hAnsi="Times New Roman" w:eastAsia="宋体" w:cs="Times New Roman"/>
                <w:color w:val="FF0000"/>
                <w:szCs w:val="21"/>
              </w:rPr>
            </w:pPr>
          </w:p>
          <w:p>
            <w:pPr>
              <w:adjustRightInd w:val="0"/>
              <w:snapToGrid w:val="0"/>
              <w:ind w:firstLine="510" w:firstLineChars="243"/>
              <w:rPr>
                <w:rFonts w:hint="default" w:ascii="Times New Roman" w:hAnsi="Times New Roman" w:eastAsia="宋体" w:cs="Times New Roman"/>
                <w:color w:val="FF0000"/>
                <w:szCs w:val="21"/>
              </w:rPr>
            </w:pPr>
          </w:p>
          <w:p>
            <w:pPr>
              <w:adjustRightInd w:val="0"/>
              <w:snapToGrid w:val="0"/>
              <w:ind w:firstLine="510" w:firstLineChars="243"/>
              <w:rPr>
                <w:rFonts w:hint="default" w:ascii="Times New Roman" w:hAnsi="Times New Roman" w:eastAsia="宋体" w:cs="Times New Roman"/>
                <w:color w:val="FF0000"/>
                <w:szCs w:val="21"/>
              </w:rPr>
            </w:pPr>
          </w:p>
          <w:p>
            <w:pPr>
              <w:adjustRightInd w:val="0"/>
              <w:snapToGrid w:val="0"/>
              <w:ind w:firstLine="510" w:firstLineChars="243"/>
              <w:rPr>
                <w:rFonts w:hint="default" w:ascii="Times New Roman" w:hAnsi="Times New Roman" w:eastAsia="宋体" w:cs="Times New Roman"/>
                <w:color w:val="FF0000"/>
                <w:szCs w:val="21"/>
              </w:rPr>
            </w:pPr>
          </w:p>
          <w:p>
            <w:pPr>
              <w:adjustRightInd w:val="0"/>
              <w:snapToGrid w:val="0"/>
              <w:ind w:firstLine="510" w:firstLineChars="243"/>
              <w:rPr>
                <w:rFonts w:hint="default" w:ascii="Times New Roman" w:hAnsi="Times New Roman" w:eastAsia="宋体" w:cs="Times New Roman"/>
                <w:color w:val="FF0000"/>
                <w:szCs w:val="21"/>
              </w:rPr>
            </w:pPr>
          </w:p>
          <w:p>
            <w:pPr>
              <w:adjustRightInd w:val="0"/>
              <w:snapToGrid w:val="0"/>
              <w:ind w:firstLine="510" w:firstLineChars="243"/>
              <w:rPr>
                <w:rFonts w:hint="default" w:ascii="Times New Roman" w:hAnsi="Times New Roman" w:eastAsia="宋体" w:cs="Times New Roman"/>
                <w:b/>
                <w:color w:val="FF0000"/>
                <w:sz w:val="24"/>
                <w:szCs w:val="22"/>
              </w:rPr>
            </w:pPr>
            <w:r>
              <w:rPr>
                <w:rFonts w:hint="default" w:ascii="Times New Roman" w:hAnsi="Times New Roman" w:eastAsia="宋体" w:cs="Times New Roman"/>
                <w:color w:val="FF0000"/>
                <w:szCs w:val="21"/>
              </w:rPr>
              <w:t>表</w:t>
            </w:r>
            <w:r>
              <w:rPr>
                <w:rFonts w:hint="eastAsia" w:ascii="Times New Roman" w:hAnsi="Times New Roman" w:eastAsia="宋体" w:cs="Times New Roman"/>
                <w:color w:val="FF0000"/>
                <w:szCs w:val="21"/>
                <w:lang w:val="en-US" w:eastAsia="zh-CN"/>
              </w:rPr>
              <w:t>3-3</w:t>
            </w:r>
            <w:r>
              <w:rPr>
                <w:rFonts w:hint="default" w:ascii="Times New Roman" w:hAnsi="Times New Roman" w:eastAsia="宋体" w:cs="Times New Roman"/>
                <w:b/>
                <w:color w:val="FF0000"/>
                <w:szCs w:val="21"/>
              </w:rPr>
              <w:t xml:space="preserve"> </w:t>
            </w:r>
            <w:r>
              <w:rPr>
                <w:rFonts w:hint="default" w:ascii="Times New Roman" w:hAnsi="Times New Roman" w:eastAsia="宋体" w:cs="Times New Roman"/>
                <w:b/>
                <w:color w:val="FF0000"/>
                <w:sz w:val="24"/>
                <w:szCs w:val="22"/>
              </w:rPr>
              <w:t xml:space="preserve">                  厂址检测结果统计表</w:t>
            </w:r>
          </w:p>
          <w:tbl>
            <w:tblPr>
              <w:tblStyle w:val="23"/>
              <w:tblW w:w="8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
              <w:gridCol w:w="583"/>
              <w:gridCol w:w="1560"/>
              <w:gridCol w:w="1752"/>
              <w:gridCol w:w="1806"/>
              <w:gridCol w:w="1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日期</w:t>
                  </w:r>
                </w:p>
              </w:tc>
              <w:tc>
                <w:tcPr>
                  <w:tcW w:w="2143" w:type="dxa"/>
                  <w:gridSpan w:val="2"/>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right"/>
                    <w:rPr>
                      <w:rFonts w:hint="default" w:ascii="Times New Roman" w:hAnsi="Times New Roman" w:eastAsia="宋体" w:cs="Times New Roman"/>
                      <w:b/>
                      <w:bCs/>
                      <w:color w:val="FF0000"/>
                      <w:sz w:val="21"/>
                      <w:szCs w:val="21"/>
                    </w:rPr>
                  </w:pPr>
                  <w:r>
                    <w:rPr>
                      <w:rFonts w:hint="default" w:ascii="Times New Roman" w:hAnsi="Times New Roman" w:eastAsia="宋体" w:cs="Times New Roman"/>
                      <w:color w:val="FF0000"/>
                      <w:sz w:val="21"/>
                      <w:szCs w:val="21"/>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6985</wp:posOffset>
                            </wp:positionV>
                            <wp:extent cx="1356995" cy="332105"/>
                            <wp:effectExtent l="1270" t="4445" r="13335" b="6350"/>
                            <wp:wrapNone/>
                            <wp:docPr id="46" name="直线 32"/>
                            <wp:cNvGraphicFramePr/>
                            <a:graphic xmlns:a="http://schemas.openxmlformats.org/drawingml/2006/main">
                              <a:graphicData uri="http://schemas.microsoft.com/office/word/2010/wordprocessingShape">
                                <wps:wsp>
                                  <wps:cNvCnPr/>
                                  <wps:spPr>
                                    <a:xfrm>
                                      <a:off x="0" y="0"/>
                                      <a:ext cx="1269365" cy="372745"/>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直线 32" o:spid="_x0000_s1026" o:spt="20" style="position:absolute;left:0pt;margin-left:-3.7pt;margin-top:0.55pt;height:26.15pt;width:106.85pt;z-index:251661312;mso-width-relative:page;mso-height-relative:page;" filled="f" stroked="t" coordsize="21600,21600" o:gfxdata="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fA0A7XAAAA&#10;BwEAAA8AAAAAAAAAAQAgAAAAOAAAAGRycy9kb3ducmV2LnhtbFBLAQIUABQAAAAIAIdO4kCE2J57&#10;zwEAAJYDAAAOAAAAAAAAAAEAIAAAADwBAABkcnMvZTJvRG9jLnhtbFBLBQYAAAAABgAGAFkBAAB9&#10;BQAAAAA=&#10;">
                            <v:fill on="f" focussize="0,0"/>
                            <v:stroke weight="0.25pt" color="#000000" joinstyle="round"/>
                            <v:imagedata o:title=""/>
                            <o:lock v:ext="edit" aspectratio="f"/>
                          </v:line>
                        </w:pict>
                      </mc:Fallback>
                    </mc:AlternateContent>
                  </w:r>
                  <w:r>
                    <w:rPr>
                      <w:rFonts w:hint="default" w:ascii="Times New Roman" w:hAnsi="Times New Roman" w:eastAsia="宋体" w:cs="Times New Roman"/>
                      <w:b/>
                      <w:bCs/>
                      <w:color w:val="FF0000"/>
                      <w:sz w:val="21"/>
                      <w:szCs w:val="21"/>
                    </w:rPr>
                    <w:t>项目</w:t>
                  </w:r>
                </w:p>
                <w:p>
                  <w:pPr>
                    <w:keepNext w:val="0"/>
                    <w:keepLines w:val="0"/>
                    <w:pageBreakBefore w:val="0"/>
                    <w:kinsoku/>
                    <w:wordWrap/>
                    <w:overflowPunct/>
                    <w:topLinePunct w:val="0"/>
                    <w:autoSpaceDE/>
                    <w:autoSpaceDN/>
                    <w:bidi w:val="0"/>
                    <w:adjustRightInd/>
                    <w:snapToGrid w:val="0"/>
                    <w:spacing w:line="240" w:lineRule="auto"/>
                    <w:ind w:firstLine="0" w:firstLineChars="0"/>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频次</w:t>
                  </w:r>
                </w:p>
              </w:tc>
              <w:tc>
                <w:tcPr>
                  <w:tcW w:w="1752"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H</w:t>
                  </w:r>
                  <w:r>
                    <w:rPr>
                      <w:rFonts w:hint="default" w:ascii="Times New Roman" w:hAnsi="Times New Roman" w:eastAsia="宋体" w:cs="Times New Roman"/>
                      <w:b/>
                      <w:bCs/>
                      <w:color w:val="FF0000"/>
                      <w:sz w:val="21"/>
                      <w:szCs w:val="21"/>
                      <w:vertAlign w:val="subscript"/>
                    </w:rPr>
                    <w:t>2</w:t>
                  </w:r>
                  <w:r>
                    <w:rPr>
                      <w:rFonts w:hint="default" w:ascii="Times New Roman" w:hAnsi="Times New Roman" w:eastAsia="宋体" w:cs="Times New Roman"/>
                      <w:b/>
                      <w:bCs/>
                      <w:color w:val="FF0000"/>
                      <w:sz w:val="21"/>
                      <w:szCs w:val="21"/>
                    </w:rPr>
                    <w:t>S</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color w:val="FF0000"/>
                      <w:sz w:val="21"/>
                      <w:szCs w:val="21"/>
                    </w:rPr>
                    <w:t>（mg/m</w:t>
                  </w:r>
                  <w:r>
                    <w:rPr>
                      <w:rFonts w:hint="default" w:ascii="Times New Roman" w:hAnsi="Times New Roman" w:eastAsia="宋体" w:cs="Times New Roman"/>
                      <w:b/>
                      <w:color w:val="FF0000"/>
                      <w:sz w:val="21"/>
                      <w:szCs w:val="21"/>
                      <w:vertAlign w:val="superscript"/>
                    </w:rPr>
                    <w:t>3</w:t>
                  </w:r>
                  <w:r>
                    <w:rPr>
                      <w:rFonts w:hint="default" w:ascii="Times New Roman" w:hAnsi="Times New Roman" w:eastAsia="宋体" w:cs="Times New Roman"/>
                      <w:b/>
                      <w:color w:val="FF0000"/>
                      <w:sz w:val="21"/>
                      <w:szCs w:val="21"/>
                    </w:rPr>
                    <w:t>）</w:t>
                  </w:r>
                </w:p>
              </w:tc>
              <w:tc>
                <w:tcPr>
                  <w:tcW w:w="1806"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color w:val="FF0000"/>
                      <w:sz w:val="21"/>
                      <w:szCs w:val="21"/>
                      <w:vertAlign w:val="subscript"/>
                    </w:rPr>
                  </w:pPr>
                  <w:r>
                    <w:rPr>
                      <w:rFonts w:hint="default" w:ascii="Times New Roman" w:hAnsi="Times New Roman" w:eastAsia="宋体" w:cs="Times New Roman"/>
                      <w:b/>
                      <w:bCs/>
                      <w:color w:val="FF0000"/>
                      <w:sz w:val="21"/>
                      <w:szCs w:val="21"/>
                    </w:rPr>
                    <w:t>NH</w:t>
                  </w:r>
                  <w:r>
                    <w:rPr>
                      <w:rFonts w:hint="default" w:ascii="Times New Roman" w:hAnsi="Times New Roman" w:eastAsia="宋体" w:cs="Times New Roman"/>
                      <w:b/>
                      <w:bCs/>
                      <w:color w:val="FF0000"/>
                      <w:sz w:val="21"/>
                      <w:szCs w:val="21"/>
                      <w:vertAlign w:val="subscript"/>
                    </w:rPr>
                    <w:t>3</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color w:val="FF0000"/>
                      <w:sz w:val="21"/>
                      <w:szCs w:val="21"/>
                    </w:rPr>
                    <w:t>（mg/m</w:t>
                  </w:r>
                  <w:r>
                    <w:rPr>
                      <w:rFonts w:hint="default" w:ascii="Times New Roman" w:hAnsi="Times New Roman" w:eastAsia="宋体" w:cs="Times New Roman"/>
                      <w:b/>
                      <w:color w:val="FF0000"/>
                      <w:sz w:val="21"/>
                      <w:szCs w:val="21"/>
                      <w:vertAlign w:val="superscript"/>
                    </w:rPr>
                    <w:t>3</w:t>
                  </w:r>
                  <w:r>
                    <w:rPr>
                      <w:rFonts w:hint="default" w:ascii="Times New Roman" w:hAnsi="Times New Roman" w:eastAsia="宋体" w:cs="Times New Roman"/>
                      <w:b/>
                      <w:color w:val="FF0000"/>
                      <w:sz w:val="21"/>
                      <w:szCs w:val="21"/>
                    </w:rPr>
                    <w:t>）</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臭气浓度</w:t>
                  </w:r>
                </w:p>
                <w:p>
                  <w:pPr>
                    <w:pStyle w:val="16"/>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b/>
                      <w:bCs/>
                      <w:color w:val="FF0000"/>
                      <w:sz w:val="21"/>
                      <w:szCs w:val="21"/>
                    </w:rPr>
                    <w:t>（无量纲）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restart"/>
                  <w:vAlign w:val="center"/>
                </w:tcPr>
                <w:p>
                  <w:pPr>
                    <w:pStyle w:val="54"/>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5月15日</w:t>
                  </w:r>
                </w:p>
              </w:tc>
              <w:tc>
                <w:tcPr>
                  <w:tcW w:w="2143" w:type="dxa"/>
                  <w:gridSpan w:val="2"/>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日均值</w:t>
                  </w:r>
                </w:p>
              </w:tc>
              <w:tc>
                <w:tcPr>
                  <w:tcW w:w="1752"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06"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restart"/>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小</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时</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值</w:t>
                  </w: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12:30-13:30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0.004</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0.05</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18:30-19:30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0.005</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0.09</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00:30-01:30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0.005</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0.07</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06:30-07:30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0.008</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0.05</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restart"/>
                  <w:vAlign w:val="center"/>
                </w:tcPr>
                <w:p>
                  <w:pPr>
                    <w:pStyle w:val="54"/>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5月16日</w:t>
                  </w:r>
                </w:p>
              </w:tc>
              <w:tc>
                <w:tcPr>
                  <w:tcW w:w="2143" w:type="dxa"/>
                  <w:gridSpan w:val="2"/>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日均值</w:t>
                  </w:r>
                </w:p>
              </w:tc>
              <w:tc>
                <w:tcPr>
                  <w:tcW w:w="1752"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06"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restart"/>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小</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时</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值</w:t>
                  </w: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12:30-13:30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0.003</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0.05</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18:30-19:30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0.004</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0.08</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00:30-01:30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0.006</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0.04</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06:30-07:30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0.005</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0.08</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restart"/>
                  <w:vAlign w:val="center"/>
                </w:tcPr>
                <w:p>
                  <w:pPr>
                    <w:pStyle w:val="54"/>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5月17日</w:t>
                  </w:r>
                </w:p>
              </w:tc>
              <w:tc>
                <w:tcPr>
                  <w:tcW w:w="2143" w:type="dxa"/>
                  <w:gridSpan w:val="2"/>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日均值</w:t>
                  </w:r>
                </w:p>
              </w:tc>
              <w:tc>
                <w:tcPr>
                  <w:tcW w:w="1752"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06"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restart"/>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小</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时</w:t>
                  </w:r>
                </w:p>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值</w:t>
                  </w: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12:30-13:30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0.002</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0.06</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18:30-19:30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0.003</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0.06</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00:30-01:30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0.004</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0.06</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481"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583"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p>
              </w:tc>
              <w:tc>
                <w:tcPr>
                  <w:tcW w:w="1560"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06:30-07:30</w:t>
                  </w:r>
                </w:p>
              </w:tc>
              <w:tc>
                <w:tcPr>
                  <w:tcW w:w="1752"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0.002</w:t>
                  </w:r>
                </w:p>
              </w:tc>
              <w:tc>
                <w:tcPr>
                  <w:tcW w:w="180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lang w:bidi="ar"/>
                    </w:rPr>
                    <w:t>0.05</w:t>
                  </w:r>
                </w:p>
              </w:tc>
              <w:tc>
                <w:tcPr>
                  <w:tcW w:w="1868" w:type="dxa"/>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&lt;10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8050" w:type="dxa"/>
                  <w:gridSpan w:val="6"/>
                  <w:vAlign w:val="center"/>
                </w:tcPr>
                <w:p>
                  <w:pP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备注：当检测结果低于方法检出限时，检测结果用ND表示。</w:t>
                  </w:r>
                </w:p>
              </w:tc>
            </w:tr>
          </w:tbl>
          <w:p>
            <w:pPr>
              <w:pStyle w:val="2"/>
              <w:keepNext w:val="0"/>
              <w:keepLines w:val="0"/>
              <w:pageBreakBefore w:val="0"/>
              <w:widowControl w:val="0"/>
              <w:kinsoku/>
              <w:wordWrap/>
              <w:overflowPunct/>
              <w:topLinePunct w:val="0"/>
              <w:bidi w:val="0"/>
              <w:adjustRightInd w:val="0"/>
              <w:snapToGrid w:val="0"/>
              <w:spacing w:line="360" w:lineRule="auto"/>
              <w:ind w:firstLine="464" w:firstLineChars="200"/>
              <w:jc w:val="both"/>
              <w:textAlignment w:val="auto"/>
              <w:rPr>
                <w:rFonts w:hint="default" w:ascii="Times New Roman" w:hAnsi="Times New Roman" w:eastAsia="仿宋_GB2312" w:cs="Times New Roman"/>
                <w:color w:val="FF0000"/>
                <w:spacing w:val="-4"/>
                <w:sz w:val="24"/>
                <w:szCs w:val="24"/>
              </w:rPr>
            </w:pPr>
            <w:r>
              <w:rPr>
                <w:rFonts w:hint="default" w:ascii="Times New Roman" w:hAnsi="Times New Roman" w:eastAsia="仿宋_GB2312" w:cs="Times New Roman"/>
                <w:color w:val="FF0000"/>
                <w:spacing w:val="-4"/>
                <w:sz w:val="24"/>
                <w:szCs w:val="24"/>
              </w:rPr>
              <w:t>由表14可以看出：评价区监测点中氨、硫化氢均满足《环境影响评价技术导则 大气环境》（HJ2.2-2018）附录D中的限值要求。</w:t>
            </w:r>
          </w:p>
          <w:p>
            <w:pPr>
              <w:numPr>
                <w:ilvl w:val="0"/>
                <w:numId w:val="3"/>
              </w:numPr>
              <w:tabs>
                <w:tab w:val="left" w:pos="0"/>
              </w:tabs>
              <w:overflowPunct w:val="0"/>
              <w:adjustRightInd w:val="0"/>
              <w:snapToGrid w:val="0"/>
              <w:spacing w:line="360" w:lineRule="auto"/>
              <w:ind w:left="0" w:leftChars="0" w:firstLine="0" w:firstLineChars="0"/>
              <w:rPr>
                <w:rFonts w:hint="eastAsia" w:ascii="Times New Roman" w:hAnsi="Times New Roman" w:eastAsia="仿宋"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z w:val="24"/>
                <w:szCs w:val="24"/>
                <w:lang w:val="en-US" w:eastAsia="zh-CN"/>
                <w14:textFill>
                  <w14:solidFill>
                    <w14:schemeClr w14:val="tx1"/>
                  </w14:solidFill>
                </w14:textFill>
              </w:rPr>
              <w:t>地表水环境质量现状</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default" w:ascii="Times New Roman" w:hAnsi="Times New Roman" w:eastAsia="仿宋_GB2312" w:cs="Times New Roman"/>
                <w:b w:val="0"/>
                <w:bCs w:val="0"/>
                <w:color w:val="auto"/>
                <w:kern w:val="2"/>
                <w:sz w:val="24"/>
                <w:szCs w:val="24"/>
                <w:lang w:val="en-US" w:eastAsia="zh-CN" w:bidi="ar-SA"/>
              </w:rPr>
              <w:t>本项目所在区域地表水体为黄河。</w:t>
            </w:r>
            <w:r>
              <w:rPr>
                <w:rFonts w:hint="eastAsia" w:eastAsia="仿宋_GB2312" w:cs="Times New Roman"/>
                <w:color w:val="auto"/>
                <w:sz w:val="24"/>
                <w:szCs w:val="24"/>
                <w:lang w:val="en-US" w:eastAsia="zh-CN"/>
              </w:rPr>
              <w:t>根据</w:t>
            </w:r>
            <w:r>
              <w:rPr>
                <w:rFonts w:hint="eastAsia" w:ascii="Times New Roman" w:hAnsi="Times New Roman" w:eastAsia="仿宋_GB2312" w:cs="Times New Roman"/>
                <w:color w:val="auto"/>
                <w:kern w:val="2"/>
                <w:sz w:val="24"/>
                <w:szCs w:val="24"/>
                <w:lang w:val="en-US" w:eastAsia="zh-CN" w:bidi="ar-SA"/>
              </w:rPr>
              <w:t>《2021年宁夏生态环境质量报告书》地表水达标情况：中卫下河沿</w:t>
            </w:r>
            <w:r>
              <w:rPr>
                <w:rFonts w:hint="default" w:ascii="Times New Roman" w:hAnsi="Times New Roman" w:eastAsia="仿宋_GB2312" w:cs="Times New Roman"/>
                <w:color w:val="auto"/>
                <w:kern w:val="2"/>
                <w:sz w:val="24"/>
                <w:szCs w:val="24"/>
                <w:lang w:val="en-US" w:eastAsia="zh-CN" w:bidi="ar-SA"/>
              </w:rPr>
              <w:t>断面202</w:t>
            </w:r>
            <w:r>
              <w:rPr>
                <w:rFonts w:hint="eastAsia" w:ascii="Times New Roman" w:hAnsi="Times New Roman" w:eastAsia="仿宋_GB2312" w:cs="Times New Roman"/>
                <w:color w:val="auto"/>
                <w:kern w:val="2"/>
                <w:sz w:val="24"/>
                <w:szCs w:val="24"/>
                <w:lang w:val="en-US" w:eastAsia="zh-CN" w:bidi="ar-SA"/>
              </w:rPr>
              <w:t>1</w:t>
            </w:r>
            <w:r>
              <w:rPr>
                <w:rFonts w:hint="default" w:ascii="Times New Roman" w:hAnsi="Times New Roman" w:eastAsia="仿宋_GB2312" w:cs="Times New Roman"/>
                <w:color w:val="auto"/>
                <w:kern w:val="2"/>
                <w:sz w:val="24"/>
                <w:szCs w:val="24"/>
                <w:lang w:val="en-US" w:eastAsia="zh-CN" w:bidi="ar-SA"/>
              </w:rPr>
              <w:t>年</w:t>
            </w:r>
            <w:r>
              <w:rPr>
                <w:rFonts w:hint="eastAsia" w:eastAsia="仿宋_GB2312" w:cs="Times New Roman"/>
                <w:color w:val="auto"/>
                <w:kern w:val="2"/>
                <w:sz w:val="24"/>
                <w:szCs w:val="24"/>
                <w:lang w:val="en-US" w:eastAsia="zh-CN" w:bidi="ar-SA"/>
              </w:rPr>
              <w:t>水质类别均达到</w:t>
            </w:r>
            <w:r>
              <w:rPr>
                <w:rFonts w:hint="eastAsia" w:ascii="Times New Roman" w:hAnsi="Times New Roman" w:eastAsia="仿宋_GB2312" w:cs="Times New Roman"/>
                <w:color w:val="auto"/>
                <w:kern w:val="2"/>
                <w:sz w:val="24"/>
                <w:szCs w:val="24"/>
                <w:lang w:val="en-US" w:eastAsia="zh-CN" w:bidi="ar-SA"/>
              </w:rPr>
              <w:t>Ⅱ</w:t>
            </w:r>
            <w:r>
              <w:rPr>
                <w:rFonts w:hint="default" w:ascii="Times New Roman" w:hAnsi="Times New Roman" w:eastAsia="仿宋_GB2312" w:cs="Times New Roman"/>
                <w:color w:val="auto"/>
                <w:kern w:val="2"/>
                <w:sz w:val="24"/>
                <w:szCs w:val="24"/>
                <w:lang w:val="en-US" w:eastAsia="zh-CN" w:bidi="ar-SA"/>
              </w:rPr>
              <w:t>类水质标准要求</w:t>
            </w:r>
            <w:r>
              <w:rPr>
                <w:rFonts w:hint="eastAsia" w:ascii="Times New Roman" w:hAnsi="Times New Roman" w:eastAsia="仿宋_GB2312" w:cs="Times New Roman"/>
                <w:color w:val="auto"/>
                <w:kern w:val="2"/>
                <w:sz w:val="24"/>
                <w:szCs w:val="24"/>
                <w:lang w:val="en-US" w:eastAsia="zh-CN" w:bidi="ar-SA"/>
              </w:rPr>
              <w:t>。</w:t>
            </w:r>
          </w:p>
          <w:p>
            <w:pPr>
              <w:tabs>
                <w:tab w:val="left" w:pos="0"/>
              </w:tabs>
              <w:overflowPunct w:val="0"/>
              <w:adjustRightInd w:val="0"/>
              <w:snapToGrid w:val="0"/>
              <w:spacing w:line="360" w:lineRule="auto"/>
              <w:rPr>
                <w:rFonts w:eastAsia="仿宋_GB2312"/>
                <w:b/>
                <w:bCs/>
                <w:color w:val="FF0000"/>
                <w:sz w:val="24"/>
                <w:szCs w:val="24"/>
              </w:rPr>
            </w:pPr>
            <w:r>
              <w:rPr>
                <w:rFonts w:hint="eastAsia" w:ascii="Times New Roman" w:hAnsi="Times New Roman" w:eastAsia="仿宋" w:cs="Times New Roman"/>
                <w:b/>
                <w:bCs/>
                <w:color w:val="FF0000"/>
                <w:sz w:val="24"/>
                <w:szCs w:val="24"/>
                <w:lang w:val="en-US" w:eastAsia="zh-CN"/>
              </w:rPr>
              <w:t>3</w:t>
            </w:r>
            <w:r>
              <w:rPr>
                <w:rFonts w:ascii="Times New Roman" w:hAnsi="Times New Roman" w:eastAsia="仿宋" w:cs="Times New Roman"/>
                <w:b/>
                <w:bCs/>
                <w:color w:val="FF0000"/>
                <w:sz w:val="24"/>
                <w:szCs w:val="24"/>
              </w:rPr>
              <w:t>、</w:t>
            </w:r>
            <w:bookmarkStart w:id="6" w:name="_Toc5835"/>
            <w:r>
              <w:rPr>
                <w:rFonts w:eastAsia="仿宋_GB2312"/>
                <w:b/>
                <w:bCs/>
                <w:color w:val="FF0000"/>
                <w:sz w:val="24"/>
                <w:szCs w:val="24"/>
              </w:rPr>
              <w:t>地下水</w:t>
            </w:r>
            <w:r>
              <w:rPr>
                <w:rFonts w:hint="eastAsia" w:eastAsia="仿宋_GB2312"/>
                <w:b/>
                <w:bCs/>
                <w:color w:val="FF0000"/>
                <w:sz w:val="24"/>
                <w:szCs w:val="24"/>
                <w:lang w:eastAsia="zh-CN"/>
              </w:rPr>
              <w:t>环境</w:t>
            </w:r>
            <w:r>
              <w:rPr>
                <w:rFonts w:eastAsia="仿宋_GB2312"/>
                <w:b/>
                <w:bCs/>
                <w:color w:val="FF0000"/>
                <w:sz w:val="24"/>
                <w:szCs w:val="24"/>
              </w:rPr>
              <w:t>质量现状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FF0000"/>
                <w:sz w:val="24"/>
                <w:szCs w:val="24"/>
              </w:rPr>
              <w:t>本项目地下水现状委托宁夏中科精科检测技术有限公司进行实测，本次共布设3个地下水检测点位，均为现有水井。具体点位情况见表</w:t>
            </w:r>
            <w:r>
              <w:rPr>
                <w:rFonts w:hint="eastAsia" w:ascii="Times New Roman" w:hAnsi="Times New Roman" w:eastAsia="仿宋_GB2312" w:cs="Times New Roman"/>
                <w:color w:val="FF0000"/>
                <w:sz w:val="24"/>
                <w:szCs w:val="24"/>
                <w:lang w:val="en-US" w:eastAsia="zh-CN"/>
              </w:rPr>
              <w:t>3-4</w:t>
            </w:r>
            <w:r>
              <w:rPr>
                <w:rFonts w:hint="default" w:ascii="Times New Roman" w:hAnsi="Times New Roman" w:eastAsia="仿宋_GB2312" w:cs="Times New Roman"/>
                <w:color w:val="FF0000"/>
                <w:sz w:val="24"/>
                <w:szCs w:val="24"/>
              </w:rPr>
              <w:t>，检测布点图见图</w:t>
            </w:r>
            <w:r>
              <w:rPr>
                <w:rFonts w:hint="eastAsia" w:ascii="Times New Roman" w:hAnsi="Times New Roman" w:eastAsia="仿宋_GB2312" w:cs="Times New Roman"/>
                <w:color w:val="FF0000"/>
                <w:sz w:val="24"/>
                <w:szCs w:val="24"/>
                <w:lang w:val="en-US" w:eastAsia="zh-CN"/>
              </w:rPr>
              <w:t>3-1</w:t>
            </w:r>
            <w:r>
              <w:rPr>
                <w:rFonts w:hint="default" w:ascii="Times New Roman" w:hAnsi="Times New Roman" w:eastAsia="仿宋_GB2312" w:cs="Times New Roman"/>
                <w:color w:val="FF0000"/>
                <w:sz w:val="24"/>
                <w:szCs w:val="24"/>
              </w:rPr>
              <w:t>。地下水环境质量现状检测结果见表</w:t>
            </w:r>
            <w:r>
              <w:rPr>
                <w:rFonts w:hint="eastAsia" w:ascii="Times New Roman" w:hAnsi="Times New Roman" w:eastAsia="仿宋_GB2312" w:cs="Times New Roman"/>
                <w:color w:val="FF0000"/>
                <w:sz w:val="24"/>
                <w:szCs w:val="24"/>
                <w:lang w:val="en-US" w:eastAsia="zh-CN"/>
              </w:rPr>
              <w:t>3-5</w:t>
            </w:r>
            <w:r>
              <w:rPr>
                <w:rFonts w:hint="default" w:ascii="Times New Roman" w:hAnsi="Times New Roman" w:eastAsia="仿宋_GB2312" w:cs="Times New Roman"/>
                <w:color w:val="FF0000"/>
                <w:sz w:val="24"/>
                <w:szCs w:val="24"/>
              </w:rPr>
              <w:t>。</w:t>
            </w:r>
          </w:p>
          <w:p>
            <w:pPr>
              <w:pStyle w:val="15"/>
              <w:adjustRightInd w:val="0"/>
              <w:snapToGrid w:val="0"/>
              <w:ind w:firstLine="420"/>
              <w:rPr>
                <w:rFonts w:hint="default" w:ascii="Times New Roman" w:hAnsi="Times New Roman" w:eastAsia="宋体" w:cs="Times New Roman"/>
                <w:color w:val="FF0000"/>
                <w:sz w:val="21"/>
                <w:szCs w:val="21"/>
              </w:rPr>
            </w:pPr>
          </w:p>
          <w:p>
            <w:pPr>
              <w:pStyle w:val="15"/>
              <w:adjustRightInd w:val="0"/>
              <w:snapToGrid w:val="0"/>
              <w:ind w:firstLine="420"/>
              <w:rPr>
                <w:rFonts w:hint="default" w:ascii="Times New Roman" w:hAnsi="Times New Roman" w:eastAsia="宋体" w:cs="Times New Roman"/>
                <w:b/>
                <w:color w:val="FF0000"/>
                <w:szCs w:val="28"/>
              </w:rPr>
            </w:pPr>
            <w:r>
              <w:rPr>
                <w:rFonts w:hint="default" w:ascii="Times New Roman" w:hAnsi="Times New Roman" w:eastAsia="宋体" w:cs="Times New Roman"/>
                <w:color w:val="FF0000"/>
                <w:sz w:val="21"/>
                <w:szCs w:val="21"/>
              </w:rPr>
              <w:t>表</w:t>
            </w:r>
            <w:r>
              <w:rPr>
                <w:rFonts w:hint="eastAsia" w:ascii="Times New Roman" w:hAnsi="Times New Roman" w:eastAsia="宋体" w:cs="Times New Roman"/>
                <w:color w:val="FF0000"/>
                <w:sz w:val="21"/>
                <w:szCs w:val="21"/>
                <w:lang w:val="en-US" w:eastAsia="zh-CN"/>
              </w:rPr>
              <w:t>3-4</w:t>
            </w:r>
            <w:r>
              <w:rPr>
                <w:rFonts w:hint="default" w:ascii="Times New Roman" w:hAnsi="Times New Roman" w:eastAsia="宋体" w:cs="Times New Roman"/>
                <w:color w:val="FF0000"/>
                <w:sz w:val="21"/>
                <w:szCs w:val="21"/>
              </w:rPr>
              <w:t xml:space="preserve"> </w:t>
            </w:r>
            <w:r>
              <w:rPr>
                <w:rFonts w:hint="default" w:ascii="Times New Roman" w:hAnsi="Times New Roman" w:eastAsia="宋体" w:cs="Times New Roman"/>
                <w:b/>
                <w:color w:val="FF0000"/>
                <w:sz w:val="24"/>
                <w:szCs w:val="24"/>
              </w:rPr>
              <w:t xml:space="preserve">                  地下水检测点位情况一览表</w:t>
            </w:r>
          </w:p>
          <w:tbl>
            <w:tblPr>
              <w:tblStyle w:val="23"/>
              <w:tblW w:w="49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99"/>
              <w:gridCol w:w="2162"/>
              <w:gridCol w:w="2668"/>
              <w:gridCol w:w="637"/>
              <w:gridCol w:w="511"/>
              <w:gridCol w:w="511"/>
              <w:gridCol w:w="1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52" w:type="dxa"/>
                  <w:vAlign w:val="center"/>
                </w:tcPr>
                <w:p>
                  <w:pPr>
                    <w:adjustRightInd w:val="0"/>
                    <w:snapToGrid w:val="0"/>
                    <w:jc w:val="center"/>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点位编号</w:t>
                  </w:r>
                </w:p>
              </w:tc>
              <w:tc>
                <w:tcPr>
                  <w:tcW w:w="2410" w:type="dxa"/>
                  <w:vAlign w:val="center"/>
                </w:tcPr>
                <w:p>
                  <w:pPr>
                    <w:adjustRightInd w:val="0"/>
                    <w:snapToGrid w:val="0"/>
                    <w:jc w:val="center"/>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检测点名称</w:t>
                  </w:r>
                </w:p>
              </w:tc>
              <w:tc>
                <w:tcPr>
                  <w:tcW w:w="2977" w:type="dxa"/>
                  <w:vAlign w:val="center"/>
                </w:tcPr>
                <w:p>
                  <w:pPr>
                    <w:adjustRightInd w:val="0"/>
                    <w:snapToGrid w:val="0"/>
                    <w:jc w:val="center"/>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坐标</w:t>
                  </w:r>
                </w:p>
              </w:tc>
              <w:tc>
                <w:tcPr>
                  <w:tcW w:w="709" w:type="dxa"/>
                  <w:vAlign w:val="center"/>
                </w:tcPr>
                <w:p>
                  <w:pPr>
                    <w:adjustRightInd w:val="0"/>
                    <w:snapToGrid w:val="0"/>
                    <w:jc w:val="center"/>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水井</w:t>
                  </w:r>
                </w:p>
                <w:p>
                  <w:pPr>
                    <w:adjustRightInd w:val="0"/>
                    <w:snapToGrid w:val="0"/>
                    <w:jc w:val="center"/>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功能</w:t>
                  </w:r>
                </w:p>
              </w:tc>
              <w:tc>
                <w:tcPr>
                  <w:tcW w:w="567" w:type="dxa"/>
                  <w:vAlign w:val="center"/>
                </w:tcPr>
                <w:p>
                  <w:pPr>
                    <w:adjustRightInd w:val="0"/>
                    <w:snapToGrid w:val="0"/>
                    <w:jc w:val="center"/>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井深（m）</w:t>
                  </w:r>
                </w:p>
              </w:tc>
              <w:tc>
                <w:tcPr>
                  <w:tcW w:w="567" w:type="dxa"/>
                  <w:vAlign w:val="center"/>
                </w:tcPr>
                <w:p>
                  <w:pPr>
                    <w:adjustRightInd w:val="0"/>
                    <w:snapToGrid w:val="0"/>
                    <w:jc w:val="center"/>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水位（m）</w:t>
                  </w:r>
                </w:p>
              </w:tc>
              <w:tc>
                <w:tcPr>
                  <w:tcW w:w="1258" w:type="dxa"/>
                  <w:vAlign w:val="center"/>
                </w:tcPr>
                <w:p>
                  <w:pPr>
                    <w:adjustRightInd w:val="0"/>
                    <w:snapToGrid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b/>
                      <w:color w:val="FF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52" w:type="dxa"/>
                  <w:vAlign w:val="center"/>
                </w:tcPr>
                <w:p>
                  <w:pPr>
                    <w:adjustRightInd w:val="0"/>
                    <w:snapToGrid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w:t>
                  </w:r>
                </w:p>
              </w:tc>
              <w:tc>
                <w:tcPr>
                  <w:tcW w:w="2410" w:type="dxa"/>
                  <w:vAlign w:val="center"/>
                </w:tcPr>
                <w:p>
                  <w:pPr>
                    <w:pStyle w:val="62"/>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项目厂址东南侧300m李德福家</w:t>
                  </w:r>
                </w:p>
              </w:tc>
              <w:tc>
                <w:tcPr>
                  <w:tcW w:w="2977" w:type="dxa"/>
                  <w:vAlign w:val="center"/>
                </w:tcPr>
                <w:p>
                  <w:pPr>
                    <w:ind w:leftChars="-50" w:right="-105" w:rightChars="-50" w:hanging="105" w:hangingChars="5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de-DE"/>
                    </w:rPr>
                    <w:t>N3</w:t>
                  </w:r>
                  <w:r>
                    <w:rPr>
                      <w:rFonts w:hint="default" w:ascii="Times New Roman" w:hAnsi="Times New Roman" w:eastAsia="宋体" w:cs="Times New Roman"/>
                      <w:color w:val="FF0000"/>
                      <w:sz w:val="21"/>
                      <w:szCs w:val="21"/>
                    </w:rPr>
                    <w:t>6</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56</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36.37</w:t>
                  </w:r>
                  <w:r>
                    <w:rPr>
                      <w:rFonts w:hint="default" w:ascii="Times New Roman" w:hAnsi="Times New Roman" w:eastAsia="宋体" w:cs="Times New Roman"/>
                      <w:color w:val="FF0000"/>
                      <w:sz w:val="21"/>
                      <w:szCs w:val="21"/>
                      <w:lang w:val="de-DE"/>
                    </w:rPr>
                    <w:t>″E10</w:t>
                  </w:r>
                  <w:r>
                    <w:rPr>
                      <w:rFonts w:hint="default" w:ascii="Times New Roman" w:hAnsi="Times New Roman" w:eastAsia="宋体" w:cs="Times New Roman"/>
                      <w:color w:val="FF0000"/>
                      <w:sz w:val="21"/>
                      <w:szCs w:val="21"/>
                    </w:rPr>
                    <w:t>5</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15</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31.48</w:t>
                  </w:r>
                  <w:r>
                    <w:rPr>
                      <w:rFonts w:hint="default" w:ascii="Times New Roman" w:hAnsi="Times New Roman" w:eastAsia="宋体" w:cs="Times New Roman"/>
                      <w:color w:val="FF0000"/>
                      <w:sz w:val="21"/>
                      <w:szCs w:val="21"/>
                      <w:lang w:val="de-DE"/>
                    </w:rPr>
                    <w:t>″</w:t>
                  </w:r>
                </w:p>
              </w:tc>
              <w:tc>
                <w:tcPr>
                  <w:tcW w:w="709" w:type="dxa"/>
                  <w:vAlign w:val="center"/>
                </w:tcPr>
                <w:p>
                  <w:pPr>
                    <w:autoSpaceDN w:val="0"/>
                    <w:adjustRightInd w:val="0"/>
                    <w:snapToGrid w:val="0"/>
                    <w:jc w:val="center"/>
                    <w:textAlignment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bCs/>
                      <w:color w:val="FF0000"/>
                      <w:sz w:val="21"/>
                      <w:szCs w:val="21"/>
                    </w:rPr>
                    <w:t>灌溉井</w:t>
                  </w:r>
                </w:p>
              </w:tc>
              <w:tc>
                <w:tcPr>
                  <w:tcW w:w="567"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200</w:t>
                  </w:r>
                </w:p>
              </w:tc>
              <w:tc>
                <w:tcPr>
                  <w:tcW w:w="567"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8</w:t>
                  </w:r>
                </w:p>
              </w:tc>
              <w:tc>
                <w:tcPr>
                  <w:tcW w:w="1258" w:type="dxa"/>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清澈、无异味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52" w:type="dxa"/>
                  <w:vAlign w:val="center"/>
                </w:tcPr>
                <w:p>
                  <w:pPr>
                    <w:adjustRightInd w:val="0"/>
                    <w:snapToGrid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w:t>
                  </w:r>
                </w:p>
              </w:tc>
              <w:tc>
                <w:tcPr>
                  <w:tcW w:w="2410" w:type="dxa"/>
                  <w:vAlign w:val="center"/>
                </w:tcPr>
                <w:p>
                  <w:pPr>
                    <w:pStyle w:val="62"/>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项目厂址西北侧600m刘晖古家</w:t>
                  </w:r>
                </w:p>
              </w:tc>
              <w:tc>
                <w:tcPr>
                  <w:tcW w:w="2977" w:type="dxa"/>
                  <w:vAlign w:val="center"/>
                </w:tcPr>
                <w:p>
                  <w:pPr>
                    <w:ind w:leftChars="-50" w:right="-105" w:rightChars="-50" w:hanging="105" w:hangingChars="5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de-DE"/>
                    </w:rPr>
                    <w:t>N3</w:t>
                  </w:r>
                  <w:r>
                    <w:rPr>
                      <w:rFonts w:hint="default" w:ascii="Times New Roman" w:hAnsi="Times New Roman" w:eastAsia="宋体" w:cs="Times New Roman"/>
                      <w:color w:val="FF0000"/>
                      <w:sz w:val="21"/>
                      <w:szCs w:val="21"/>
                    </w:rPr>
                    <w:t>6</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56</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39.15</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 xml:space="preserve"> </w:t>
                  </w:r>
                  <w:r>
                    <w:rPr>
                      <w:rFonts w:hint="default" w:ascii="Times New Roman" w:hAnsi="Times New Roman" w:eastAsia="宋体" w:cs="Times New Roman"/>
                      <w:color w:val="FF0000"/>
                      <w:sz w:val="21"/>
                      <w:szCs w:val="21"/>
                      <w:lang w:val="de-DE"/>
                    </w:rPr>
                    <w:t>E</w:t>
                  </w:r>
                  <w:r>
                    <w:rPr>
                      <w:rFonts w:hint="default" w:ascii="Times New Roman" w:hAnsi="Times New Roman" w:eastAsia="宋体" w:cs="Times New Roman"/>
                      <w:color w:val="FF0000"/>
                      <w:sz w:val="21"/>
                      <w:szCs w:val="21"/>
                    </w:rPr>
                    <w:t>105</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14</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50.57</w:t>
                  </w:r>
                  <w:r>
                    <w:rPr>
                      <w:rFonts w:hint="default" w:ascii="Times New Roman" w:hAnsi="Times New Roman" w:eastAsia="宋体" w:cs="Times New Roman"/>
                      <w:color w:val="FF0000"/>
                      <w:sz w:val="21"/>
                      <w:szCs w:val="21"/>
                      <w:lang w:val="de-DE"/>
                    </w:rPr>
                    <w:t>″</w:t>
                  </w:r>
                </w:p>
              </w:tc>
              <w:tc>
                <w:tcPr>
                  <w:tcW w:w="709" w:type="dxa"/>
                  <w:vAlign w:val="center"/>
                </w:tcPr>
                <w:p>
                  <w:pPr>
                    <w:adjustRightInd w:val="0"/>
                    <w:snapToGrid w:val="0"/>
                    <w:jc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bCs/>
                      <w:color w:val="FF0000"/>
                      <w:sz w:val="21"/>
                      <w:szCs w:val="21"/>
                    </w:rPr>
                    <w:t>灌溉井</w:t>
                  </w:r>
                </w:p>
              </w:tc>
              <w:tc>
                <w:tcPr>
                  <w:tcW w:w="567"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203</w:t>
                  </w:r>
                </w:p>
              </w:tc>
              <w:tc>
                <w:tcPr>
                  <w:tcW w:w="567"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8</w:t>
                  </w:r>
                </w:p>
              </w:tc>
              <w:tc>
                <w:tcPr>
                  <w:tcW w:w="1258" w:type="dxa"/>
                  <w:vAlign w:val="center"/>
                </w:tcPr>
                <w:p>
                  <w:pPr>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清澈、无异味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52" w:type="dxa"/>
                  <w:vAlign w:val="center"/>
                </w:tcPr>
                <w:p>
                  <w:pPr>
                    <w:adjustRightInd w:val="0"/>
                    <w:snapToGrid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w:t>
                  </w:r>
                </w:p>
              </w:tc>
              <w:tc>
                <w:tcPr>
                  <w:tcW w:w="2410" w:type="dxa"/>
                  <w:vAlign w:val="center"/>
                </w:tcPr>
                <w:p>
                  <w:pPr>
                    <w:pStyle w:val="62"/>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sz w:val="21"/>
                      <w:szCs w:val="21"/>
                    </w:rPr>
                    <w:t>项目厂址东侧200m徐德家</w:t>
                  </w:r>
                </w:p>
              </w:tc>
              <w:tc>
                <w:tcPr>
                  <w:tcW w:w="2977" w:type="dxa"/>
                  <w:vAlign w:val="center"/>
                </w:tcPr>
                <w:p>
                  <w:pPr>
                    <w:ind w:leftChars="-50" w:right="-105" w:rightChars="-50" w:hanging="105" w:hangingChars="5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de-DE"/>
                    </w:rPr>
                    <w:t>N3</w:t>
                  </w:r>
                  <w:r>
                    <w:rPr>
                      <w:rFonts w:hint="default" w:ascii="Times New Roman" w:hAnsi="Times New Roman" w:eastAsia="宋体" w:cs="Times New Roman"/>
                      <w:color w:val="FF0000"/>
                      <w:sz w:val="21"/>
                      <w:szCs w:val="21"/>
                    </w:rPr>
                    <w:t>6</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56</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43.22</w:t>
                  </w:r>
                  <w:r>
                    <w:rPr>
                      <w:rFonts w:hint="default" w:ascii="Times New Roman" w:hAnsi="Times New Roman" w:eastAsia="宋体" w:cs="Times New Roman"/>
                      <w:color w:val="FF0000"/>
                      <w:sz w:val="21"/>
                      <w:szCs w:val="21"/>
                      <w:lang w:val="de-DE"/>
                    </w:rPr>
                    <w:t>″ E10</w:t>
                  </w:r>
                  <w:r>
                    <w:rPr>
                      <w:rFonts w:hint="default" w:ascii="Times New Roman" w:hAnsi="Times New Roman" w:eastAsia="宋体" w:cs="Times New Roman"/>
                      <w:color w:val="FF0000"/>
                      <w:sz w:val="21"/>
                      <w:szCs w:val="21"/>
                    </w:rPr>
                    <w:t>5</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15</w:t>
                  </w:r>
                  <w:r>
                    <w:rPr>
                      <w:rFonts w:hint="default" w:ascii="Times New Roman" w:hAnsi="Times New Roman" w:eastAsia="宋体" w:cs="Times New Roman"/>
                      <w:color w:val="FF0000"/>
                      <w:sz w:val="21"/>
                      <w:szCs w:val="21"/>
                      <w:lang w:val="de-DE"/>
                    </w:rPr>
                    <w:t>′</w:t>
                  </w:r>
                  <w:r>
                    <w:rPr>
                      <w:rFonts w:hint="default" w:ascii="Times New Roman" w:hAnsi="Times New Roman" w:eastAsia="宋体" w:cs="Times New Roman"/>
                      <w:color w:val="FF0000"/>
                      <w:sz w:val="21"/>
                      <w:szCs w:val="21"/>
                    </w:rPr>
                    <w:t>27.58</w:t>
                  </w:r>
                  <w:r>
                    <w:rPr>
                      <w:rFonts w:hint="default" w:ascii="Times New Roman" w:hAnsi="Times New Roman" w:eastAsia="宋体" w:cs="Times New Roman"/>
                      <w:color w:val="FF0000"/>
                      <w:sz w:val="21"/>
                      <w:szCs w:val="21"/>
                      <w:lang w:val="de-DE"/>
                    </w:rPr>
                    <w:t>″</w:t>
                  </w:r>
                </w:p>
              </w:tc>
              <w:tc>
                <w:tcPr>
                  <w:tcW w:w="709" w:type="dxa"/>
                  <w:vAlign w:val="center"/>
                </w:tcPr>
                <w:p>
                  <w:pPr>
                    <w:adjustRightInd w:val="0"/>
                    <w:snapToGrid w:val="0"/>
                    <w:jc w:val="center"/>
                    <w:rPr>
                      <w:rFonts w:hint="default" w:ascii="Times New Roman" w:hAnsi="Times New Roman" w:eastAsia="宋体" w:cs="Times New Roman"/>
                      <w:bCs/>
                      <w:color w:val="FF0000"/>
                      <w:sz w:val="21"/>
                      <w:szCs w:val="21"/>
                    </w:rPr>
                  </w:pPr>
                  <w:r>
                    <w:rPr>
                      <w:rFonts w:hint="default" w:ascii="Times New Roman" w:hAnsi="Times New Roman" w:eastAsia="宋体" w:cs="Times New Roman"/>
                      <w:bCs/>
                      <w:color w:val="FF0000"/>
                      <w:sz w:val="21"/>
                      <w:szCs w:val="21"/>
                    </w:rPr>
                    <w:t>灌溉井</w:t>
                  </w:r>
                </w:p>
              </w:tc>
              <w:tc>
                <w:tcPr>
                  <w:tcW w:w="567"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200</w:t>
                  </w:r>
                </w:p>
              </w:tc>
              <w:tc>
                <w:tcPr>
                  <w:tcW w:w="567"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8</w:t>
                  </w:r>
                </w:p>
              </w:tc>
              <w:tc>
                <w:tcPr>
                  <w:tcW w:w="1258" w:type="dxa"/>
                  <w:vAlign w:val="center"/>
                </w:tcPr>
                <w:p>
                  <w:pPr>
                    <w:jc w:val="center"/>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清澈、无异味</w:t>
                  </w:r>
                </w:p>
              </w:tc>
            </w:tr>
          </w:tbl>
          <w:p>
            <w:pPr>
              <w:adjustRightInd w:val="0"/>
              <w:snapToGrid w:val="0"/>
              <w:ind w:firstLine="514" w:firstLineChars="245"/>
              <w:rPr>
                <w:rFonts w:hint="default" w:ascii="Times New Roman" w:hAnsi="Times New Roman" w:eastAsia="宋体" w:cs="Times New Roman"/>
                <w:b/>
                <w:bCs/>
                <w:color w:val="FF0000"/>
                <w:sz w:val="24"/>
                <w:szCs w:val="22"/>
              </w:rPr>
            </w:pPr>
            <w:r>
              <w:rPr>
                <w:rFonts w:hint="default" w:ascii="Times New Roman" w:hAnsi="Times New Roman" w:eastAsia="宋体" w:cs="Times New Roman"/>
                <w:bCs/>
                <w:color w:val="FF0000"/>
                <w:szCs w:val="21"/>
              </w:rPr>
              <w:t>表</w:t>
            </w:r>
            <w:r>
              <w:rPr>
                <w:rFonts w:hint="eastAsia" w:ascii="Times New Roman" w:hAnsi="Times New Roman" w:eastAsia="宋体" w:cs="Times New Roman"/>
                <w:bCs/>
                <w:color w:val="FF0000"/>
                <w:szCs w:val="21"/>
                <w:lang w:val="en-US" w:eastAsia="zh-CN"/>
              </w:rPr>
              <w:t>3-5</w:t>
            </w:r>
            <w:r>
              <w:rPr>
                <w:rFonts w:hint="default" w:ascii="Times New Roman" w:hAnsi="Times New Roman" w:eastAsia="宋体" w:cs="Times New Roman"/>
                <w:b/>
                <w:bCs/>
                <w:color w:val="FF0000"/>
                <w:sz w:val="24"/>
                <w:szCs w:val="24"/>
              </w:rPr>
              <w:t xml:space="preserve">                  地下水检测结果          </w:t>
            </w:r>
            <w:r>
              <w:rPr>
                <w:rFonts w:hint="default" w:ascii="Times New Roman" w:hAnsi="Times New Roman" w:eastAsia="宋体" w:cs="Times New Roman"/>
                <w:bCs/>
                <w:color w:val="FF0000"/>
                <w:szCs w:val="21"/>
              </w:rPr>
              <w:t xml:space="preserve">    （单位：mg/L）</w:t>
            </w:r>
          </w:p>
          <w:tbl>
            <w:tblPr>
              <w:tblStyle w:val="23"/>
              <w:tblW w:w="49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6"/>
              <w:gridCol w:w="1995"/>
              <w:gridCol w:w="1390"/>
              <w:gridCol w:w="1390"/>
              <w:gridCol w:w="1388"/>
              <w:gridCol w:w="1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Merge w:val="restart"/>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序号</w:t>
                  </w:r>
                </w:p>
              </w:tc>
              <w:tc>
                <w:tcPr>
                  <w:tcW w:w="1982" w:type="dxa"/>
                  <w:vMerge w:val="restart"/>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项目</w:t>
                  </w:r>
                </w:p>
              </w:tc>
              <w:tc>
                <w:tcPr>
                  <w:tcW w:w="1378"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color w:val="FF0000"/>
                      <w:kern w:val="16"/>
                      <w:sz w:val="21"/>
                      <w:szCs w:val="21"/>
                    </w:rPr>
                    <w:t>☆1#</w:t>
                  </w:r>
                </w:p>
              </w:tc>
              <w:tc>
                <w:tcPr>
                  <w:tcW w:w="1378"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color w:val="FF0000"/>
                      <w:kern w:val="16"/>
                      <w:sz w:val="21"/>
                      <w:szCs w:val="21"/>
                    </w:rPr>
                    <w:t>☆2#</w:t>
                  </w:r>
                </w:p>
              </w:tc>
              <w:tc>
                <w:tcPr>
                  <w:tcW w:w="1377"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color w:val="FF0000"/>
                      <w:kern w:val="16"/>
                      <w:sz w:val="21"/>
                      <w:szCs w:val="21"/>
                    </w:rPr>
                    <w:t>☆3#</w:t>
                  </w:r>
                </w:p>
              </w:tc>
              <w:tc>
                <w:tcPr>
                  <w:tcW w:w="1369" w:type="dxa"/>
                  <w:vMerge w:val="restart"/>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Merge w:val="continue"/>
                  <w:vAlign w:val="center"/>
                </w:tcPr>
                <w:p>
                  <w:pPr>
                    <w:pStyle w:val="16"/>
                    <w:keepNext w:val="0"/>
                    <w:keepLines w:val="0"/>
                    <w:pageBreakBefore w:val="0"/>
                    <w:kinsoku/>
                    <w:wordWrap/>
                    <w:overflowPunct/>
                    <w:topLinePunct w:val="0"/>
                    <w:autoSpaceDE/>
                    <w:autoSpaceDN/>
                    <w:bidi w:val="0"/>
                    <w:adjustRightInd/>
                    <w:spacing w:line="240" w:lineRule="auto"/>
                    <w:ind w:firstLine="0"/>
                    <w:textAlignment w:val="auto"/>
                    <w:rPr>
                      <w:rFonts w:hint="default" w:ascii="Times New Roman" w:hAnsi="Times New Roman" w:eastAsia="宋体" w:cs="Times New Roman"/>
                      <w:color w:val="FF0000"/>
                      <w:sz w:val="21"/>
                      <w:szCs w:val="21"/>
                    </w:rPr>
                  </w:pPr>
                </w:p>
              </w:tc>
              <w:tc>
                <w:tcPr>
                  <w:tcW w:w="1982" w:type="dxa"/>
                  <w:vMerge w:val="continue"/>
                  <w:vAlign w:val="center"/>
                </w:tcPr>
                <w:p>
                  <w:pPr>
                    <w:pStyle w:val="16"/>
                    <w:keepNext w:val="0"/>
                    <w:keepLines w:val="0"/>
                    <w:pageBreakBefore w:val="0"/>
                    <w:kinsoku/>
                    <w:wordWrap/>
                    <w:overflowPunct/>
                    <w:topLinePunct w:val="0"/>
                    <w:autoSpaceDE/>
                    <w:autoSpaceDN/>
                    <w:bidi w:val="0"/>
                    <w:adjustRightInd/>
                    <w:spacing w:line="240" w:lineRule="auto"/>
                    <w:ind w:firstLine="0"/>
                    <w:textAlignment w:val="auto"/>
                    <w:rPr>
                      <w:rFonts w:hint="default" w:ascii="Times New Roman" w:hAnsi="Times New Roman" w:eastAsia="宋体" w:cs="Times New Roman"/>
                      <w:color w:val="FF0000"/>
                      <w:sz w:val="21"/>
                      <w:szCs w:val="21"/>
                    </w:rPr>
                  </w:pPr>
                </w:p>
              </w:tc>
              <w:tc>
                <w:tcPr>
                  <w:tcW w:w="1378"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color w:val="FF0000"/>
                      <w:kern w:val="16"/>
                      <w:sz w:val="21"/>
                      <w:szCs w:val="21"/>
                    </w:rPr>
                    <w:t>7月4日</w:t>
                  </w:r>
                </w:p>
              </w:tc>
              <w:tc>
                <w:tcPr>
                  <w:tcW w:w="1378"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color w:val="FF0000"/>
                      <w:kern w:val="16"/>
                      <w:sz w:val="21"/>
                      <w:szCs w:val="21"/>
                    </w:rPr>
                    <w:t>7月4日</w:t>
                  </w:r>
                </w:p>
              </w:tc>
              <w:tc>
                <w:tcPr>
                  <w:tcW w:w="1377"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
                      <w:color w:val="FF0000"/>
                      <w:kern w:val="16"/>
                      <w:sz w:val="21"/>
                      <w:szCs w:val="21"/>
                    </w:rPr>
                    <w:t>7月4日</w:t>
                  </w:r>
                </w:p>
              </w:tc>
              <w:tc>
                <w:tcPr>
                  <w:tcW w:w="1369" w:type="dxa"/>
                  <w:vMerge w:val="continue"/>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b/>
                      <w:color w:val="FF0000"/>
                      <w:kern w:val="1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w:t>
                  </w:r>
                </w:p>
              </w:tc>
              <w:tc>
                <w:tcPr>
                  <w:tcW w:w="1982"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Cs/>
                      <w:color w:val="FF0000"/>
                      <w:kern w:val="0"/>
                      <w:sz w:val="21"/>
                      <w:szCs w:val="21"/>
                    </w:rPr>
                    <w:t>钾</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6.71</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4.52</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3.53</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2</w:t>
                  </w:r>
                </w:p>
              </w:tc>
              <w:tc>
                <w:tcPr>
                  <w:tcW w:w="1982"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Cs/>
                      <w:color w:val="FF0000"/>
                      <w:sz w:val="21"/>
                      <w:szCs w:val="21"/>
                    </w:rPr>
                    <w:t>钠</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750</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578</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595</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3</w:t>
                  </w:r>
                </w:p>
              </w:tc>
              <w:tc>
                <w:tcPr>
                  <w:tcW w:w="1982"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Cs/>
                      <w:color w:val="FF0000"/>
                      <w:kern w:val="0"/>
                      <w:sz w:val="21"/>
                      <w:szCs w:val="21"/>
                    </w:rPr>
                    <w:t>钙</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272</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178</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196</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4</w:t>
                  </w:r>
                </w:p>
              </w:tc>
              <w:tc>
                <w:tcPr>
                  <w:tcW w:w="1982"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bCs/>
                      <w:color w:val="FF0000"/>
                      <w:kern w:val="0"/>
                      <w:sz w:val="21"/>
                      <w:szCs w:val="21"/>
                    </w:rPr>
                    <w:t>镁</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95.8</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63.2</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58.9</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5</w:t>
                  </w:r>
                </w:p>
              </w:tc>
              <w:tc>
                <w:tcPr>
                  <w:tcW w:w="1982"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CO</w:t>
                  </w:r>
                  <w:r>
                    <w:rPr>
                      <w:rFonts w:hint="default" w:ascii="Times New Roman" w:hAnsi="Times New Roman" w:eastAsia="宋体" w:cs="Times New Roman"/>
                      <w:color w:val="FF0000"/>
                      <w:sz w:val="21"/>
                      <w:szCs w:val="21"/>
                      <w:vertAlign w:val="subscript"/>
                    </w:rPr>
                    <w:t>3</w:t>
                  </w:r>
                  <w:r>
                    <w:rPr>
                      <w:rFonts w:hint="default" w:ascii="Times New Roman" w:hAnsi="Times New Roman" w:eastAsia="宋体" w:cs="Times New Roman"/>
                      <w:color w:val="FF0000"/>
                      <w:sz w:val="21"/>
                      <w:szCs w:val="21"/>
                      <w:vertAlign w:val="superscript"/>
                    </w:rPr>
                    <w:t>2-</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未检出</w:t>
                  </w:r>
                </w:p>
              </w:tc>
              <w:tc>
                <w:tcPr>
                  <w:tcW w:w="1378"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未检出</w:t>
                  </w:r>
                </w:p>
              </w:tc>
              <w:tc>
                <w:tcPr>
                  <w:tcW w:w="1377"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未检出</w:t>
                  </w:r>
                </w:p>
              </w:tc>
              <w:tc>
                <w:tcPr>
                  <w:tcW w:w="1369"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6</w:t>
                  </w:r>
                </w:p>
              </w:tc>
              <w:tc>
                <w:tcPr>
                  <w:tcW w:w="1982"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HCO</w:t>
                  </w:r>
                  <w:r>
                    <w:rPr>
                      <w:rFonts w:hint="default" w:ascii="Times New Roman" w:hAnsi="Times New Roman" w:eastAsia="宋体" w:cs="Times New Roman"/>
                      <w:color w:val="FF0000"/>
                      <w:sz w:val="21"/>
                      <w:szCs w:val="21"/>
                      <w:vertAlign w:val="subscript"/>
                    </w:rPr>
                    <w:t>3</w:t>
                  </w:r>
                  <w:r>
                    <w:rPr>
                      <w:rFonts w:hint="default" w:ascii="Times New Roman" w:hAnsi="Times New Roman" w:eastAsia="宋体" w:cs="Times New Roman"/>
                      <w:color w:val="FF0000"/>
                      <w:sz w:val="21"/>
                      <w:szCs w:val="21"/>
                      <w:vertAlign w:val="superscript"/>
                    </w:rPr>
                    <w:t>-</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144</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160</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166</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7</w:t>
                  </w:r>
                </w:p>
              </w:tc>
              <w:tc>
                <w:tcPr>
                  <w:tcW w:w="1982"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Cl</w:t>
                  </w:r>
                  <w:r>
                    <w:rPr>
                      <w:rFonts w:hint="default" w:ascii="Times New Roman" w:hAnsi="Times New Roman" w:eastAsia="宋体" w:cs="Times New Roman"/>
                      <w:color w:val="FF0000"/>
                      <w:sz w:val="21"/>
                      <w:szCs w:val="21"/>
                      <w:vertAlign w:val="superscript"/>
                    </w:rPr>
                    <w:t>-</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1150</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729</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578</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8</w:t>
                  </w:r>
                </w:p>
              </w:tc>
              <w:tc>
                <w:tcPr>
                  <w:tcW w:w="1982"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SO</w:t>
                  </w:r>
                  <w:r>
                    <w:rPr>
                      <w:rFonts w:hint="default" w:ascii="Times New Roman" w:hAnsi="Times New Roman" w:eastAsia="宋体" w:cs="Times New Roman"/>
                      <w:color w:val="FF0000"/>
                      <w:sz w:val="21"/>
                      <w:szCs w:val="21"/>
                      <w:vertAlign w:val="subscript"/>
                    </w:rPr>
                    <w:t>4</w:t>
                  </w:r>
                  <w:r>
                    <w:rPr>
                      <w:rFonts w:hint="default" w:ascii="Times New Roman" w:hAnsi="Times New Roman" w:eastAsia="宋体" w:cs="Times New Roman"/>
                      <w:color w:val="FF0000"/>
                      <w:sz w:val="21"/>
                      <w:szCs w:val="21"/>
                      <w:vertAlign w:val="superscript"/>
                    </w:rPr>
                    <w:t>2-</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1140</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880</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698</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9</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pH（无量纲）</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7.82</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7.90</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7.99</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10</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氨氮</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0.076</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0.058</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0.076</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11</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硝酸盐氮</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10.9</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0.28</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1.48</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12</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亚硝酸盐氮</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0.008</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0.035</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0.155</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13</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挥发酚</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0.0006</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0.0004</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0.0003</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14</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氰化物</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0.002L</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0.002L</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0.002L</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15</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砷</w:t>
                  </w:r>
                </w:p>
              </w:tc>
              <w:tc>
                <w:tcPr>
                  <w:tcW w:w="1378"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1.3×10</w:t>
                  </w:r>
                  <w:r>
                    <w:rPr>
                      <w:rFonts w:hint="default" w:ascii="Times New Roman" w:hAnsi="Times New Roman" w:eastAsia="宋体" w:cs="Times New Roman"/>
                      <w:color w:val="FF0000"/>
                      <w:sz w:val="21"/>
                      <w:szCs w:val="21"/>
                      <w:vertAlign w:val="superscript"/>
                    </w:rPr>
                    <w:t>-3</w:t>
                  </w:r>
                </w:p>
              </w:tc>
              <w:tc>
                <w:tcPr>
                  <w:tcW w:w="1378"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2.4×10</w:t>
                  </w:r>
                  <w:r>
                    <w:rPr>
                      <w:rFonts w:hint="default" w:ascii="Times New Roman" w:hAnsi="Times New Roman" w:eastAsia="宋体" w:cs="Times New Roman"/>
                      <w:color w:val="FF0000"/>
                      <w:sz w:val="21"/>
                      <w:szCs w:val="21"/>
                      <w:vertAlign w:val="superscript"/>
                    </w:rPr>
                    <w:t>-3</w:t>
                  </w:r>
                </w:p>
              </w:tc>
              <w:tc>
                <w:tcPr>
                  <w:tcW w:w="1377"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8.2×10</w:t>
                  </w:r>
                  <w:r>
                    <w:rPr>
                      <w:rFonts w:hint="default" w:ascii="Times New Roman" w:hAnsi="Times New Roman" w:eastAsia="宋体" w:cs="Times New Roman"/>
                      <w:color w:val="FF0000"/>
                      <w:sz w:val="21"/>
                      <w:szCs w:val="21"/>
                      <w:vertAlign w:val="superscript"/>
                    </w:rPr>
                    <w:t>-3</w:t>
                  </w:r>
                </w:p>
              </w:tc>
              <w:tc>
                <w:tcPr>
                  <w:tcW w:w="1369"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kern w:val="0"/>
                      <w:sz w:val="21"/>
                      <w:szCs w:val="21"/>
                    </w:rPr>
                    <w:t>16</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汞</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4.00×10</w:t>
                  </w:r>
                  <w:r>
                    <w:rPr>
                      <w:rFonts w:hint="default" w:ascii="Times New Roman" w:hAnsi="Times New Roman" w:eastAsia="宋体" w:cs="Times New Roman"/>
                      <w:color w:val="FF0000"/>
                      <w:sz w:val="21"/>
                      <w:szCs w:val="21"/>
                      <w:vertAlign w:val="superscript"/>
                    </w:rPr>
                    <w:t>-5</w:t>
                  </w:r>
                  <w:r>
                    <w:rPr>
                      <w:rFonts w:hint="default" w:ascii="Times New Roman" w:hAnsi="Times New Roman" w:eastAsia="宋体" w:cs="Times New Roman"/>
                      <w:color w:val="FF0000"/>
                      <w:sz w:val="21"/>
                      <w:szCs w:val="21"/>
                    </w:rPr>
                    <w:t>L</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4.00×10</w:t>
                  </w:r>
                  <w:r>
                    <w:rPr>
                      <w:rFonts w:hint="default" w:ascii="Times New Roman" w:hAnsi="Times New Roman" w:eastAsia="宋体" w:cs="Times New Roman"/>
                      <w:color w:val="FF0000"/>
                      <w:sz w:val="21"/>
                      <w:szCs w:val="21"/>
                      <w:vertAlign w:val="superscript"/>
                    </w:rPr>
                    <w:t>-5</w:t>
                  </w:r>
                  <w:r>
                    <w:rPr>
                      <w:rFonts w:hint="default" w:ascii="Times New Roman" w:hAnsi="Times New Roman" w:eastAsia="宋体" w:cs="Times New Roman"/>
                      <w:color w:val="FF0000"/>
                      <w:sz w:val="21"/>
                      <w:szCs w:val="21"/>
                    </w:rPr>
                    <w:t>L</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4.00×10</w:t>
                  </w:r>
                  <w:r>
                    <w:rPr>
                      <w:rFonts w:hint="default" w:ascii="Times New Roman" w:hAnsi="Times New Roman" w:eastAsia="宋体" w:cs="Times New Roman"/>
                      <w:color w:val="FF0000"/>
                      <w:sz w:val="21"/>
                      <w:szCs w:val="21"/>
                      <w:vertAlign w:val="superscript"/>
                    </w:rPr>
                    <w:t>-5</w:t>
                  </w:r>
                  <w:r>
                    <w:rPr>
                      <w:rFonts w:hint="default" w:ascii="Times New Roman" w:hAnsi="Times New Roman" w:eastAsia="宋体" w:cs="Times New Roman"/>
                      <w:color w:val="FF0000"/>
                      <w:sz w:val="21"/>
                      <w:szCs w:val="21"/>
                    </w:rPr>
                    <w:t>L</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17</w:t>
                  </w:r>
                </w:p>
              </w:tc>
              <w:tc>
                <w:tcPr>
                  <w:tcW w:w="1982"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六价铬</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0.043</w:t>
                  </w:r>
                </w:p>
              </w:tc>
              <w:tc>
                <w:tcPr>
                  <w:tcW w:w="1378"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0.005</w:t>
                  </w:r>
                </w:p>
              </w:tc>
              <w:tc>
                <w:tcPr>
                  <w:tcW w:w="1377"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0.006</w:t>
                  </w:r>
                </w:p>
              </w:tc>
              <w:tc>
                <w:tcPr>
                  <w:tcW w:w="1369"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18</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总硬度</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1400</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902</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916</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19</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铅</w:t>
                  </w:r>
                </w:p>
              </w:tc>
              <w:tc>
                <w:tcPr>
                  <w:tcW w:w="1378" w:type="dxa"/>
                  <w:vAlign w:val="center"/>
                </w:tcPr>
                <w:p>
                  <w:pPr>
                    <w:pStyle w:val="16"/>
                    <w:keepNext w:val="0"/>
                    <w:keepLines w:val="0"/>
                    <w:pageBreakBefore w:val="0"/>
                    <w:tabs>
                      <w:tab w:val="clear" w:pos="4153"/>
                    </w:tabs>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2.5×10</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L</w:t>
                  </w:r>
                </w:p>
              </w:tc>
              <w:tc>
                <w:tcPr>
                  <w:tcW w:w="1378"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2.5×10</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L</w:t>
                  </w:r>
                </w:p>
              </w:tc>
              <w:tc>
                <w:tcPr>
                  <w:tcW w:w="1377"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2.5×10</w:t>
                  </w:r>
                  <w:r>
                    <w:rPr>
                      <w:rFonts w:hint="default" w:ascii="Times New Roman" w:hAnsi="Times New Roman" w:eastAsia="宋体" w:cs="Times New Roman"/>
                      <w:color w:val="FF0000"/>
                      <w:sz w:val="21"/>
                      <w:szCs w:val="21"/>
                      <w:vertAlign w:val="superscript"/>
                    </w:rPr>
                    <w:t>-3</w:t>
                  </w:r>
                  <w:r>
                    <w:rPr>
                      <w:rFonts w:hint="default" w:ascii="Times New Roman" w:hAnsi="Times New Roman" w:eastAsia="宋体" w:cs="Times New Roman"/>
                      <w:color w:val="FF0000"/>
                      <w:sz w:val="21"/>
                      <w:szCs w:val="21"/>
                    </w:rPr>
                    <w:t>L</w:t>
                  </w:r>
                </w:p>
              </w:tc>
              <w:tc>
                <w:tcPr>
                  <w:tcW w:w="1369" w:type="dxa"/>
                  <w:vAlign w:val="center"/>
                </w:tcPr>
                <w:p>
                  <w:pPr>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20</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氟化物</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1.41</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1.47</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1.12</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21</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镉</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5.0×10</w:t>
                  </w:r>
                  <w:r>
                    <w:rPr>
                      <w:rFonts w:hint="default" w:ascii="Times New Roman" w:hAnsi="Times New Roman" w:eastAsia="宋体" w:cs="Times New Roman"/>
                      <w:color w:val="FF0000"/>
                      <w:sz w:val="21"/>
                      <w:szCs w:val="21"/>
                      <w:vertAlign w:val="superscript"/>
                    </w:rPr>
                    <w:t>-4</w:t>
                  </w:r>
                  <w:r>
                    <w:rPr>
                      <w:rFonts w:hint="default" w:ascii="Times New Roman" w:hAnsi="Times New Roman" w:eastAsia="宋体" w:cs="Times New Roman"/>
                      <w:color w:val="FF0000"/>
                      <w:sz w:val="21"/>
                      <w:szCs w:val="21"/>
                    </w:rPr>
                    <w:t>L</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5.0×10</w:t>
                  </w:r>
                  <w:r>
                    <w:rPr>
                      <w:rFonts w:hint="default" w:ascii="Times New Roman" w:hAnsi="Times New Roman" w:eastAsia="宋体" w:cs="Times New Roman"/>
                      <w:color w:val="FF0000"/>
                      <w:sz w:val="21"/>
                      <w:szCs w:val="21"/>
                      <w:vertAlign w:val="superscript"/>
                    </w:rPr>
                    <w:t>-4</w:t>
                  </w:r>
                  <w:r>
                    <w:rPr>
                      <w:rFonts w:hint="default" w:ascii="Times New Roman" w:hAnsi="Times New Roman" w:eastAsia="宋体" w:cs="Times New Roman"/>
                      <w:color w:val="FF0000"/>
                      <w:sz w:val="21"/>
                      <w:szCs w:val="21"/>
                    </w:rPr>
                    <w:t>L</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5.0×10</w:t>
                  </w:r>
                  <w:r>
                    <w:rPr>
                      <w:rFonts w:hint="default" w:ascii="Times New Roman" w:hAnsi="Times New Roman" w:eastAsia="宋体" w:cs="Times New Roman"/>
                      <w:color w:val="FF0000"/>
                      <w:sz w:val="21"/>
                      <w:szCs w:val="21"/>
                      <w:vertAlign w:val="superscript"/>
                    </w:rPr>
                    <w:t>-4</w:t>
                  </w:r>
                  <w:r>
                    <w:rPr>
                      <w:rFonts w:hint="default" w:ascii="Times New Roman" w:hAnsi="Times New Roman" w:eastAsia="宋体" w:cs="Times New Roman"/>
                      <w:color w:val="FF0000"/>
                      <w:sz w:val="21"/>
                      <w:szCs w:val="21"/>
                    </w:rPr>
                    <w:t>L</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22</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铁</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0.01L</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0.01L</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0.01L</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23</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锰</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0.03</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0.11</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0.02</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24</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溶解性总固体</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3970</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2860</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2860</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25</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耗氧量</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1.69</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1.17</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1.13</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26</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硫酸盐</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1130</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802</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828</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27</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氯化物</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1240</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760</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640</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28</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总大肠菌群（MPN/100mL）</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未检出</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未检出</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未检出</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kern w:val="0"/>
                      <w:sz w:val="21"/>
                      <w:szCs w:val="21"/>
                    </w:rPr>
                  </w:pPr>
                  <w:r>
                    <w:rPr>
                      <w:rFonts w:hint="default" w:ascii="Times New Roman" w:hAnsi="Times New Roman" w:eastAsia="宋体" w:cs="Times New Roman"/>
                      <w:color w:val="FF0000"/>
                      <w:kern w:val="0"/>
                      <w:sz w:val="21"/>
                      <w:szCs w:val="21"/>
                    </w:rPr>
                    <w:t>29</w:t>
                  </w:r>
                </w:p>
              </w:tc>
              <w:tc>
                <w:tcPr>
                  <w:tcW w:w="1982" w:type="dxa"/>
                  <w:vAlign w:val="center"/>
                </w:tcPr>
                <w:p>
                  <w:pPr>
                    <w:pStyle w:val="12"/>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菌落总数（CFU/mL）</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17</w:t>
                  </w:r>
                </w:p>
              </w:tc>
              <w:tc>
                <w:tcPr>
                  <w:tcW w:w="1378"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w:t>
                  </w:r>
                </w:p>
              </w:tc>
              <w:tc>
                <w:tcPr>
                  <w:tcW w:w="1377"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21</w:t>
                  </w:r>
                </w:p>
              </w:tc>
              <w:tc>
                <w:tcPr>
                  <w:tcW w:w="1369" w:type="dxa"/>
                  <w:vAlign w:val="center"/>
                </w:tcPr>
                <w:p>
                  <w:pPr>
                    <w:pStyle w:val="16"/>
                    <w:keepNext w:val="0"/>
                    <w:keepLines w:val="0"/>
                    <w:pageBreakBefore w:val="0"/>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66" w:type="dxa"/>
                  <w:vAlign w:val="center"/>
                </w:tcPr>
                <w:p>
                  <w:pPr>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备注</w:t>
                  </w:r>
                </w:p>
              </w:tc>
              <w:tc>
                <w:tcPr>
                  <w:tcW w:w="7484" w:type="dxa"/>
                  <w:gridSpan w:val="5"/>
                  <w:vAlign w:val="center"/>
                </w:tcPr>
                <w:p>
                  <w:pPr>
                    <w:pStyle w:val="16"/>
                    <w:keepNext w:val="0"/>
                    <w:keepLines w:val="0"/>
                    <w:pageBreakBefore w:val="0"/>
                    <w:kinsoku/>
                    <w:wordWrap/>
                    <w:overflowPunct/>
                    <w:topLinePunct w:val="0"/>
                    <w:autoSpaceDE/>
                    <w:autoSpaceDN/>
                    <w:bidi w:val="0"/>
                    <w:adjustRightInd/>
                    <w:spacing w:line="240" w:lineRule="auto"/>
                    <w:ind w:firstLine="0"/>
                    <w:jc w:val="both"/>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1.当检测结果低于方法检出限时，报所使用方法检出限值，并加标志位“L”；</w:t>
                  </w:r>
                </w:p>
                <w:p>
                  <w:pPr>
                    <w:pStyle w:val="16"/>
                    <w:keepNext w:val="0"/>
                    <w:keepLines w:val="0"/>
                    <w:pageBreakBefore w:val="0"/>
                    <w:kinsoku/>
                    <w:wordWrap/>
                    <w:overflowPunct/>
                    <w:topLinePunct w:val="0"/>
                    <w:autoSpaceDE/>
                    <w:autoSpaceDN/>
                    <w:bidi w:val="0"/>
                    <w:adjustRightInd/>
                    <w:spacing w:line="240" w:lineRule="auto"/>
                    <w:ind w:firstLine="0"/>
                    <w:jc w:val="both"/>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2.当“CO</w:t>
                  </w:r>
                  <w:r>
                    <w:rPr>
                      <w:rFonts w:hint="default" w:ascii="Times New Roman" w:hAnsi="Times New Roman" w:eastAsia="宋体" w:cs="Times New Roman"/>
                      <w:color w:val="FF0000"/>
                      <w:sz w:val="21"/>
                      <w:szCs w:val="21"/>
                      <w:vertAlign w:val="subscript"/>
                    </w:rPr>
                    <w:t>3</w:t>
                  </w:r>
                  <w:r>
                    <w:rPr>
                      <w:rFonts w:hint="default" w:ascii="Times New Roman" w:hAnsi="Times New Roman" w:eastAsia="宋体" w:cs="Times New Roman"/>
                      <w:color w:val="FF0000"/>
                      <w:sz w:val="21"/>
                      <w:szCs w:val="21"/>
                      <w:vertAlign w:val="superscript"/>
                    </w:rPr>
                    <w:t>2-</w:t>
                  </w:r>
                  <w:r>
                    <w:rPr>
                      <w:rFonts w:hint="default" w:ascii="Times New Roman" w:hAnsi="Times New Roman" w:eastAsia="宋体" w:cs="Times New Roman"/>
                      <w:color w:val="FF0000"/>
                      <w:sz w:val="21"/>
                      <w:szCs w:val="21"/>
                    </w:rPr>
                    <w:t>”、“总大肠菌群”未检出时，用“未检出”表示。</w:t>
                  </w:r>
                </w:p>
              </w:tc>
            </w:tr>
          </w:tbl>
          <w:p>
            <w:pPr>
              <w:tabs>
                <w:tab w:val="left" w:pos="0"/>
              </w:tabs>
              <w:overflowPunct w:val="0"/>
              <w:adjustRightInd w:val="0"/>
              <w:snapToGrid w:val="0"/>
              <w:spacing w:line="360" w:lineRule="auto"/>
              <w:ind w:firstLine="480" w:firstLineChars="200"/>
              <w:rPr>
                <w:rFonts w:hint="default" w:ascii="Times New Roman" w:hAnsi="Times New Roman" w:eastAsia="仿宋_GB2312" w:cs="Times New Roman"/>
                <w:bCs/>
                <w:color w:val="FF0000"/>
                <w:sz w:val="24"/>
                <w:szCs w:val="24"/>
              </w:rPr>
            </w:pPr>
            <w:r>
              <w:rPr>
                <w:rFonts w:hint="default" w:ascii="Times New Roman" w:hAnsi="Times New Roman" w:eastAsia="仿宋_GB2312" w:cs="Times New Roman"/>
                <w:bCs/>
                <w:color w:val="FF0000"/>
                <w:sz w:val="24"/>
                <w:szCs w:val="24"/>
              </w:rPr>
              <w:t>由监测数据可以看出，所有监测井位中总硬度、氟化物、溶解性总固体、硫酸盐、氯化物等监测因子超过《地下水质量标准》（GB/T14848-93）Ⅲ类标准限值</w:t>
            </w:r>
            <w:r>
              <w:rPr>
                <w:rFonts w:hint="default" w:ascii="Times New Roman" w:hAnsi="Times New Roman" w:eastAsia="仿宋_GB2312" w:cs="Times New Roman"/>
                <w:bCs/>
                <w:color w:val="FF0000"/>
                <w:sz w:val="24"/>
                <w:szCs w:val="24"/>
                <w:lang w:eastAsia="zh-CN"/>
              </w:rPr>
              <w:t>，超标原因与本地区气候、地质和水文地质条件有关。本地区主要补给来源为大气降水补给，以蒸发作为主要排泄方式，评价区多年平均降雨量少，蒸发量大，地下水径流条件较差，交替循环缓慢，地下水补给微弱。</w:t>
            </w:r>
          </w:p>
          <w:bookmarkEnd w:id="6"/>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eastAsia="仿宋_GB2312"/>
                <w:b/>
                <w:bCs/>
                <w:color w:val="000000" w:themeColor="text1"/>
                <w:sz w:val="24"/>
                <w:szCs w:val="24"/>
                <w14:textFill>
                  <w14:solidFill>
                    <w14:schemeClr w14:val="tx1"/>
                  </w14:solidFill>
                </w14:textFill>
              </w:rPr>
            </w:pPr>
            <w:r>
              <w:rPr>
                <w:rFonts w:hint="eastAsia" w:ascii="Times New Roman" w:hAnsi="Times New Roman" w:eastAsia="仿宋" w:cs="Times New Roman"/>
                <w:b/>
                <w:color w:val="000000" w:themeColor="text1"/>
                <w:sz w:val="24"/>
                <w:szCs w:val="24"/>
                <w:lang w:val="en-US" w:eastAsia="zh-CN"/>
                <w14:textFill>
                  <w14:solidFill>
                    <w14:schemeClr w14:val="tx1"/>
                  </w14:solidFill>
                </w14:textFill>
              </w:rPr>
              <w:t>4</w:t>
            </w:r>
            <w:r>
              <w:rPr>
                <w:rFonts w:ascii="Times New Roman" w:hAnsi="Times New Roman" w:eastAsia="仿宋" w:cs="Times New Roman"/>
                <w:b/>
                <w:color w:val="000000" w:themeColor="text1"/>
                <w:sz w:val="24"/>
                <w:szCs w:val="24"/>
                <w14:textFill>
                  <w14:solidFill>
                    <w14:schemeClr w14:val="tx1"/>
                  </w14:solidFill>
                </w14:textFill>
              </w:rPr>
              <w:t>、</w:t>
            </w:r>
            <w:r>
              <w:rPr>
                <w:rFonts w:eastAsia="仿宋_GB2312"/>
                <w:b/>
                <w:bCs/>
                <w:color w:val="000000" w:themeColor="text1"/>
                <w:sz w:val="24"/>
                <w:szCs w:val="24"/>
                <w14:textFill>
                  <w14:solidFill>
                    <w14:schemeClr w14:val="tx1"/>
                  </w14:solidFill>
                </w14:textFill>
              </w:rPr>
              <w:t>声环境质量</w:t>
            </w:r>
            <w:r>
              <w:rPr>
                <w:rFonts w:eastAsia="仿宋_GB2312"/>
                <w:b/>
                <w:color w:val="000000" w:themeColor="text1"/>
                <w:sz w:val="24"/>
                <w:szCs w:val="24"/>
                <w14:textFill>
                  <w14:solidFill>
                    <w14:schemeClr w14:val="tx1"/>
                  </w14:solidFill>
                </w14:textFill>
              </w:rPr>
              <w:t>现状</w:t>
            </w:r>
          </w:p>
          <w:p>
            <w:pPr>
              <w:adjustRightInd w:val="0"/>
              <w:snapToGrid w:val="0"/>
              <w:spacing w:before="156" w:beforeLines="50" w:line="360" w:lineRule="auto"/>
              <w:ind w:firstLine="480" w:firstLineChars="200"/>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auto"/>
                <w:sz w:val="24"/>
                <w:szCs w:val="24"/>
                <w:lang w:bidi="ar"/>
              </w:rPr>
              <w:t>根据实地调查，项目所在区域</w:t>
            </w:r>
            <w:r>
              <w:rPr>
                <w:rFonts w:hint="default" w:ascii="Times New Roman" w:hAnsi="Times New Roman" w:eastAsia="仿宋_GB2312" w:cs="Times New Roman"/>
                <w:color w:val="auto"/>
                <w:sz w:val="24"/>
                <w:szCs w:val="24"/>
                <w:lang w:eastAsia="zh-CN" w:bidi="ar"/>
              </w:rPr>
              <w:t>周边</w:t>
            </w:r>
            <w:r>
              <w:rPr>
                <w:rFonts w:hint="default" w:ascii="Times New Roman" w:hAnsi="Times New Roman" w:eastAsia="仿宋_GB2312" w:cs="Times New Roman"/>
                <w:color w:val="auto"/>
                <w:sz w:val="24"/>
                <w:szCs w:val="24"/>
                <w:lang w:val="en-US" w:eastAsia="zh-CN" w:bidi="ar"/>
              </w:rPr>
              <w:t>50m范围内无声环境保护目标。</w:t>
            </w:r>
            <w:r>
              <w:rPr>
                <w:rFonts w:hint="default" w:ascii="Times New Roman" w:hAnsi="Times New Roman" w:eastAsia="仿宋_GB2312" w:cs="Times New Roman"/>
                <w:b w:val="0"/>
                <w:bCs w:val="0"/>
                <w:color w:val="auto"/>
                <w:kern w:val="2"/>
                <w:sz w:val="24"/>
                <w:szCs w:val="24"/>
                <w:lang w:val="en-US" w:eastAsia="zh-CN" w:bidi="ar-SA"/>
              </w:rPr>
              <w:t>根据《建设项目环境影响报告表编制技术指南（污染影响类）》（试行），不开展</w:t>
            </w:r>
            <w:r>
              <w:rPr>
                <w:rFonts w:hint="eastAsia" w:ascii="Times New Roman" w:hAnsi="Times New Roman" w:eastAsia="仿宋_GB2312" w:cs="Times New Roman"/>
                <w:b w:val="0"/>
                <w:bCs w:val="0"/>
                <w:color w:val="auto"/>
                <w:kern w:val="2"/>
                <w:sz w:val="24"/>
                <w:szCs w:val="24"/>
                <w:lang w:val="en-US" w:eastAsia="zh-CN" w:bidi="ar-SA"/>
              </w:rPr>
              <w:t>声</w:t>
            </w:r>
            <w:r>
              <w:rPr>
                <w:rFonts w:hint="default" w:ascii="Times New Roman" w:hAnsi="Times New Roman" w:eastAsia="仿宋_GB2312" w:cs="Times New Roman"/>
                <w:b w:val="0"/>
                <w:bCs w:val="0"/>
                <w:color w:val="auto"/>
                <w:kern w:val="2"/>
                <w:sz w:val="24"/>
                <w:szCs w:val="24"/>
                <w:lang w:val="en-US" w:eastAsia="zh-CN" w:bidi="ar-SA"/>
              </w:rPr>
              <w:t>环境</w:t>
            </w:r>
            <w:r>
              <w:rPr>
                <w:rFonts w:hint="eastAsia" w:ascii="Times New Roman" w:hAnsi="Times New Roman" w:eastAsia="仿宋_GB2312" w:cs="Times New Roman"/>
                <w:b w:val="0"/>
                <w:bCs w:val="0"/>
                <w:color w:val="auto"/>
                <w:kern w:val="2"/>
                <w:sz w:val="24"/>
                <w:szCs w:val="24"/>
                <w:lang w:val="en-US" w:eastAsia="zh-CN" w:bidi="ar-SA"/>
              </w:rPr>
              <w:t>质量现状</w:t>
            </w:r>
            <w:r>
              <w:rPr>
                <w:rFonts w:hint="default" w:ascii="Times New Roman" w:hAnsi="Times New Roman" w:eastAsia="仿宋_GB2312" w:cs="Times New Roman"/>
                <w:b w:val="0"/>
                <w:bCs w:val="0"/>
                <w:color w:val="auto"/>
                <w:kern w:val="2"/>
                <w:sz w:val="24"/>
                <w:szCs w:val="24"/>
                <w:lang w:val="en-US" w:eastAsia="zh-CN" w:bidi="ar-SA"/>
              </w:rPr>
              <w:t>评价</w:t>
            </w:r>
            <w:r>
              <w:rPr>
                <w:rFonts w:hint="eastAsia" w:ascii="Times New Roman" w:hAnsi="Times New Roman" w:eastAsia="仿宋_GB2312" w:cs="Times New Roman"/>
                <w:b w:val="0"/>
                <w:bCs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b/>
                <w:bCs/>
                <w:color w:val="000000" w:themeColor="text1"/>
                <w:kern w:val="0"/>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lang w:val="en-US" w:eastAsia="zh-CN"/>
                <w14:textFill>
                  <w14:solidFill>
                    <w14:schemeClr w14:val="tx1"/>
                  </w14:solidFill>
                </w14:textFill>
              </w:rPr>
              <w:t>5、</w:t>
            </w:r>
            <w:r>
              <w:rPr>
                <w:rFonts w:hint="default" w:ascii="Times New Roman" w:hAnsi="Times New Roman" w:eastAsia="仿宋_GB2312" w:cs="Times New Roman"/>
                <w:b/>
                <w:bCs/>
                <w:color w:val="000000" w:themeColor="text1"/>
                <w:kern w:val="0"/>
                <w:sz w:val="24"/>
                <w:szCs w:val="24"/>
                <w14:textFill>
                  <w14:solidFill>
                    <w14:schemeClr w14:val="tx1"/>
                  </w14:solidFill>
                </w14:textFill>
              </w:rPr>
              <w:t>土壤环境</w:t>
            </w:r>
          </w:p>
          <w:p>
            <w:pPr>
              <w:adjustRightInd w:val="0"/>
              <w:snapToGrid w:val="0"/>
              <w:spacing w:line="360" w:lineRule="auto"/>
              <w:ind w:firstLine="480" w:firstLineChars="200"/>
              <w:rPr>
                <w:rFonts w:hint="default" w:ascii="Times New Roman" w:hAnsi="Times New Roman" w:eastAsia="仿宋_GB2312" w:cs="Times New Roman"/>
                <w:b/>
                <w:bCs/>
                <w:color w:val="FF0000"/>
                <w:sz w:val="24"/>
                <w:szCs w:val="24"/>
              </w:rPr>
            </w:pPr>
            <w:r>
              <w:rPr>
                <w:rFonts w:hint="default" w:ascii="Times New Roman" w:hAnsi="Times New Roman" w:eastAsia="仿宋_GB2312" w:cs="Times New Roman"/>
                <w:color w:val="FF0000"/>
                <w:kern w:val="0"/>
                <w:sz w:val="24"/>
                <w:szCs w:val="24"/>
              </w:rPr>
              <w:t>本次土壤环境质量现状评价委托宁夏中科精科检测技术有限公司于2020年5月12日对土壤进行了监测，具体点位布设见表</w:t>
            </w:r>
            <w:r>
              <w:rPr>
                <w:rFonts w:hint="eastAsia" w:ascii="Times New Roman" w:hAnsi="Times New Roman" w:eastAsia="仿宋_GB2312" w:cs="Times New Roman"/>
                <w:color w:val="FF0000"/>
                <w:kern w:val="0"/>
                <w:sz w:val="24"/>
                <w:szCs w:val="24"/>
                <w:lang w:val="en-US" w:eastAsia="zh-CN"/>
              </w:rPr>
              <w:t>3-6</w:t>
            </w:r>
            <w:r>
              <w:rPr>
                <w:rFonts w:hint="default" w:ascii="Times New Roman" w:hAnsi="Times New Roman" w:eastAsia="仿宋_GB2312" w:cs="Times New Roman"/>
                <w:color w:val="FF0000"/>
                <w:kern w:val="0"/>
                <w:sz w:val="24"/>
                <w:szCs w:val="24"/>
              </w:rPr>
              <w:t>，监测点位示意图见图</w:t>
            </w:r>
            <w:r>
              <w:rPr>
                <w:rFonts w:hint="eastAsia" w:ascii="Times New Roman" w:hAnsi="Times New Roman" w:eastAsia="仿宋_GB2312" w:cs="Times New Roman"/>
                <w:color w:val="FF0000"/>
                <w:kern w:val="0"/>
                <w:sz w:val="24"/>
                <w:szCs w:val="24"/>
                <w:lang w:val="en-US" w:eastAsia="zh-CN"/>
              </w:rPr>
              <w:t>3-1</w:t>
            </w:r>
            <w:r>
              <w:rPr>
                <w:rFonts w:hint="default" w:ascii="Times New Roman" w:hAnsi="Times New Roman" w:eastAsia="仿宋_GB2312" w:cs="Times New Roman"/>
                <w:color w:val="FF0000"/>
                <w:kern w:val="0"/>
                <w:sz w:val="24"/>
                <w:szCs w:val="24"/>
              </w:rPr>
              <w:t>，检测结果见表</w:t>
            </w:r>
            <w:r>
              <w:rPr>
                <w:rFonts w:hint="eastAsia" w:ascii="Times New Roman" w:hAnsi="Times New Roman" w:eastAsia="仿宋_GB2312" w:cs="Times New Roman"/>
                <w:color w:val="FF0000"/>
                <w:kern w:val="0"/>
                <w:sz w:val="24"/>
                <w:szCs w:val="24"/>
                <w:lang w:val="en-US" w:eastAsia="zh-CN"/>
              </w:rPr>
              <w:t>3-7</w:t>
            </w:r>
            <w:r>
              <w:rPr>
                <w:rFonts w:hint="default" w:ascii="Times New Roman" w:hAnsi="Times New Roman" w:eastAsia="仿宋_GB2312" w:cs="Times New Roman"/>
                <w:color w:val="FF0000"/>
                <w:kern w:val="0"/>
                <w:sz w:val="24"/>
                <w:szCs w:val="24"/>
              </w:rPr>
              <w:t>。</w:t>
            </w:r>
          </w:p>
          <w:p>
            <w:pPr>
              <w:ind w:firstLine="504" w:firstLineChars="240"/>
              <w:rPr>
                <w:rFonts w:hint="default" w:ascii="Times New Roman" w:hAnsi="Times New Roman" w:eastAsia="宋体" w:cs="Times New Roman"/>
                <w:bCs/>
                <w:color w:val="FF0000"/>
                <w:szCs w:val="21"/>
              </w:rPr>
            </w:pPr>
          </w:p>
          <w:p>
            <w:pPr>
              <w:ind w:firstLine="504" w:firstLineChars="240"/>
              <w:rPr>
                <w:rFonts w:hint="default" w:ascii="Times New Roman" w:hAnsi="Times New Roman" w:eastAsia="宋体" w:cs="Times New Roman"/>
                <w:b/>
                <w:bCs/>
                <w:color w:val="FF0000"/>
                <w:sz w:val="24"/>
                <w:szCs w:val="22"/>
              </w:rPr>
            </w:pPr>
            <w:r>
              <w:rPr>
                <w:rFonts w:hint="default" w:ascii="Times New Roman" w:hAnsi="Times New Roman" w:eastAsia="宋体" w:cs="Times New Roman"/>
                <w:bCs/>
                <w:color w:val="FF0000"/>
                <w:szCs w:val="21"/>
              </w:rPr>
              <w:t>表</w:t>
            </w:r>
            <w:r>
              <w:rPr>
                <w:rFonts w:hint="eastAsia" w:ascii="Times New Roman" w:hAnsi="Times New Roman" w:eastAsia="宋体" w:cs="Times New Roman"/>
                <w:bCs/>
                <w:color w:val="FF0000"/>
                <w:szCs w:val="21"/>
                <w:lang w:val="en-US" w:eastAsia="zh-CN"/>
              </w:rPr>
              <w:t>3-6</w:t>
            </w:r>
            <w:r>
              <w:rPr>
                <w:rFonts w:hint="default" w:ascii="Times New Roman" w:hAnsi="Times New Roman" w:eastAsia="宋体" w:cs="Times New Roman"/>
                <w:b/>
                <w:bCs/>
                <w:color w:val="FF0000"/>
                <w:sz w:val="24"/>
                <w:szCs w:val="22"/>
              </w:rPr>
              <w:t xml:space="preserve">                   土壤环境质量检测点位</w:t>
            </w:r>
          </w:p>
          <w:tbl>
            <w:tblPr>
              <w:tblStyle w:val="23"/>
              <w:tblW w:w="49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91"/>
              <w:gridCol w:w="2396"/>
              <w:gridCol w:w="1690"/>
              <w:gridCol w:w="30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104"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b/>
                      <w:bCs/>
                      <w:color w:val="FF0000"/>
                      <w:szCs w:val="21"/>
                    </w:rPr>
                    <w:t>序号</w:t>
                  </w:r>
                </w:p>
              </w:tc>
              <w:tc>
                <w:tcPr>
                  <w:tcW w:w="2677" w:type="dxa"/>
                  <w:vAlign w:val="center"/>
                </w:tcPr>
                <w:p>
                  <w:pPr>
                    <w:jc w:val="center"/>
                    <w:rPr>
                      <w:rFonts w:hint="default" w:ascii="Times New Roman" w:hAnsi="Times New Roman" w:eastAsia="宋体" w:cs="Times New Roman"/>
                      <w:b/>
                      <w:bCs/>
                      <w:color w:val="FF0000"/>
                      <w:szCs w:val="21"/>
                    </w:rPr>
                  </w:pPr>
                  <w:r>
                    <w:rPr>
                      <w:rFonts w:hint="default" w:ascii="Times New Roman" w:hAnsi="Times New Roman" w:eastAsia="宋体" w:cs="Times New Roman"/>
                      <w:b/>
                      <w:bCs/>
                      <w:color w:val="FF0000"/>
                      <w:szCs w:val="21"/>
                    </w:rPr>
                    <w:t>采</w:t>
                  </w:r>
                  <w:r>
                    <w:rPr>
                      <w:rFonts w:hint="default" w:ascii="Times New Roman" w:hAnsi="Times New Roman" w:eastAsia="宋体" w:cs="Times New Roman"/>
                      <w:b/>
                      <w:bCs/>
                      <w:color w:val="FF0000"/>
                      <w:szCs w:val="21"/>
                    </w:rPr>
                    <w:cr/>
                  </w:r>
                  <w:r>
                    <w:rPr>
                      <w:rFonts w:hint="default" w:ascii="Times New Roman" w:hAnsi="Times New Roman" w:eastAsia="宋体" w:cs="Times New Roman"/>
                      <w:b/>
                      <w:bCs/>
                      <w:color w:val="FF0000"/>
                      <w:szCs w:val="21"/>
                    </w:rPr>
                    <w:t>点位</w:t>
                  </w:r>
                </w:p>
              </w:tc>
              <w:tc>
                <w:tcPr>
                  <w:tcW w:w="1887" w:type="dxa"/>
                  <w:vAlign w:val="center"/>
                </w:tcPr>
                <w:p>
                  <w:pPr>
                    <w:jc w:val="center"/>
                    <w:rPr>
                      <w:rFonts w:hint="default" w:ascii="Times New Roman" w:hAnsi="Times New Roman" w:eastAsia="宋体" w:cs="Times New Roman"/>
                      <w:b/>
                      <w:bCs/>
                      <w:color w:val="FF0000"/>
                      <w:szCs w:val="21"/>
                    </w:rPr>
                  </w:pPr>
                  <w:r>
                    <w:rPr>
                      <w:rFonts w:hint="default" w:ascii="Times New Roman" w:hAnsi="Times New Roman" w:eastAsia="宋体" w:cs="Times New Roman"/>
                      <w:b/>
                      <w:bCs/>
                      <w:color w:val="FF0000"/>
                      <w:szCs w:val="21"/>
                    </w:rPr>
                    <w:t>采样深度</w:t>
                  </w:r>
                </w:p>
              </w:tc>
              <w:tc>
                <w:tcPr>
                  <w:tcW w:w="3397" w:type="dxa"/>
                  <w:vAlign w:val="center"/>
                </w:tcPr>
                <w:p>
                  <w:pPr>
                    <w:snapToGrid w:val="0"/>
                    <w:jc w:val="center"/>
                    <w:outlineLvl w:val="0"/>
                    <w:rPr>
                      <w:rFonts w:hint="default" w:ascii="Times New Roman" w:hAnsi="Times New Roman" w:eastAsia="宋体" w:cs="Times New Roman"/>
                      <w:b/>
                      <w:color w:val="FF0000"/>
                      <w:szCs w:val="21"/>
                    </w:rPr>
                  </w:pPr>
                  <w:r>
                    <w:rPr>
                      <w:rFonts w:hint="default" w:ascii="Times New Roman" w:hAnsi="Times New Roman" w:eastAsia="宋体" w:cs="Times New Roman"/>
                      <w:b/>
                      <w:color w:val="FF0000"/>
                      <w:szCs w:val="21"/>
                    </w:rPr>
                    <w:t>坐标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104"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1#</w:t>
                  </w:r>
                </w:p>
              </w:tc>
              <w:tc>
                <w:tcPr>
                  <w:tcW w:w="2677"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厂区北侧</w:t>
                  </w:r>
                </w:p>
              </w:tc>
              <w:tc>
                <w:tcPr>
                  <w:tcW w:w="1887"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0~20cm</w:t>
                  </w:r>
                </w:p>
              </w:tc>
              <w:tc>
                <w:tcPr>
                  <w:tcW w:w="3397"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N:36°56'41.85"、E:105°15'3.36"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104"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2#</w:t>
                  </w:r>
                </w:p>
              </w:tc>
              <w:tc>
                <w:tcPr>
                  <w:tcW w:w="2677"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厂区中心</w:t>
                  </w:r>
                </w:p>
              </w:tc>
              <w:tc>
                <w:tcPr>
                  <w:tcW w:w="1887"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0~20cm</w:t>
                  </w:r>
                </w:p>
              </w:tc>
              <w:tc>
                <w:tcPr>
                  <w:tcW w:w="3397"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bCs/>
                      <w:color w:val="FF0000"/>
                      <w:szCs w:val="21"/>
                    </w:rPr>
                    <w:t>N:36°56'40.04"、E:105°15'5.18"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7" w:hRule="atLeast"/>
                <w:jc w:val="center"/>
              </w:trPr>
              <w:tc>
                <w:tcPr>
                  <w:tcW w:w="1104"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3#</w:t>
                  </w:r>
                </w:p>
              </w:tc>
              <w:tc>
                <w:tcPr>
                  <w:tcW w:w="2677"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pacing w:val="8"/>
                      <w:szCs w:val="21"/>
                    </w:rPr>
                    <w:t>厂区南侧</w:t>
                  </w:r>
                </w:p>
              </w:tc>
              <w:tc>
                <w:tcPr>
                  <w:tcW w:w="1887" w:type="dxa"/>
                  <w:vAlign w:val="center"/>
                </w:tcPr>
                <w:p>
                  <w:pPr>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0~20cm</w:t>
                  </w:r>
                </w:p>
              </w:tc>
              <w:tc>
                <w:tcPr>
                  <w:tcW w:w="3397" w:type="dxa"/>
                  <w:vAlign w:val="center"/>
                </w:tcPr>
                <w:p>
                  <w:pPr>
                    <w:jc w:val="center"/>
                    <w:rPr>
                      <w:rFonts w:hint="default" w:ascii="Times New Roman" w:hAnsi="Times New Roman" w:eastAsia="宋体" w:cs="Times New Roman"/>
                      <w:snapToGrid w:val="0"/>
                      <w:color w:val="FF0000"/>
                      <w:kern w:val="0"/>
                      <w:szCs w:val="21"/>
                    </w:rPr>
                  </w:pPr>
                  <w:r>
                    <w:rPr>
                      <w:rFonts w:hint="default" w:ascii="Times New Roman" w:hAnsi="Times New Roman" w:eastAsia="宋体" w:cs="Times New Roman"/>
                      <w:color w:val="FF0000"/>
                      <w:szCs w:val="21"/>
                    </w:rPr>
                    <w:t>N:36°56'38.42"、E:105°15'6.16"</w:t>
                  </w:r>
                </w:p>
              </w:tc>
            </w:tr>
          </w:tbl>
          <w:p>
            <w:pPr>
              <w:ind w:firstLine="420" w:firstLineChars="200"/>
              <w:rPr>
                <w:rFonts w:hint="default" w:ascii="Times New Roman" w:hAnsi="Times New Roman" w:eastAsia="宋体" w:cs="Times New Roman"/>
                <w:b/>
                <w:color w:val="FF0000"/>
                <w:sz w:val="28"/>
                <w:szCs w:val="28"/>
              </w:rPr>
            </w:pPr>
            <w:r>
              <w:rPr>
                <w:rFonts w:hint="default" w:ascii="Times New Roman" w:hAnsi="Times New Roman" w:eastAsia="宋体" w:cs="Times New Roman"/>
                <w:bCs/>
                <w:color w:val="FF0000"/>
                <w:szCs w:val="21"/>
              </w:rPr>
              <w:t>表</w:t>
            </w:r>
            <w:r>
              <w:rPr>
                <w:rFonts w:hint="eastAsia" w:ascii="Times New Roman" w:hAnsi="Times New Roman" w:eastAsia="宋体" w:cs="Times New Roman"/>
                <w:bCs/>
                <w:color w:val="FF0000"/>
                <w:szCs w:val="21"/>
                <w:lang w:val="en-US" w:eastAsia="zh-CN"/>
              </w:rPr>
              <w:t>3-7</w:t>
            </w:r>
            <w:r>
              <w:rPr>
                <w:rFonts w:hint="default" w:ascii="Times New Roman" w:hAnsi="Times New Roman" w:eastAsia="宋体" w:cs="Times New Roman"/>
                <w:b/>
                <w:bCs/>
                <w:color w:val="FF0000"/>
                <w:sz w:val="24"/>
                <w:szCs w:val="22"/>
              </w:rPr>
              <w:t xml:space="preserve">                      土壤检测结果表</w:t>
            </w:r>
          </w:p>
          <w:tbl>
            <w:tblPr>
              <w:tblStyle w:val="23"/>
              <w:tblW w:w="49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6"/>
              <w:gridCol w:w="2791"/>
              <w:gridCol w:w="1454"/>
              <w:gridCol w:w="1412"/>
              <w:gridCol w:w="14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38" w:type="dxa"/>
                  <w:gridSpan w:val="2"/>
                  <w:vMerge w:val="restart"/>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b/>
                      <w:color w:val="FF0000"/>
                      <w:sz w:val="21"/>
                      <w:szCs w:val="21"/>
                    </w:rPr>
                  </w:pPr>
                  <w:r>
                    <w:rPr>
                      <w:rFonts w:hint="default" w:ascii="Times New Roman" w:hAnsi="Times New Roman" w:eastAsia="宋体" w:cs="Times New Roman"/>
                      <w:color w:val="FF0000"/>
                      <w:sz w:val="21"/>
                      <w:szCs w:val="21"/>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-4445</wp:posOffset>
                            </wp:positionV>
                            <wp:extent cx="2252345" cy="510540"/>
                            <wp:effectExtent l="1905" t="7620" r="12700" b="15240"/>
                            <wp:wrapNone/>
                            <wp:docPr id="47" name="直线 1042"/>
                            <wp:cNvGraphicFramePr/>
                            <a:graphic xmlns:a="http://schemas.openxmlformats.org/drawingml/2006/main">
                              <a:graphicData uri="http://schemas.microsoft.com/office/word/2010/wordprocessingShape">
                                <wps:wsp>
                                  <wps:cNvCnPr/>
                                  <wps:spPr>
                                    <a:xfrm>
                                      <a:off x="0" y="0"/>
                                      <a:ext cx="2252345" cy="510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直线 1042" o:spid="_x0000_s1026" o:spt="20" style="position:absolute;left:0pt;margin-left:-4.7pt;margin-top:-0.35pt;height:40.2pt;width:177.35pt;z-index:251662336;mso-width-relative:page;mso-height-relative:page;" filled="f" stroked="t" coordsize="21600,21600" o:gfxdata="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uQm&#10;AdcAAAAHAQAADwAAAAAAAAABACAAAAA4AAAAZHJzL2Rvd25yZXYueG1sUEsBAhQAFAAAAAgAh07i&#10;QHw6dNLUAQAAmQMAAA4AAAAAAAAAAQAgAAAAPAEAAGRycy9lMm9Eb2MueG1sUEsFBgAAAAAGAAYA&#10;WQEAAIIFAAAAAA==&#10;">
                            <v:fill on="f" focussize="0,0"/>
                            <v:stroke weight="1.25pt" color="#000000" joinstyle="round"/>
                            <v:imagedata o:title=""/>
                            <o:lock v:ext="edit" aspectratio="f"/>
                          </v:line>
                        </w:pict>
                      </mc:Fallback>
                    </mc:AlternateContent>
                  </w:r>
                  <w:r>
                    <w:rPr>
                      <w:rFonts w:hint="default" w:ascii="Times New Roman" w:hAnsi="Times New Roman" w:eastAsia="宋体" w:cs="Times New Roman"/>
                      <w:b/>
                      <w:color w:val="FF0000"/>
                      <w:sz w:val="21"/>
                      <w:szCs w:val="21"/>
                    </w:rPr>
                    <w:t xml:space="preserve">    土壤编号</w:t>
                  </w:r>
                </w:p>
                <w:p>
                  <w:pPr>
                    <w:keepNext w:val="0"/>
                    <w:keepLines w:val="0"/>
                    <w:pageBreakBefore w:val="0"/>
                    <w:widowControl w:val="0"/>
                    <w:kinsoku/>
                    <w:wordWrap/>
                    <w:overflowPunct/>
                    <w:topLinePunct w:val="0"/>
                    <w:autoSpaceDE/>
                    <w:autoSpaceDN/>
                    <w:bidi w:val="0"/>
                    <w:adjustRightInd/>
                    <w:snapToGrid/>
                    <w:ind w:left="0" w:leftChars="0" w:firstLine="0"/>
                    <w:textAlignment w:val="auto"/>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检测项目</w:t>
                  </w:r>
                </w:p>
              </w:tc>
              <w:tc>
                <w:tcPr>
                  <w:tcW w:w="4312" w:type="dxa"/>
                  <w:gridSpan w:val="3"/>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土壤编号及结果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38" w:type="dxa"/>
                  <w:gridSpan w:val="2"/>
                  <w:vMerge w:val="continue"/>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b/>
                      <w:color w:val="FF0000"/>
                      <w:sz w:val="21"/>
                      <w:szCs w:val="21"/>
                    </w:rPr>
                  </w:pP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■1#</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b/>
                      <w:bCs/>
                      <w:color w:val="FF0000"/>
                      <w:sz w:val="21"/>
                      <w:szCs w:val="21"/>
                      <w:vertAlign w:val="subscript"/>
                    </w:rPr>
                  </w:pPr>
                  <w:r>
                    <w:rPr>
                      <w:rFonts w:hint="default" w:ascii="Times New Roman" w:hAnsi="Times New Roman" w:eastAsia="宋体" w:cs="Times New Roman"/>
                      <w:b/>
                      <w:bCs/>
                      <w:color w:val="FF0000"/>
                      <w:sz w:val="21"/>
                      <w:szCs w:val="21"/>
                    </w:rPr>
                    <w:t>■2#</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3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pH（无量纲）</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8.95</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8.80</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8.94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3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6.57</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6.52</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3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镉（mg/kg）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0.07</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0.15</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3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六价铬（mg/g）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0.053</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0.092</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3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铜（mg/kg）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21</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22</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3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锌（mg/kg）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72</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73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铅（mg/kg）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24</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29</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3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汞（m/kg）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0.055</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0.061</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0.084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38"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镍（mg/kg）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68</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42</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restart"/>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挥发性有机物</w:t>
                  </w: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四氯化碳（mg/kg）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氯仿（mg/kg）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氯甲烷（mg/kg）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restart"/>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挥发性有机物</w:t>
                  </w: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1,1-二氯乙烷（mg/kg）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1,2-二氯乙烷（mg/kg）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1,1-二氯乙烯（mg/kg）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顺-1,2-二氯乙烯（mg/kg）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反-1,2-二氯乙烯（mg/kg）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二氯甲烷（mg/kg）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1,2-二氯丙烷（mg/kg）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1,1,1,2-四氯乙烷（mg/kg）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1,1,2,2-四氯乙烷（mg/kg）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四氯乙烯（mg/kg）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1,1,1-三氯乙烷（mg/kg）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1,1,2-三氯乙烷（mg/kg）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三氯乙烯（mg/kg）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1,2,3-三氯丙烷（mg/kg）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氯乙烯（mg/kg）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restart"/>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挥发性有机物</w:t>
                  </w: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氯苯（g/kg）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1,2-二氯苯（mg/kg）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1,4-二氯苯（mg/kg）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乙苯（mg/kg）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苯乙烯（mg/kg）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甲苯（mg/kg）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间二甲苯+</w:t>
                  </w:r>
                  <w:r>
                    <w:rPr>
                      <w:rFonts w:hint="default" w:ascii="Times New Roman" w:hAnsi="Times New Roman" w:eastAsia="宋体" w:cs="Times New Roman"/>
                      <w:color w:val="FF0000"/>
                      <w:sz w:val="21"/>
                      <w:szCs w:val="21"/>
                    </w:rPr>
                    <w:cr/>
                  </w:r>
                  <w:r>
                    <w:rPr>
                      <w:rFonts w:hint="default" w:ascii="Times New Roman" w:hAnsi="Times New Roman" w:eastAsia="宋体" w:cs="Times New Roman"/>
                      <w:color w:val="FF0000"/>
                      <w:sz w:val="21"/>
                      <w:szCs w:val="21"/>
                    </w:rPr>
                    <w:t>二甲苯（mg/kg）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邻二甲苯（mg/kg）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restart"/>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半挥发性有机物</w:t>
                  </w: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硝基苯（mg/kg）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苯胺（mg/kg）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2-氯酚（mg/kg）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苯并[a]蒽（mg/kg）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苯并[a]芘（mg/kg）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苯并[b]荧蒽（mg/kg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3" w:type="dxa"/>
                  <w:vMerge w:val="restart"/>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半挥发性有机物</w:t>
                  </w: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苯并[k]荧蒽（mg/kg）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䓛（mg/kg）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二苯并[a, h]蒽（mg/kg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茚并[1,2,3-cd]芘（mg/kg）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3" w:type="dxa"/>
                  <w:vMerge w:val="continue"/>
                  <w:vAlign w:val="center"/>
                </w:tcPr>
                <w:p>
                  <w:pPr>
                    <w:pStyle w:val="19"/>
                    <w:keepNext w:val="0"/>
                    <w:keepLines w:val="0"/>
                    <w:pageBreakBefore w:val="0"/>
                    <w:widowControl w:val="0"/>
                    <w:kinsoku/>
                    <w:wordWrap/>
                    <w:overflowPunct/>
                    <w:topLinePunct w:val="0"/>
                    <w:autoSpaceDE/>
                    <w:autoSpaceDN/>
                    <w:bidi w:val="0"/>
                    <w:adjustRightInd/>
                    <w:snapToGrid/>
                    <w:spacing w:after="0"/>
                    <w:ind w:left="0" w:leftChars="0" w:firstLine="0"/>
                    <w:jc w:val="center"/>
                    <w:textAlignment w:val="auto"/>
                    <w:rPr>
                      <w:rFonts w:hint="default" w:ascii="Times New Roman" w:hAnsi="Times New Roman" w:eastAsia="宋体" w:cs="Times New Roman"/>
                      <w:color w:val="FF0000"/>
                      <w:sz w:val="21"/>
                      <w:szCs w:val="21"/>
                    </w:rPr>
                  </w:pPr>
                </w:p>
              </w:tc>
              <w:tc>
                <w:tcPr>
                  <w:tcW w:w="2775"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萘（mg/kg）</w:t>
                  </w:r>
                </w:p>
              </w:tc>
              <w:tc>
                <w:tcPr>
                  <w:tcW w:w="1442"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c>
                <w:tcPr>
                  <w:tcW w:w="1399"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ND</w:t>
                  </w:r>
                </w:p>
              </w:tc>
              <w:tc>
                <w:tcPr>
                  <w:tcW w:w="1471" w:type="dxa"/>
                  <w:vAlign w:val="center"/>
                </w:tcPr>
                <w:p>
                  <w:pPr>
                    <w:keepNext w:val="0"/>
                    <w:keepLines w:val="0"/>
                    <w:pageBreakBefore w:val="0"/>
                    <w:widowControl w:val="0"/>
                    <w:kinsoku/>
                    <w:wordWrap/>
                    <w:overflowPunct/>
                    <w:topLinePunct w:val="0"/>
                    <w:autoSpaceDE/>
                    <w:autoSpaceDN/>
                    <w:bidi w:val="0"/>
                    <w:adjustRightInd/>
                    <w:snapToGrid/>
                    <w:ind w:left="0" w:leftChars="0" w:firstLine="0"/>
                    <w:jc w:val="center"/>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0" w:type="dxa"/>
                  <w:gridSpan w:val="5"/>
                  <w:vAlign w:val="center"/>
                </w:tcPr>
                <w:p>
                  <w:pPr>
                    <w:keepNext w:val="0"/>
                    <w:keepLines w:val="0"/>
                    <w:pageBreakBefore w:val="0"/>
                    <w:widowControl w:val="0"/>
                    <w:kinsoku/>
                    <w:wordWrap/>
                    <w:overflowPunct/>
                    <w:topLinePunct w:val="0"/>
                    <w:autoSpaceDE/>
                    <w:autoSpaceDN/>
                    <w:bidi w:val="0"/>
                    <w:adjustRightInd/>
                    <w:snapToGrid/>
                    <w:ind w:left="0" w:leftChars="0" w:firstLine="0"/>
                    <w:jc w:val="left"/>
                    <w:textAlignment w:val="auto"/>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备注：1.当检测结果低于方法检出限时，用“ND”表示；</w:t>
                  </w:r>
                </w:p>
              </w:tc>
            </w:tr>
          </w:tbl>
          <w:p>
            <w:pPr>
              <w:adjustRightInd w:val="0"/>
              <w:snapToGrid w:val="0"/>
              <w:spacing w:line="360" w:lineRule="auto"/>
              <w:ind w:firstLine="480" w:firstLineChars="200"/>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color w:val="FF0000"/>
                <w:kern w:val="0"/>
                <w:sz w:val="24"/>
                <w:szCs w:val="24"/>
              </w:rPr>
              <w:t>根据土壤环境监测数据的统计分析结果，采用与评价标准直接比较的方法，对项目区内土壤环境质量现状做出评价。由监测结果可知，项目区域各监测点土壤监测值均低于《土壤环境质量标准 建设用地土壤污染风险管控指标（试行）》（GB36600-2018）表1中第二类用地的筛选值限值要求，说明项目区域土壤环境质量现状良好，可作为工业用地建设使用。</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仿宋" w:cs="Times New Roman"/>
                <w:b/>
                <w:color w:val="000000" w:themeColor="text1"/>
                <w:sz w:val="24"/>
                <w:szCs w:val="24"/>
                <w14:textFill>
                  <w14:solidFill>
                    <w14:schemeClr w14:val="tx1"/>
                  </w14:solidFill>
                </w14:textFill>
              </w:rPr>
            </w:pPr>
            <w:r>
              <w:rPr>
                <w:rFonts w:hint="eastAsia" w:ascii="Times New Roman" w:hAnsi="Times New Roman" w:eastAsia="仿宋" w:cs="Times New Roman"/>
                <w:b/>
                <w:color w:val="000000" w:themeColor="text1"/>
                <w:sz w:val="24"/>
                <w:szCs w:val="24"/>
                <w:lang w:val="en-US" w:eastAsia="zh-CN"/>
                <w14:textFill>
                  <w14:solidFill>
                    <w14:schemeClr w14:val="tx1"/>
                  </w14:solidFill>
                </w14:textFill>
              </w:rPr>
              <w:t>6</w:t>
            </w:r>
            <w:r>
              <w:rPr>
                <w:rFonts w:ascii="Times New Roman" w:hAnsi="Times New Roman" w:eastAsia="仿宋" w:cs="Times New Roman"/>
                <w:b/>
                <w:color w:val="000000" w:themeColor="text1"/>
                <w:sz w:val="24"/>
                <w:szCs w:val="24"/>
                <w14:textFill>
                  <w14:solidFill>
                    <w14:schemeClr w14:val="tx1"/>
                  </w14:solidFill>
                </w14:textFill>
              </w:rPr>
              <w:t>.生态环境现状</w:t>
            </w:r>
          </w:p>
          <w:p>
            <w:pPr>
              <w:adjustRightInd w:val="0"/>
              <w:snapToGrid w:val="0"/>
              <w:spacing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依据《建设项目环境影响报告表编制技术指南（污染影响类）》（试行）中要求，本项目地处</w:t>
            </w:r>
            <w:r>
              <w:rPr>
                <w:rFonts w:hint="eastAsia" w:ascii="Times New Roman" w:hAnsi="Times New Roman" w:eastAsia="仿宋_GB2312" w:cs="Times New Roman"/>
                <w:color w:val="000000" w:themeColor="text1"/>
                <w:sz w:val="24"/>
                <w:szCs w:val="24"/>
                <w:u w:val="none"/>
                <w:lang w:eastAsia="zh-CN"/>
                <w14:textFill>
                  <w14:solidFill>
                    <w14:schemeClr w14:val="tx1"/>
                  </w14:solidFill>
                </w14:textFill>
              </w:rPr>
              <w:t>宣和镇</w:t>
            </w:r>
            <w:r>
              <w:rPr>
                <w:rFonts w:hint="default" w:ascii="Times New Roman" w:hAnsi="Times New Roman" w:eastAsia="仿宋_GB2312" w:cs="Times New Roman"/>
                <w:color w:val="000000" w:themeColor="text1"/>
                <w:sz w:val="24"/>
                <w14:textFill>
                  <w14:solidFill>
                    <w14:schemeClr w14:val="tx1"/>
                  </w14:solidFill>
                </w14:textFill>
              </w:rPr>
              <w:t>，</w:t>
            </w:r>
            <w:r>
              <w:rPr>
                <w:rFonts w:hint="eastAsia" w:ascii="Times New Roman" w:hAnsi="Times New Roman" w:eastAsia="仿宋_GB2312" w:cs="Times New Roman"/>
                <w:color w:val="000000" w:themeColor="text1"/>
                <w:sz w:val="24"/>
                <w:lang w:eastAsia="zh-CN"/>
                <w14:textFill>
                  <w14:solidFill>
                    <w14:schemeClr w14:val="tx1"/>
                  </w14:solidFill>
                </w14:textFill>
              </w:rPr>
              <w:t>不新增用地，现有</w:t>
            </w:r>
            <w:r>
              <w:rPr>
                <w:rFonts w:hint="default" w:ascii="Times New Roman" w:hAnsi="Times New Roman" w:eastAsia="仿宋_GB2312" w:cs="Times New Roman"/>
                <w:color w:val="000000" w:themeColor="text1"/>
                <w:sz w:val="24"/>
                <w:lang w:eastAsia="zh-CN"/>
                <w14:textFill>
                  <w14:solidFill>
                    <w14:schemeClr w14:val="tx1"/>
                  </w14:solidFill>
                </w14:textFill>
              </w:rPr>
              <w:t>用地范围内无生态环境保护目标</w:t>
            </w:r>
            <w:r>
              <w:rPr>
                <w:rFonts w:hint="eastAsia" w:ascii="Times New Roman" w:hAnsi="Times New Roman" w:eastAsia="仿宋_GB2312" w:cs="Times New Roman"/>
                <w:color w:val="000000" w:themeColor="text1"/>
                <w:sz w:val="24"/>
                <w:lang w:eastAsia="zh-CN"/>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因此本项目不对</w:t>
            </w:r>
            <w:r>
              <w:rPr>
                <w:rFonts w:hint="default" w:ascii="Times New Roman" w:hAnsi="Times New Roman" w:eastAsia="仿宋_GB2312" w:cs="Times New Roman"/>
                <w:color w:val="000000" w:themeColor="text1"/>
                <w:sz w:val="24"/>
                <w:lang w:eastAsia="zh-CN"/>
                <w14:textFill>
                  <w14:solidFill>
                    <w14:schemeClr w14:val="tx1"/>
                  </w14:solidFill>
                </w14:textFill>
              </w:rPr>
              <w:t>生态</w:t>
            </w:r>
            <w:r>
              <w:rPr>
                <w:rFonts w:hint="default" w:ascii="Times New Roman" w:hAnsi="Times New Roman" w:eastAsia="仿宋_GB2312" w:cs="Times New Roman"/>
                <w:color w:val="000000" w:themeColor="text1"/>
                <w:sz w:val="24"/>
                <w14:textFill>
                  <w14:solidFill>
                    <w14:schemeClr w14:val="tx1"/>
                  </w14:solidFill>
                </w14:textFill>
              </w:rPr>
              <w:t>环境质量现状进行评价</w:t>
            </w:r>
            <w:r>
              <w:rPr>
                <w:rFonts w:eastAsia="仿宋"/>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2"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环境保护目标</w:t>
            </w:r>
          </w:p>
        </w:tc>
        <w:tc>
          <w:tcPr>
            <w:tcW w:w="85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1</w:t>
            </w:r>
            <w:r>
              <w:rPr>
                <w:rFonts w:hint="eastAsia"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lang w:eastAsia="zh-CN"/>
              </w:rPr>
              <w:t>大气环境保护目标。本项目占地</w:t>
            </w:r>
            <w:r>
              <w:rPr>
                <w:rFonts w:hint="default" w:ascii="Times New Roman" w:hAnsi="Times New Roman" w:eastAsia="仿宋_GB2312" w:cs="Times New Roman"/>
                <w:color w:val="auto"/>
                <w:kern w:val="0"/>
                <w:sz w:val="24"/>
                <w:szCs w:val="24"/>
                <w:lang w:val="en-US" w:eastAsia="zh-CN"/>
              </w:rPr>
              <w:t>500m范围内</w:t>
            </w:r>
            <w:r>
              <w:rPr>
                <w:rFonts w:hint="eastAsia" w:ascii="Times New Roman" w:hAnsi="Times New Roman" w:eastAsia="仿宋_GB2312" w:cs="Times New Roman"/>
                <w:color w:val="auto"/>
                <w:kern w:val="0"/>
                <w:sz w:val="24"/>
                <w:szCs w:val="24"/>
                <w:lang w:val="en-US" w:eastAsia="zh-CN"/>
              </w:rPr>
              <w:t>大气环境保护目标见表3-8</w:t>
            </w:r>
            <w:r>
              <w:rPr>
                <w:rFonts w:hint="default" w:ascii="Times New Roman" w:hAnsi="Times New Roman" w:eastAsia="仿宋_GB2312" w:cs="Times New Roman"/>
                <w:color w:val="auto"/>
                <w:kern w:val="0"/>
                <w:sz w:val="24"/>
                <w:szCs w:val="24"/>
                <w:lang w:val="en-US" w:eastAsia="zh-CN"/>
              </w:rPr>
              <w:t>；</w:t>
            </w:r>
          </w:p>
          <w:p>
            <w:pPr>
              <w:pStyle w:val="31"/>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auto"/>
              <w:outlineLvl w:val="9"/>
              <w:rPr>
                <w:rFonts w:hint="default" w:ascii="Times New Roman" w:hAnsi="Times New Roman" w:eastAsia="宋体" w:cs="Times New Roman"/>
                <w:b/>
                <w:color w:val="auto"/>
                <w:sz w:val="24"/>
              </w:rPr>
            </w:pPr>
            <w:r>
              <w:rPr>
                <w:rFonts w:hint="default" w:ascii="Times New Roman" w:hAnsi="Times New Roman" w:eastAsia="宋体" w:cs="Times New Roman"/>
                <w:b w:val="0"/>
                <w:color w:val="auto"/>
                <w:sz w:val="21"/>
                <w:szCs w:val="21"/>
              </w:rPr>
              <w:t>表</w:t>
            </w:r>
            <w:r>
              <w:rPr>
                <w:rFonts w:hint="eastAsia" w:ascii="Times New Roman" w:hAnsi="Times New Roman" w:eastAsia="宋体" w:cs="Times New Roman"/>
                <w:b w:val="0"/>
                <w:color w:val="auto"/>
                <w:sz w:val="21"/>
                <w:szCs w:val="21"/>
                <w:lang w:val="en-US" w:eastAsia="zh-CN"/>
              </w:rPr>
              <w:t>3-8</w:t>
            </w:r>
            <w:r>
              <w:rPr>
                <w:rFonts w:hint="default" w:ascii="Times New Roman" w:hAnsi="Times New Roman" w:eastAsia="宋体" w:cs="Times New Roman"/>
                <w:b w:val="0"/>
                <w:color w:val="auto"/>
                <w:sz w:val="21"/>
              </w:rPr>
              <w:t xml:space="preserve"> </w:t>
            </w:r>
            <w:r>
              <w:rPr>
                <w:rFonts w:hint="default" w:ascii="Times New Roman" w:hAnsi="Times New Roman" w:eastAsia="宋体" w:cs="Times New Roman"/>
                <w:b/>
                <w:color w:val="auto"/>
                <w:sz w:val="24"/>
              </w:rPr>
              <w:t xml:space="preserve">  </w:t>
            </w:r>
            <w:r>
              <w:rPr>
                <w:rFonts w:hint="default"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rPr>
              <w:t>项</w:t>
            </w:r>
            <w:r>
              <w:rPr>
                <w:rFonts w:hint="eastAsia" w:ascii="Times New Roman" w:hAnsi="Times New Roman" w:eastAsia="宋体" w:cs="Times New Roman"/>
                <w:b/>
                <w:color w:val="auto"/>
                <w:sz w:val="24"/>
                <w:lang w:eastAsia="zh-CN"/>
              </w:rPr>
              <w:t>目</w:t>
            </w:r>
            <w:r>
              <w:rPr>
                <w:rFonts w:hint="default" w:ascii="Times New Roman" w:hAnsi="Times New Roman" w:eastAsia="宋体" w:cs="Times New Roman"/>
                <w:b/>
                <w:color w:val="auto"/>
                <w:sz w:val="24"/>
                <w:lang w:eastAsia="zh-CN"/>
              </w:rPr>
              <w:t>大气环境保护目标</w:t>
            </w:r>
            <w:r>
              <w:rPr>
                <w:rFonts w:hint="default" w:ascii="Times New Roman" w:hAnsi="Times New Roman" w:eastAsia="宋体" w:cs="Times New Roman"/>
                <w:b/>
                <w:color w:val="auto"/>
                <w:sz w:val="24"/>
              </w:rPr>
              <w:t>一览表</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1"/>
              <w:gridCol w:w="1825"/>
              <w:gridCol w:w="1137"/>
              <w:gridCol w:w="1150"/>
              <w:gridCol w:w="1163"/>
              <w:gridCol w:w="981"/>
              <w:gridCol w:w="12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1" w:type="dxa"/>
                  <w:vMerge w:val="restart"/>
                  <w:noWrap w:val="0"/>
                  <w:vAlign w:val="center"/>
                </w:tcPr>
                <w:p>
                  <w:pPr>
                    <w:pStyle w:val="73"/>
                    <w:adjustRightInd w:val="0"/>
                    <w:snapToGrid w:val="0"/>
                    <w:jc w:val="center"/>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垃圾中转站</w:t>
                  </w:r>
                </w:p>
              </w:tc>
              <w:tc>
                <w:tcPr>
                  <w:tcW w:w="1825" w:type="dxa"/>
                  <w:vMerge w:val="restart"/>
                  <w:noWrap w:val="0"/>
                  <w:vAlign w:val="center"/>
                </w:tcPr>
                <w:p>
                  <w:pPr>
                    <w:pStyle w:val="73"/>
                    <w:adjustRightInd w:val="0"/>
                    <w:snapToGrid w:val="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保护目标名称</w:t>
                  </w:r>
                </w:p>
              </w:tc>
              <w:tc>
                <w:tcPr>
                  <w:tcW w:w="2287" w:type="dxa"/>
                  <w:gridSpan w:val="2"/>
                  <w:noWrap w:val="0"/>
                  <w:vAlign w:val="center"/>
                </w:tcPr>
                <w:p>
                  <w:pPr>
                    <w:pStyle w:val="73"/>
                    <w:adjustRightInd w:val="0"/>
                    <w:snapToGrid w:val="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坐标</w:t>
                  </w:r>
                </w:p>
              </w:tc>
              <w:tc>
                <w:tcPr>
                  <w:tcW w:w="1163" w:type="dxa"/>
                  <w:vMerge w:val="restart"/>
                  <w:noWrap w:val="0"/>
                  <w:vAlign w:val="center"/>
                </w:tcPr>
                <w:p>
                  <w:pPr>
                    <w:pStyle w:val="73"/>
                    <w:adjustRightInd w:val="0"/>
                    <w:snapToGrid w:val="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保护对象</w:t>
                  </w:r>
                </w:p>
              </w:tc>
              <w:tc>
                <w:tcPr>
                  <w:tcW w:w="981" w:type="dxa"/>
                  <w:vMerge w:val="restart"/>
                  <w:noWrap w:val="0"/>
                  <w:vAlign w:val="center"/>
                </w:tcPr>
                <w:p>
                  <w:pPr>
                    <w:pStyle w:val="73"/>
                    <w:adjustRightInd w:val="0"/>
                    <w:snapToGrid w:val="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保护内容</w:t>
                  </w:r>
                </w:p>
              </w:tc>
              <w:tc>
                <w:tcPr>
                  <w:tcW w:w="1207" w:type="dxa"/>
                  <w:vMerge w:val="restart"/>
                  <w:noWrap w:val="0"/>
                  <w:vAlign w:val="center"/>
                </w:tcPr>
                <w:p>
                  <w:pPr>
                    <w:pStyle w:val="73"/>
                    <w:adjustRightInd w:val="0"/>
                    <w:snapToGrid w:val="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相对</w:t>
                  </w:r>
                  <w:r>
                    <w:rPr>
                      <w:rFonts w:hint="default" w:ascii="Times New Roman" w:hAnsi="Times New Roman" w:eastAsia="宋体" w:cs="Times New Roman"/>
                      <w:b/>
                      <w:bCs/>
                      <w:color w:val="auto"/>
                      <w:lang w:eastAsia="zh-CN"/>
                    </w:rPr>
                    <w:t>中转站</w:t>
                  </w:r>
                  <w:r>
                    <w:rPr>
                      <w:rFonts w:hint="default" w:ascii="Times New Roman" w:hAnsi="Times New Roman" w:eastAsia="宋体" w:cs="Times New Roman"/>
                      <w:b/>
                      <w:bCs/>
                      <w:color w:val="auto"/>
                    </w:rPr>
                    <w:t>方位/距离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1" w:type="dxa"/>
                  <w:vMerge w:val="continue"/>
                  <w:noWrap w:val="0"/>
                  <w:vAlign w:val="center"/>
                </w:tcPr>
                <w:p>
                  <w:pPr>
                    <w:pStyle w:val="73"/>
                    <w:adjustRightInd w:val="0"/>
                    <w:snapToGrid w:val="0"/>
                    <w:jc w:val="center"/>
                    <w:rPr>
                      <w:rFonts w:hint="default" w:ascii="Times New Roman" w:hAnsi="Times New Roman" w:eastAsia="宋体" w:cs="Times New Roman"/>
                      <w:color w:val="auto"/>
                    </w:rPr>
                  </w:pPr>
                </w:p>
              </w:tc>
              <w:tc>
                <w:tcPr>
                  <w:tcW w:w="1825" w:type="dxa"/>
                  <w:vMerge w:val="continue"/>
                  <w:noWrap w:val="0"/>
                  <w:vAlign w:val="center"/>
                </w:tcPr>
                <w:p>
                  <w:pPr>
                    <w:pStyle w:val="73"/>
                    <w:adjustRightInd w:val="0"/>
                    <w:snapToGrid w:val="0"/>
                    <w:jc w:val="center"/>
                    <w:rPr>
                      <w:rFonts w:hint="default" w:ascii="Times New Roman" w:hAnsi="Times New Roman" w:eastAsia="宋体" w:cs="Times New Roman"/>
                      <w:color w:val="auto"/>
                    </w:rPr>
                  </w:pPr>
                </w:p>
              </w:tc>
              <w:tc>
                <w:tcPr>
                  <w:tcW w:w="1137" w:type="dxa"/>
                  <w:noWrap w:val="0"/>
                  <w:vAlign w:val="center"/>
                </w:tcPr>
                <w:p>
                  <w:pPr>
                    <w:pStyle w:val="73"/>
                    <w:adjustRightInd w:val="0"/>
                    <w:snapToGrid w:val="0"/>
                    <w:jc w:val="center"/>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经度</w:t>
                  </w:r>
                </w:p>
              </w:tc>
              <w:tc>
                <w:tcPr>
                  <w:tcW w:w="1150" w:type="dxa"/>
                  <w:noWrap w:val="0"/>
                  <w:vAlign w:val="center"/>
                </w:tcPr>
                <w:p>
                  <w:pPr>
                    <w:pStyle w:val="73"/>
                    <w:adjustRightInd w:val="0"/>
                    <w:snapToGrid w:val="0"/>
                    <w:jc w:val="center"/>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纬度</w:t>
                  </w:r>
                </w:p>
              </w:tc>
              <w:tc>
                <w:tcPr>
                  <w:tcW w:w="1163" w:type="dxa"/>
                  <w:vMerge w:val="continue"/>
                  <w:noWrap w:val="0"/>
                  <w:vAlign w:val="center"/>
                </w:tcPr>
                <w:p>
                  <w:pPr>
                    <w:pStyle w:val="73"/>
                    <w:adjustRightInd w:val="0"/>
                    <w:snapToGrid w:val="0"/>
                    <w:jc w:val="center"/>
                    <w:rPr>
                      <w:rFonts w:hint="default" w:ascii="Times New Roman" w:hAnsi="Times New Roman" w:eastAsia="宋体" w:cs="Times New Roman"/>
                      <w:color w:val="auto"/>
                    </w:rPr>
                  </w:pPr>
                </w:p>
              </w:tc>
              <w:tc>
                <w:tcPr>
                  <w:tcW w:w="981" w:type="dxa"/>
                  <w:vMerge w:val="continue"/>
                  <w:noWrap w:val="0"/>
                  <w:vAlign w:val="center"/>
                </w:tcPr>
                <w:p>
                  <w:pPr>
                    <w:pStyle w:val="73"/>
                    <w:adjustRightInd w:val="0"/>
                    <w:snapToGrid w:val="0"/>
                    <w:jc w:val="center"/>
                    <w:rPr>
                      <w:rFonts w:hint="default" w:ascii="Times New Roman" w:hAnsi="Times New Roman" w:eastAsia="宋体" w:cs="Times New Roman"/>
                      <w:color w:val="auto"/>
                    </w:rPr>
                  </w:pPr>
                </w:p>
              </w:tc>
              <w:tc>
                <w:tcPr>
                  <w:tcW w:w="1207" w:type="dxa"/>
                  <w:vMerge w:val="continue"/>
                  <w:noWrap w:val="0"/>
                  <w:vAlign w:val="center"/>
                </w:tcPr>
                <w:p>
                  <w:pPr>
                    <w:pStyle w:val="73"/>
                    <w:adjustRightInd w:val="0"/>
                    <w:snapToGrid w:val="0"/>
                    <w:jc w:val="center"/>
                    <w:rPr>
                      <w:rFonts w:hint="default" w:ascii="Times New Roman" w:hAnsi="Times New Roman"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871" w:type="dxa"/>
                  <w:vMerge w:val="restart"/>
                  <w:noWrap w:val="0"/>
                  <w:vAlign w:val="center"/>
                </w:tcPr>
                <w:p>
                  <w:pPr>
                    <w:adjustRightInd w:val="0"/>
                    <w:snapToGrid w:val="0"/>
                    <w:jc w:val="center"/>
                    <w:rPr>
                      <w:rFonts w:hint="default" w:ascii="Times New Roman" w:hAnsi="Times New Roman" w:eastAsia="宋体" w:cs="Times New Roman"/>
                      <w:color w:val="auto"/>
                      <w:lang w:eastAsia="zh-CN"/>
                    </w:rPr>
                  </w:pPr>
                  <w:bookmarkStart w:id="7" w:name="OLE_LINK50" w:colFirst="0" w:colLast="2"/>
                  <w:r>
                    <w:rPr>
                      <w:rFonts w:hint="default" w:ascii="Times New Roman" w:hAnsi="Times New Roman" w:eastAsia="宋体" w:cs="Times New Roman"/>
                      <w:b w:val="0"/>
                      <w:bCs w:val="0"/>
                      <w:i w:val="0"/>
                      <w:iCs/>
                      <w:color w:val="auto"/>
                      <w:szCs w:val="21"/>
                      <w:lang w:eastAsia="zh-CN"/>
                    </w:rPr>
                    <w:t>新堡镇垃圾中转站</w:t>
                  </w:r>
                </w:p>
              </w:tc>
              <w:tc>
                <w:tcPr>
                  <w:tcW w:w="1825" w:type="dxa"/>
                  <w:noWrap w:val="0"/>
                  <w:vAlign w:val="center"/>
                </w:tcPr>
                <w:p>
                  <w:pPr>
                    <w:pStyle w:val="73"/>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俞家庄</w:t>
                  </w:r>
                </w:p>
              </w:tc>
              <w:tc>
                <w:tcPr>
                  <w:tcW w:w="1137" w:type="dxa"/>
                  <w:noWrap w:val="0"/>
                  <w:vAlign w:val="center"/>
                </w:tcPr>
                <w:p>
                  <w:pPr>
                    <w:pStyle w:val="73"/>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105.41176</w:t>
                  </w:r>
                </w:p>
              </w:tc>
              <w:tc>
                <w:tcPr>
                  <w:tcW w:w="1150" w:type="dxa"/>
                  <w:noWrap w:val="0"/>
                  <w:vAlign w:val="center"/>
                </w:tcPr>
                <w:p>
                  <w:pPr>
                    <w:pStyle w:val="73"/>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37.28164</w:t>
                  </w:r>
                </w:p>
              </w:tc>
              <w:tc>
                <w:tcPr>
                  <w:tcW w:w="1163" w:type="dxa"/>
                  <w:noWrap w:val="0"/>
                  <w:vAlign w:val="center"/>
                </w:tcPr>
                <w:p>
                  <w:pPr>
                    <w:pStyle w:val="73"/>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居民</w:t>
                  </w:r>
                </w:p>
              </w:tc>
              <w:tc>
                <w:tcPr>
                  <w:tcW w:w="981" w:type="dxa"/>
                  <w:noWrap w:val="0"/>
                  <w:vAlign w:val="center"/>
                </w:tcPr>
                <w:p>
                  <w:pPr>
                    <w:pStyle w:val="73"/>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200人</w:t>
                  </w:r>
                </w:p>
              </w:tc>
              <w:tc>
                <w:tcPr>
                  <w:tcW w:w="1207" w:type="dxa"/>
                  <w:noWrap w:val="0"/>
                  <w:vAlign w:val="center"/>
                </w:tcPr>
                <w:p>
                  <w:pPr>
                    <w:pStyle w:val="73"/>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12</w:t>
                  </w:r>
                  <w:r>
                    <w:rPr>
                      <w:rFonts w:hint="default" w:ascii="Times New Roman" w:hAnsi="Times New Roman" w:eastAsia="宋体" w:cs="Times New Roman"/>
                      <w:color w:val="auto"/>
                      <w:lang w:val="en-US" w:eastAsia="zh-CN"/>
                    </w:rPr>
                    <w:t>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1" w:type="dxa"/>
                  <w:vMerge w:val="continue"/>
                  <w:noWrap w:val="0"/>
                  <w:vAlign w:val="center"/>
                </w:tcPr>
                <w:p>
                  <w:pPr>
                    <w:adjustRightInd w:val="0"/>
                    <w:snapToGrid w:val="0"/>
                    <w:jc w:val="center"/>
                    <w:rPr>
                      <w:rFonts w:hint="default" w:ascii="Times New Roman" w:hAnsi="Times New Roman" w:eastAsia="宋体" w:cs="Times New Roman"/>
                      <w:color w:val="auto"/>
                      <w:lang w:eastAsia="zh-CN"/>
                    </w:rPr>
                  </w:pPr>
                </w:p>
              </w:tc>
              <w:tc>
                <w:tcPr>
                  <w:tcW w:w="1825" w:type="dxa"/>
                  <w:noWrap w:val="0"/>
                  <w:vAlign w:val="center"/>
                </w:tcPr>
                <w:p>
                  <w:pPr>
                    <w:pStyle w:val="73"/>
                    <w:adjustRightInd w:val="0"/>
                    <w:snapToGrid w:val="0"/>
                    <w:jc w:val="center"/>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何家营</w:t>
                  </w:r>
                </w:p>
              </w:tc>
              <w:tc>
                <w:tcPr>
                  <w:tcW w:w="1137" w:type="dxa"/>
                  <w:noWrap w:val="0"/>
                  <w:vAlign w:val="center"/>
                </w:tcPr>
                <w:p>
                  <w:pPr>
                    <w:pStyle w:val="73"/>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105.41112</w:t>
                  </w:r>
                </w:p>
              </w:tc>
              <w:tc>
                <w:tcPr>
                  <w:tcW w:w="1150" w:type="dxa"/>
                  <w:noWrap w:val="0"/>
                  <w:vAlign w:val="center"/>
                </w:tcPr>
                <w:p>
                  <w:pPr>
                    <w:pStyle w:val="73"/>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37.28260</w:t>
                  </w:r>
                </w:p>
              </w:tc>
              <w:tc>
                <w:tcPr>
                  <w:tcW w:w="1163" w:type="dxa"/>
                  <w:noWrap w:val="0"/>
                  <w:vAlign w:val="center"/>
                </w:tcPr>
                <w:p>
                  <w:pPr>
                    <w:pStyle w:val="73"/>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居民</w:t>
                  </w:r>
                </w:p>
              </w:tc>
              <w:tc>
                <w:tcPr>
                  <w:tcW w:w="981" w:type="dxa"/>
                  <w:noWrap w:val="0"/>
                  <w:vAlign w:val="center"/>
                </w:tcPr>
                <w:p>
                  <w:pPr>
                    <w:pStyle w:val="73"/>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440</w:t>
                  </w:r>
                  <w:r>
                    <w:rPr>
                      <w:rFonts w:hint="default" w:ascii="Times New Roman" w:hAnsi="Times New Roman" w:eastAsia="宋体" w:cs="Times New Roman"/>
                      <w:color w:val="auto"/>
                      <w:lang w:val="en-US" w:eastAsia="zh-CN"/>
                    </w:rPr>
                    <w:t>人</w:t>
                  </w:r>
                </w:p>
              </w:tc>
              <w:tc>
                <w:tcPr>
                  <w:tcW w:w="1207" w:type="dxa"/>
                  <w:noWrap w:val="0"/>
                  <w:vAlign w:val="center"/>
                </w:tcPr>
                <w:p>
                  <w:pPr>
                    <w:pStyle w:val="73"/>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N</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442</w:t>
                  </w:r>
                  <w:r>
                    <w:rPr>
                      <w:rFonts w:hint="default" w:ascii="Times New Roman" w:hAnsi="Times New Roman" w:eastAsia="宋体" w:cs="Times New Roman"/>
                      <w:color w:val="auto"/>
                      <w:lang w:val="en-US" w:eastAsia="zh-CN"/>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1" w:type="dxa"/>
                  <w:vMerge w:val="continue"/>
                  <w:noWrap w:val="0"/>
                  <w:vAlign w:val="center"/>
                </w:tcPr>
                <w:p>
                  <w:pPr>
                    <w:adjustRightInd w:val="0"/>
                    <w:snapToGrid w:val="0"/>
                    <w:jc w:val="center"/>
                    <w:rPr>
                      <w:rFonts w:hint="default" w:ascii="Times New Roman" w:hAnsi="Times New Roman" w:eastAsia="宋体" w:cs="Times New Roman"/>
                      <w:color w:val="auto"/>
                      <w:lang w:eastAsia="zh-CN"/>
                    </w:rPr>
                  </w:pPr>
                </w:p>
              </w:tc>
              <w:tc>
                <w:tcPr>
                  <w:tcW w:w="1825" w:type="dxa"/>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宣和镇镇区</w:t>
                  </w:r>
                </w:p>
              </w:tc>
              <w:tc>
                <w:tcPr>
                  <w:tcW w:w="1137" w:type="dxa"/>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105.41085</w:t>
                  </w:r>
                </w:p>
              </w:tc>
              <w:tc>
                <w:tcPr>
                  <w:tcW w:w="1150" w:type="dxa"/>
                  <w:noWrap w:val="0"/>
                  <w:vAlign w:val="center"/>
                </w:tcPr>
                <w:p>
                  <w:pPr>
                    <w:pStyle w:val="73"/>
                    <w:adjustRightInd w:val="0"/>
                    <w:snapToGrid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en-US" w:eastAsia="zh-CN"/>
                    </w:rPr>
                    <w:t>37.28226</w:t>
                  </w:r>
                </w:p>
              </w:tc>
              <w:tc>
                <w:tcPr>
                  <w:tcW w:w="1163" w:type="dxa"/>
                  <w:noWrap w:val="0"/>
                  <w:vAlign w:val="center"/>
                </w:tcPr>
                <w:p>
                  <w:pPr>
                    <w:pStyle w:val="73"/>
                    <w:adjustRightInd w:val="0"/>
                    <w:snapToGrid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商业居住混合区</w:t>
                  </w:r>
                </w:p>
              </w:tc>
              <w:tc>
                <w:tcPr>
                  <w:tcW w:w="981" w:type="dxa"/>
                  <w:noWrap w:val="0"/>
                  <w:vAlign w:val="center"/>
                </w:tcPr>
                <w:p>
                  <w:pPr>
                    <w:pStyle w:val="73"/>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1.6w</w:t>
                  </w:r>
                  <w:r>
                    <w:rPr>
                      <w:rFonts w:hint="default" w:ascii="Times New Roman" w:hAnsi="Times New Roman" w:eastAsia="宋体" w:cs="Times New Roman"/>
                      <w:color w:val="auto"/>
                      <w:kern w:val="2"/>
                      <w:sz w:val="21"/>
                      <w:szCs w:val="21"/>
                      <w:lang w:val="en-US" w:eastAsia="zh-CN" w:bidi="ar-SA"/>
                    </w:rPr>
                    <w:t>人</w:t>
                  </w:r>
                </w:p>
              </w:tc>
              <w:tc>
                <w:tcPr>
                  <w:tcW w:w="1207" w:type="dxa"/>
                  <w:noWrap w:val="0"/>
                  <w:vAlign w:val="center"/>
                </w:tcPr>
                <w:p>
                  <w:pPr>
                    <w:pStyle w:val="73"/>
                    <w:adjustRightInd w:val="0"/>
                    <w:snapToGrid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S/</w:t>
                  </w:r>
                  <w:r>
                    <w:rPr>
                      <w:rFonts w:hint="eastAsia" w:ascii="Times New Roman" w:hAnsi="Times New Roman" w:eastAsia="宋体" w:cs="Times New Roman"/>
                      <w:color w:val="auto"/>
                      <w:lang w:val="en-US" w:eastAsia="zh-CN"/>
                    </w:rPr>
                    <w:t>290</w:t>
                  </w:r>
                  <w:r>
                    <w:rPr>
                      <w:rFonts w:hint="default" w:ascii="Times New Roman" w:hAnsi="Times New Roman" w:eastAsia="宋体" w:cs="Times New Roman"/>
                      <w:color w:val="auto"/>
                      <w:lang w:val="en-US" w:eastAsia="zh-CN"/>
                    </w:rPr>
                    <w:t>m</w:t>
                  </w:r>
                </w:p>
              </w:tc>
            </w:tr>
            <w:bookmarkEnd w:id="7"/>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val="en-US" w:eastAsia="zh-CN"/>
              </w:rPr>
              <w:t>声环境保护目标。本项目厂界外50</w:t>
            </w:r>
            <w:r>
              <w:rPr>
                <w:rFonts w:hint="eastAsia" w:ascii="Times New Roman" w:hAnsi="Times New Roman" w:eastAsia="仿宋_GB2312" w:cs="Times New Roman"/>
                <w:color w:val="auto"/>
                <w:sz w:val="24"/>
                <w:szCs w:val="24"/>
                <w:lang w:val="en-US" w:eastAsia="zh-CN"/>
              </w:rPr>
              <w:t>m</w:t>
            </w:r>
            <w:r>
              <w:rPr>
                <w:rFonts w:hint="default" w:ascii="Times New Roman" w:hAnsi="Times New Roman" w:eastAsia="仿宋_GB2312" w:cs="Times New Roman"/>
                <w:color w:val="auto"/>
                <w:sz w:val="24"/>
                <w:szCs w:val="24"/>
                <w:lang w:val="en-US" w:eastAsia="zh-CN"/>
              </w:rPr>
              <w:t>范围内无声环境保护目标；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地下水</w:t>
            </w:r>
            <w:r>
              <w:rPr>
                <w:rFonts w:hint="eastAsia" w:ascii="Times New Roman" w:hAnsi="Times New Roman" w:eastAsia="仿宋_GB2312" w:cs="Times New Roman"/>
                <w:color w:val="auto"/>
                <w:sz w:val="24"/>
                <w:szCs w:val="24"/>
                <w:lang w:val="en-US" w:eastAsia="zh-CN"/>
              </w:rPr>
              <w:t>、土壤</w:t>
            </w:r>
            <w:r>
              <w:rPr>
                <w:rFonts w:hint="default" w:ascii="Times New Roman" w:hAnsi="Times New Roman" w:eastAsia="仿宋_GB2312" w:cs="Times New Roman"/>
                <w:color w:val="auto"/>
                <w:sz w:val="24"/>
                <w:szCs w:val="24"/>
                <w:lang w:val="en-US" w:eastAsia="zh-CN"/>
              </w:rPr>
              <w:t>环境保护目标。本项目厂界外500</w:t>
            </w:r>
            <w:r>
              <w:rPr>
                <w:rFonts w:hint="eastAsia" w:ascii="Times New Roman" w:hAnsi="Times New Roman" w:eastAsia="仿宋_GB2312" w:cs="Times New Roman"/>
                <w:color w:val="auto"/>
                <w:sz w:val="24"/>
                <w:szCs w:val="24"/>
                <w:lang w:val="en-US" w:eastAsia="zh-CN"/>
              </w:rPr>
              <w:t>m</w:t>
            </w:r>
            <w:r>
              <w:rPr>
                <w:rFonts w:hint="default" w:ascii="Times New Roman" w:hAnsi="Times New Roman" w:eastAsia="仿宋_GB2312" w:cs="Times New Roman"/>
                <w:color w:val="auto"/>
                <w:sz w:val="24"/>
                <w:szCs w:val="24"/>
                <w:lang w:val="en-US" w:eastAsia="zh-CN"/>
              </w:rPr>
              <w:t>范围内无地下水集中式饮用水水源和热水、矿泉水、温泉等特殊地下水资源，无地下水</w:t>
            </w:r>
            <w:r>
              <w:rPr>
                <w:rFonts w:hint="eastAsia" w:ascii="Times New Roman" w:hAnsi="Times New Roman" w:eastAsia="仿宋_GB2312" w:cs="Times New Roman"/>
                <w:color w:val="auto"/>
                <w:sz w:val="24"/>
                <w:szCs w:val="24"/>
                <w:lang w:val="en-US" w:eastAsia="zh-CN"/>
              </w:rPr>
              <w:t>和土壤</w:t>
            </w:r>
            <w:r>
              <w:rPr>
                <w:rFonts w:hint="default" w:ascii="Times New Roman" w:hAnsi="Times New Roman" w:eastAsia="仿宋_GB2312" w:cs="Times New Roman"/>
                <w:color w:val="auto"/>
                <w:sz w:val="24"/>
                <w:szCs w:val="24"/>
                <w:lang w:val="en-US" w:eastAsia="zh-CN"/>
              </w:rPr>
              <w:t>环境保护目标；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lang w:val="en-US" w:eastAsia="zh-CN"/>
              </w:rPr>
              <w:t>生态环境保护目标。本项目用地范围内无生态环境保护目标。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auto"/>
                <w:sz w:val="24"/>
                <w:szCs w:val="24"/>
                <w:lang w:val="en-US" w:eastAsia="zh-CN"/>
              </w:rPr>
              <w:t>项目周边关系图见附图3-2。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污染物排放控制标准</w:t>
            </w:r>
          </w:p>
        </w:tc>
        <w:tc>
          <w:tcPr>
            <w:tcW w:w="853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仿宋" w:cs="Times New Roman"/>
                <w:b/>
                <w:bCs/>
                <w:color w:val="000000" w:themeColor="text1"/>
                <w:sz w:val="24"/>
                <w:szCs w:val="24"/>
                <w14:textFill>
                  <w14:solidFill>
                    <w14:schemeClr w14:val="tx1"/>
                  </w14:solidFill>
                </w14:textFill>
              </w:rPr>
            </w:pPr>
            <w:r>
              <w:rPr>
                <w:rFonts w:ascii="Times New Roman" w:hAnsi="Times New Roman" w:eastAsia="仿宋" w:cs="Times New Roman"/>
                <w:b/>
                <w:bCs/>
                <w:color w:val="000000" w:themeColor="text1"/>
                <w:sz w:val="24"/>
                <w:szCs w:val="24"/>
                <w14:textFill>
                  <w14:solidFill>
                    <w14:schemeClr w14:val="tx1"/>
                  </w14:solidFill>
                </w14:textFill>
              </w:rPr>
              <w:t>1、施工期噪声排放标准</w:t>
            </w:r>
          </w:p>
          <w:p>
            <w:pPr>
              <w:pStyle w:val="2"/>
              <w:shd w:val="clear" w:color="auto" w:fill="FFFFFF"/>
              <w:adjustRightInd w:val="0"/>
              <w:snapToGrid w:val="0"/>
              <w:spacing w:before="50" w:after="50" w:line="360" w:lineRule="auto"/>
              <w:ind w:firstLine="480" w:firstLineChars="200"/>
              <w:jc w:val="both"/>
              <w:rPr>
                <w:rFonts w:hint="default" w:ascii="Times New Roman" w:hAnsi="Times New Roman" w:eastAsia="仿宋_GB2312" w:cs="Times New Roman"/>
                <w:color w:val="000000" w:themeColor="text1"/>
                <w:szCs w:val="24"/>
                <w14:textFill>
                  <w14:solidFill>
                    <w14:schemeClr w14:val="tx1"/>
                  </w14:solidFill>
                </w14:textFill>
              </w:rPr>
            </w:pPr>
            <w:r>
              <w:rPr>
                <w:rFonts w:hint="default" w:ascii="Times New Roman" w:hAnsi="Times New Roman" w:eastAsia="仿宋_GB2312" w:cs="Times New Roman"/>
                <w:color w:val="000000" w:themeColor="text1"/>
                <w:szCs w:val="24"/>
                <w14:textFill>
                  <w14:solidFill>
                    <w14:schemeClr w14:val="tx1"/>
                  </w14:solidFill>
                </w14:textFill>
              </w:rPr>
              <w:t>建筑施工过程中场界环境</w:t>
            </w:r>
            <w:r>
              <w:rPr>
                <w:rFonts w:hint="default" w:ascii="Times New Roman" w:hAnsi="Times New Roman" w:eastAsia="仿宋_GB2312" w:cs="Times New Roman"/>
                <w:color w:val="000000" w:themeColor="text1"/>
                <w:szCs w:val="24"/>
                <w:lang w:eastAsia="zh-CN"/>
                <w14:textFill>
                  <w14:solidFill>
                    <w14:schemeClr w14:val="tx1"/>
                  </w14:solidFill>
                </w14:textFill>
              </w:rPr>
              <w:t>执行</w:t>
            </w:r>
            <w:r>
              <w:rPr>
                <w:rFonts w:hint="default" w:ascii="Times New Roman" w:hAnsi="Times New Roman" w:eastAsia="仿宋_GB2312" w:cs="Times New Roman"/>
                <w:color w:val="000000" w:themeColor="text1"/>
                <w:szCs w:val="24"/>
                <w14:textFill>
                  <w14:solidFill>
                    <w14:schemeClr w14:val="tx1"/>
                  </w14:solidFill>
                </w14:textFill>
              </w:rPr>
              <w:t>《建筑施工场界环境噪声排放标准》（GB12523-2011）中表2规定的排放限值。</w:t>
            </w:r>
          </w:p>
          <w:p>
            <w:pPr>
              <w:pStyle w:val="2"/>
              <w:shd w:val="clear" w:color="auto" w:fill="FFFFFF"/>
              <w:adjustRightInd w:val="0"/>
              <w:snapToGrid w:val="0"/>
              <w:ind w:firstLine="420" w:firstLineChars="200"/>
              <w:jc w:val="both"/>
              <w:rPr>
                <w:b/>
                <w:color w:val="000000" w:themeColor="text1"/>
                <w:szCs w:val="24"/>
                <w14:textFill>
                  <w14:solidFill>
                    <w14:schemeClr w14:val="tx1"/>
                  </w14:solidFill>
                </w14:textFill>
              </w:rPr>
            </w:pPr>
            <w:r>
              <w:rPr>
                <w:bCs/>
                <w:color w:val="000000" w:themeColor="text1"/>
                <w:sz w:val="21"/>
                <w:szCs w:val="21"/>
                <w14:textFill>
                  <w14:solidFill>
                    <w14:schemeClr w14:val="tx1"/>
                  </w14:solidFill>
                </w14:textFill>
              </w:rPr>
              <w:t>表</w:t>
            </w:r>
            <w:r>
              <w:rPr>
                <w:rFonts w:hint="eastAsia"/>
                <w:bCs/>
                <w:color w:val="000000" w:themeColor="text1"/>
                <w:sz w:val="21"/>
                <w:szCs w:val="21"/>
                <w:lang w:val="en-US" w:eastAsia="zh-CN"/>
                <w14:textFill>
                  <w14:solidFill>
                    <w14:schemeClr w14:val="tx1"/>
                  </w14:solidFill>
                </w14:textFill>
              </w:rPr>
              <w:t>3-9</w:t>
            </w:r>
            <w:r>
              <w:rPr>
                <w:color w:val="000000" w:themeColor="text1"/>
                <w:szCs w:val="24"/>
                <w14:textFill>
                  <w14:solidFill>
                    <w14:schemeClr w14:val="tx1"/>
                  </w14:solidFill>
                </w14:textFill>
              </w:rPr>
              <w:t xml:space="preserve">    </w:t>
            </w:r>
            <w:r>
              <w:rPr>
                <w:b/>
                <w:color w:val="000000" w:themeColor="text1"/>
                <w:szCs w:val="24"/>
                <w14:textFill>
                  <w14:solidFill>
                    <w14:schemeClr w14:val="tx1"/>
                  </w14:solidFill>
                </w14:textFill>
              </w:rPr>
              <w:t>《建筑施工场界环境噪声排放标准》（GB12523-2011）</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65"/>
              <w:gridCol w:w="2764"/>
              <w:gridCol w:w="2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567" w:type="dxa"/>
                  <w:tcBorders>
                    <w:top w:val="single" w:color="auto" w:sz="12" w:space="0"/>
                    <w:left w:val="single" w:color="auto" w:sz="12" w:space="0"/>
                    <w:bottom w:val="single" w:color="auto" w:sz="6" w:space="0"/>
                    <w:right w:val="single" w:color="auto" w:sz="6" w:space="0"/>
                  </w:tcBorders>
                  <w:vAlign w:val="center"/>
                </w:tcPr>
                <w:p>
                  <w:pPr>
                    <w:shd w:val="clear" w:color="auto" w:fill="FFFFFF"/>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昼间</w:t>
                  </w:r>
                </w:p>
              </w:tc>
              <w:tc>
                <w:tcPr>
                  <w:tcW w:w="2566" w:type="dxa"/>
                  <w:tcBorders>
                    <w:top w:val="single" w:color="auto" w:sz="12" w:space="0"/>
                    <w:left w:val="single" w:color="auto" w:sz="6" w:space="0"/>
                    <w:bottom w:val="single" w:color="auto" w:sz="6" w:space="0"/>
                    <w:right w:val="single" w:color="auto" w:sz="6" w:space="0"/>
                  </w:tcBorders>
                  <w:vAlign w:val="center"/>
                </w:tcPr>
                <w:p>
                  <w:pPr>
                    <w:shd w:val="clear" w:color="auto" w:fill="FFFFFF"/>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夜间</w:t>
                  </w:r>
                </w:p>
              </w:tc>
              <w:tc>
                <w:tcPr>
                  <w:tcW w:w="2604" w:type="dxa"/>
                  <w:tcBorders>
                    <w:top w:val="single" w:color="auto" w:sz="12" w:space="0"/>
                    <w:left w:val="single" w:color="auto" w:sz="6" w:space="0"/>
                    <w:bottom w:val="single" w:color="auto" w:sz="6" w:space="0"/>
                    <w:right w:val="single" w:color="auto" w:sz="12" w:space="0"/>
                  </w:tcBorders>
                  <w:vAlign w:val="center"/>
                </w:tcPr>
                <w:p>
                  <w:pPr>
                    <w:shd w:val="clear" w:color="auto" w:fill="FFFFFF"/>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等效声级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567" w:type="dxa"/>
                  <w:tcBorders>
                    <w:top w:val="single" w:color="auto" w:sz="6" w:space="0"/>
                    <w:left w:val="single" w:color="auto" w:sz="12" w:space="0"/>
                    <w:bottom w:val="single" w:color="auto" w:sz="12" w:space="0"/>
                    <w:right w:val="single" w:color="auto" w:sz="6" w:space="0"/>
                  </w:tcBorders>
                  <w:vAlign w:val="center"/>
                </w:tcPr>
                <w:p>
                  <w:pPr>
                    <w:shd w:val="clear" w:color="auto" w:fill="FFFFFF"/>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70</w:t>
                  </w:r>
                </w:p>
              </w:tc>
              <w:tc>
                <w:tcPr>
                  <w:tcW w:w="2566" w:type="dxa"/>
                  <w:tcBorders>
                    <w:top w:val="single" w:color="auto" w:sz="6" w:space="0"/>
                    <w:left w:val="single" w:color="auto" w:sz="6" w:space="0"/>
                    <w:bottom w:val="single" w:color="auto" w:sz="12" w:space="0"/>
                    <w:right w:val="single" w:color="auto" w:sz="6" w:space="0"/>
                  </w:tcBorders>
                  <w:vAlign w:val="center"/>
                </w:tcPr>
                <w:p>
                  <w:pPr>
                    <w:shd w:val="clear" w:color="auto" w:fill="FFFFFF"/>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50</w:t>
                  </w:r>
                </w:p>
              </w:tc>
              <w:tc>
                <w:tcPr>
                  <w:tcW w:w="2604" w:type="dxa"/>
                  <w:tcBorders>
                    <w:top w:val="single" w:color="auto" w:sz="6" w:space="0"/>
                    <w:left w:val="single" w:color="auto" w:sz="6" w:space="0"/>
                    <w:bottom w:val="single" w:color="auto" w:sz="12" w:space="0"/>
                    <w:right w:val="single" w:color="auto" w:sz="12" w:space="0"/>
                  </w:tcBorders>
                  <w:vAlign w:val="center"/>
                </w:tcPr>
                <w:p>
                  <w:pPr>
                    <w:shd w:val="clear" w:color="auto" w:fill="FFFFFF"/>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dB（A）</w:t>
                  </w:r>
                </w:p>
              </w:tc>
            </w:tr>
          </w:tbl>
          <w:p>
            <w:pPr>
              <w:snapToGrid w:val="0"/>
              <w:spacing w:line="360" w:lineRule="auto"/>
              <w:contextualSpacing/>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、项目运营期间废气排放标准</w:t>
            </w:r>
          </w:p>
          <w:p>
            <w:pPr>
              <w:pStyle w:val="2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本项目废气主要为</w:t>
            </w:r>
            <w:r>
              <w:rPr>
                <w:rFonts w:hint="eastAsia" w:eastAsia="仿宋_GB2312" w:cs="Times New Roman"/>
                <w:color w:val="000000" w:themeColor="text1"/>
                <w:sz w:val="24"/>
                <w:szCs w:val="24"/>
                <w:lang w:eastAsia="zh-CN"/>
                <w14:textFill>
                  <w14:solidFill>
                    <w14:schemeClr w14:val="tx1"/>
                  </w14:solidFill>
                </w14:textFill>
              </w:rPr>
              <w:t>污水处理厂运行过程中产生的恶臭气体</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，污染因子为</w:t>
            </w:r>
            <w:r>
              <w:rPr>
                <w:rFonts w:eastAsia="仿宋_GB2312"/>
                <w:color w:val="000000" w:themeColor="text1"/>
                <w:sz w:val="24"/>
                <w:szCs w:val="24"/>
                <w14:textFill>
                  <w14:solidFill>
                    <w14:schemeClr w14:val="tx1"/>
                  </w14:solidFill>
                </w14:textFill>
              </w:rPr>
              <w:t>H</w:t>
            </w:r>
            <w:r>
              <w:rPr>
                <w:rFonts w:eastAsia="仿宋_GB2312"/>
                <w:color w:val="000000" w:themeColor="text1"/>
                <w:sz w:val="24"/>
                <w:szCs w:val="24"/>
                <w:vertAlign w:val="subscript"/>
                <w14:textFill>
                  <w14:solidFill>
                    <w14:schemeClr w14:val="tx1"/>
                  </w14:solidFill>
                </w14:textFill>
              </w:rPr>
              <w:t>2</w:t>
            </w:r>
            <w:r>
              <w:rPr>
                <w:rFonts w:eastAsia="仿宋_GB2312"/>
                <w:color w:val="000000" w:themeColor="text1"/>
                <w:sz w:val="24"/>
                <w:szCs w:val="24"/>
                <w14:textFill>
                  <w14:solidFill>
                    <w14:schemeClr w14:val="tx1"/>
                  </w14:solidFill>
                </w14:textFill>
              </w:rPr>
              <w:t>S、NH</w:t>
            </w:r>
            <w:r>
              <w:rPr>
                <w:rFonts w:eastAsia="仿宋_GB2312"/>
                <w:color w:val="000000" w:themeColor="text1"/>
                <w:sz w:val="24"/>
                <w:szCs w:val="24"/>
                <w:vertAlign w:val="subscript"/>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eastAsia="仿宋_GB2312"/>
                <w:color w:val="000000" w:themeColor="text1"/>
                <w:sz w:val="24"/>
                <w:szCs w:val="24"/>
                <w14:textFill>
                  <w14:solidFill>
                    <w14:schemeClr w14:val="tx1"/>
                  </w14:solidFill>
                </w14:textFill>
              </w:rPr>
              <w:t>H</w:t>
            </w:r>
            <w:r>
              <w:rPr>
                <w:rFonts w:eastAsia="仿宋_GB2312"/>
                <w:color w:val="000000" w:themeColor="text1"/>
                <w:sz w:val="24"/>
                <w:szCs w:val="24"/>
                <w:vertAlign w:val="subscript"/>
                <w14:textFill>
                  <w14:solidFill>
                    <w14:schemeClr w14:val="tx1"/>
                  </w14:solidFill>
                </w14:textFill>
              </w:rPr>
              <w:t>2</w:t>
            </w:r>
            <w:r>
              <w:rPr>
                <w:rFonts w:eastAsia="仿宋_GB2312"/>
                <w:color w:val="000000" w:themeColor="text1"/>
                <w:sz w:val="24"/>
                <w:szCs w:val="24"/>
                <w14:textFill>
                  <w14:solidFill>
                    <w14:schemeClr w14:val="tx1"/>
                  </w14:solidFill>
                </w14:textFill>
              </w:rPr>
              <w:t>S、NH</w:t>
            </w:r>
            <w:r>
              <w:rPr>
                <w:rFonts w:eastAsia="仿宋_GB2312"/>
                <w:color w:val="000000" w:themeColor="text1"/>
                <w:sz w:val="24"/>
                <w:szCs w:val="24"/>
                <w:vertAlign w:val="subscript"/>
                <w14:textFill>
                  <w14:solidFill>
                    <w14:schemeClr w14:val="tx1"/>
                  </w14:solidFill>
                </w14:textFill>
              </w:rPr>
              <w:t>3</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的排放浓度执行《恶臭污染物排放标准》（GB14554-93）中表2的标准限值</w:t>
            </w:r>
            <w:r>
              <w:rPr>
                <w:rFonts w:hint="default" w:ascii="Times New Roman" w:hAnsi="Times New Roman" w:eastAsia="仿宋_GB2312" w:cs="Times New Roman"/>
                <w:color w:val="000000" w:themeColor="text1"/>
                <w:sz w:val="24"/>
                <w:szCs w:val="24"/>
                <w14:textFill>
                  <w14:solidFill>
                    <w14:schemeClr w14:val="tx1"/>
                  </w14:solidFill>
                </w14:textFill>
              </w:rPr>
              <w:t>要求，其标准值见表</w:t>
            </w:r>
            <w:r>
              <w:rPr>
                <w:rFonts w:hint="eastAsia" w:eastAsia="仿宋_GB2312" w:cs="Times New Roman"/>
                <w:color w:val="000000" w:themeColor="text1"/>
                <w:sz w:val="24"/>
                <w:szCs w:val="24"/>
                <w:lang w:val="en-US" w:eastAsia="zh-CN"/>
                <w14:textFill>
                  <w14:solidFill>
                    <w14:schemeClr w14:val="tx1"/>
                  </w14:solidFill>
                </w14:textFill>
              </w:rPr>
              <w:t>3-10</w:t>
            </w:r>
            <w:r>
              <w:rPr>
                <w:rFonts w:hint="default" w:ascii="Times New Roman" w:hAnsi="Times New Roman" w:eastAsia="仿宋_GB2312" w:cs="Times New Roman"/>
                <w:color w:val="000000" w:themeColor="text1"/>
                <w:sz w:val="24"/>
                <w:szCs w:val="24"/>
                <w14:textFill>
                  <w14:solidFill>
                    <w14:schemeClr w14:val="tx1"/>
                  </w14:solidFill>
                </w14:textFill>
              </w:rPr>
              <w:t>。</w:t>
            </w:r>
          </w:p>
          <w:p>
            <w:pPr>
              <w:pStyle w:val="2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w:t>
            </w:r>
            <w:r>
              <w:rPr>
                <w:rFonts w:hint="eastAsia" w:cs="Times New Roman"/>
                <w:b w:val="0"/>
                <w:bCs w:val="0"/>
                <w:color w:val="000000" w:themeColor="text1"/>
                <w:sz w:val="21"/>
                <w:szCs w:val="21"/>
                <w:lang w:val="en-US" w:eastAsia="zh-CN"/>
                <w14:textFill>
                  <w14:solidFill>
                    <w14:schemeClr w14:val="tx1"/>
                  </w14:solidFill>
                </w14:textFill>
              </w:rPr>
              <w:t>3-10</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eastAsia"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《大气污染物综合排放标准》（GB16297-1996）</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774"/>
              <w:gridCol w:w="1772"/>
              <w:gridCol w:w="2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2"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控制项目</w:t>
                  </w:r>
                </w:p>
              </w:tc>
              <w:tc>
                <w:tcPr>
                  <w:tcW w:w="1815"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氨</w:t>
                  </w:r>
                </w:p>
              </w:tc>
              <w:tc>
                <w:tcPr>
                  <w:tcW w:w="1813"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bCs/>
                      <w:color w:val="000000" w:themeColor="text1"/>
                      <w:szCs w:val="21"/>
                      <w14:textFill>
                        <w14:solidFill>
                          <w14:schemeClr w14:val="tx1"/>
                        </w14:solidFill>
                      </w14:textFill>
                    </w:rPr>
                    <w:t>硫化氢</w:t>
                  </w:r>
                </w:p>
              </w:tc>
              <w:tc>
                <w:tcPr>
                  <w:tcW w:w="2343" w:type="dxa"/>
                  <w:vAlign w:val="center"/>
                </w:tcPr>
                <w:p>
                  <w:pPr>
                    <w:adjustRightInd w:val="0"/>
                    <w:snapToGrid w:val="0"/>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臭气浓度（无量纲）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2"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排气筒高度</w:t>
                  </w:r>
                </w:p>
              </w:tc>
              <w:tc>
                <w:tcPr>
                  <w:tcW w:w="1815" w:type="dxa"/>
                  <w:vAlign w:val="center"/>
                </w:tcPr>
                <w:p>
                  <w:pPr>
                    <w:adjustRightInd w:val="0"/>
                    <w:snapToGrid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15</w:t>
                  </w:r>
                </w:p>
              </w:tc>
              <w:tc>
                <w:tcPr>
                  <w:tcW w:w="1813" w:type="dxa"/>
                  <w:vAlign w:val="center"/>
                </w:tcPr>
                <w:p>
                  <w:pPr>
                    <w:adjustRightInd w:val="0"/>
                    <w:snapToGrid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15</w:t>
                  </w:r>
                </w:p>
              </w:tc>
              <w:tc>
                <w:tcPr>
                  <w:tcW w:w="2343" w:type="dxa"/>
                  <w:vAlign w:val="center"/>
                </w:tcPr>
                <w:p>
                  <w:pPr>
                    <w:adjustRightInd w:val="0"/>
                    <w:snapToGrid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2"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最高允许排放速率(kg/h)</w:t>
                  </w:r>
                </w:p>
              </w:tc>
              <w:tc>
                <w:tcPr>
                  <w:tcW w:w="1815" w:type="dxa"/>
                  <w:vAlign w:val="center"/>
                </w:tcPr>
                <w:p>
                  <w:pPr>
                    <w:adjustRightInd w:val="0"/>
                    <w:snapToGrid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4.9</w:t>
                  </w:r>
                </w:p>
              </w:tc>
              <w:tc>
                <w:tcPr>
                  <w:tcW w:w="1813" w:type="dxa"/>
                  <w:vAlign w:val="center"/>
                </w:tcPr>
                <w:p>
                  <w:pPr>
                    <w:adjustRightInd w:val="0"/>
                    <w:snapToGrid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0.33</w:t>
                  </w:r>
                </w:p>
              </w:tc>
              <w:tc>
                <w:tcPr>
                  <w:tcW w:w="2343" w:type="dxa"/>
                  <w:vAlign w:val="center"/>
                </w:tcPr>
                <w:p>
                  <w:pPr>
                    <w:adjustRightInd w:val="0"/>
                    <w:snapToGrid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200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无组织恶臭污染物排放执行</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《城镇污水处理厂污染物排放标准（修改单）》(GB18918-2002)中表4厂界(防护带边缘)废气排放最高允许浓度；</w:t>
            </w:r>
          </w:p>
          <w:p>
            <w:pPr>
              <w:pStyle w:val="2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w:t>
            </w:r>
            <w:r>
              <w:rPr>
                <w:rFonts w:hint="eastAsia" w:cs="Times New Roman"/>
                <w:b w:val="0"/>
                <w:bCs w:val="0"/>
                <w:color w:val="000000" w:themeColor="text1"/>
                <w:sz w:val="21"/>
                <w:szCs w:val="21"/>
                <w:lang w:val="en-US" w:eastAsia="zh-CN"/>
                <w14:textFill>
                  <w14:solidFill>
                    <w14:schemeClr w14:val="tx1"/>
                  </w14:solidFill>
                </w14:textFill>
              </w:rPr>
              <w:t>3-11</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eastAsia" w:cs="Times New Roman"/>
                <w:b/>
                <w:color w:val="000000" w:themeColor="text1"/>
                <w:sz w:val="21"/>
                <w:szCs w:val="21"/>
                <w:lang w:val="en-US" w:eastAsia="zh-CN"/>
                <w14:textFill>
                  <w14:solidFill>
                    <w14:schemeClr w14:val="tx1"/>
                  </w14:solidFill>
                </w14:textFill>
              </w:rPr>
              <w:t xml:space="preserve">   《城镇污水处理厂污染物排放标准（修改单）》(GB18918-2002)</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74"/>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8"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控制项目</w:t>
                  </w:r>
                </w:p>
              </w:tc>
              <w:tc>
                <w:tcPr>
                  <w:tcW w:w="3370"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color w:val="000000" w:themeColor="text1"/>
                      <w:szCs w:val="21"/>
                      <w14:textFill>
                        <w14:solidFill>
                          <w14:schemeClr w14:val="tx1"/>
                        </w14:solidFill>
                      </w14:textFill>
                    </w:rPr>
                    <w:t>二级标准（mg/m</w:t>
                  </w:r>
                  <w:r>
                    <w:rPr>
                      <w:rFonts w:hint="default" w:ascii="Times New Roman" w:hAnsi="Times New Roman" w:eastAsia="宋体" w:cs="Times New Roman"/>
                      <w:b/>
                      <w:color w:val="000000" w:themeColor="text1"/>
                      <w:szCs w:val="21"/>
                      <w:vertAlign w:val="superscript"/>
                      <w14:textFill>
                        <w14:solidFill>
                          <w14:schemeClr w14:val="tx1"/>
                        </w14:solidFill>
                      </w14:textFill>
                    </w:rPr>
                    <w:t>3</w:t>
                  </w:r>
                  <w:r>
                    <w:rPr>
                      <w:rFonts w:hint="default" w:ascii="Times New Roman" w:hAnsi="Times New Roman" w:eastAsia="宋体" w:cs="Times New Roman"/>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8" w:type="dxa"/>
                  <w:vAlign w:val="center"/>
                </w:tcPr>
                <w:p>
                  <w:pPr>
                    <w:adjustRightInd w:val="0"/>
                    <w:snapToGrid w:val="0"/>
                    <w:jc w:val="center"/>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氨</w:t>
                  </w:r>
                </w:p>
              </w:tc>
              <w:tc>
                <w:tcPr>
                  <w:tcW w:w="3370" w:type="dxa"/>
                  <w:vAlign w:val="center"/>
                </w:tcPr>
                <w:p>
                  <w:pPr>
                    <w:adjustRightInd w:val="0"/>
                    <w:snapToGrid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8" w:type="dxa"/>
                  <w:vAlign w:val="center"/>
                </w:tcPr>
                <w:p>
                  <w:pPr>
                    <w:adjustRightInd w:val="0"/>
                    <w:snapToGrid w:val="0"/>
                    <w:jc w:val="center"/>
                    <w:rPr>
                      <w:rFonts w:hint="default" w:ascii="Times New Roman" w:hAnsi="Times New Roman" w:eastAsia="宋体" w:cs="Times New Roman"/>
                      <w:b w:val="0"/>
                      <w:bCs w:val="0"/>
                      <w:color w:val="000000" w:themeColor="text1"/>
                      <w:szCs w:val="21"/>
                      <w14:textFill>
                        <w14:solidFill>
                          <w14:schemeClr w14:val="tx1"/>
                        </w14:solidFill>
                      </w14:textFill>
                    </w:rPr>
                  </w:pPr>
                  <w:r>
                    <w:rPr>
                      <w:rFonts w:hint="default" w:ascii="Times New Roman" w:hAnsi="Times New Roman" w:eastAsia="宋体" w:cs="Times New Roman"/>
                      <w:b w:val="0"/>
                      <w:bCs w:val="0"/>
                      <w:color w:val="000000" w:themeColor="text1"/>
                      <w:szCs w:val="21"/>
                      <w14:textFill>
                        <w14:solidFill>
                          <w14:schemeClr w14:val="tx1"/>
                        </w14:solidFill>
                      </w14:textFill>
                    </w:rPr>
                    <w:t>硫化氢</w:t>
                  </w:r>
                </w:p>
              </w:tc>
              <w:tc>
                <w:tcPr>
                  <w:tcW w:w="3370" w:type="dxa"/>
                  <w:vAlign w:val="center"/>
                </w:tcPr>
                <w:p>
                  <w:pPr>
                    <w:adjustRightInd w:val="0"/>
                    <w:snapToGrid w:val="0"/>
                    <w:jc w:val="center"/>
                    <w:rPr>
                      <w:rFonts w:hint="default" w:ascii="Times New Roman" w:hAnsi="Times New Roman" w:eastAsia="宋体" w:cs="Times New Roman"/>
                      <w:bCs/>
                      <w:color w:val="000000" w:themeColor="text1"/>
                      <w:szCs w:val="21"/>
                      <w14:textFill>
                        <w14:solidFill>
                          <w14:schemeClr w14:val="tx1"/>
                        </w14:solidFill>
                      </w14:textFill>
                    </w:rPr>
                  </w:pPr>
                  <w:r>
                    <w:rPr>
                      <w:rFonts w:hint="default" w:ascii="Times New Roman" w:hAnsi="Times New Roman" w:eastAsia="宋体" w:cs="Times New Roman"/>
                      <w:bCs/>
                      <w:color w:val="000000" w:themeColor="text1"/>
                      <w:szCs w:val="21"/>
                      <w14:textFill>
                        <w14:solidFill>
                          <w14:schemeClr w14:val="tx1"/>
                        </w14:solidFill>
                      </w14:textFill>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748" w:type="dxa"/>
                  <w:vAlign w:val="center"/>
                </w:tcPr>
                <w:p>
                  <w:pPr>
                    <w:adjustRightInd w:val="0"/>
                    <w:snapToGrid w:val="0"/>
                    <w:jc w:val="center"/>
                    <w:rPr>
                      <w:rFonts w:hint="eastAsia" w:ascii="Times New Roman" w:hAnsi="Times New Roman" w:eastAsia="宋体" w:cs="Times New Roman"/>
                      <w:b w:val="0"/>
                      <w:bCs w:val="0"/>
                      <w:color w:val="000000" w:themeColor="text1"/>
                      <w:szCs w:val="21"/>
                      <w:lang w:eastAsia="zh-CN"/>
                      <w14:textFill>
                        <w14:solidFill>
                          <w14:schemeClr w14:val="tx1"/>
                        </w14:solidFill>
                      </w14:textFill>
                    </w:rPr>
                  </w:pPr>
                  <w:r>
                    <w:rPr>
                      <w:rFonts w:hint="eastAsia" w:ascii="Times New Roman" w:hAnsi="Times New Roman" w:eastAsia="宋体" w:cs="Times New Roman"/>
                      <w:b w:val="0"/>
                      <w:bCs w:val="0"/>
                      <w:color w:val="000000" w:themeColor="text1"/>
                      <w:szCs w:val="21"/>
                      <w:lang w:eastAsia="zh-CN"/>
                      <w14:textFill>
                        <w14:solidFill>
                          <w14:schemeClr w14:val="tx1"/>
                        </w14:solidFill>
                      </w14:textFill>
                    </w:rPr>
                    <w:t>臭气浓度（无量纲）</w:t>
                  </w:r>
                </w:p>
              </w:tc>
              <w:tc>
                <w:tcPr>
                  <w:tcW w:w="3370" w:type="dxa"/>
                  <w:vAlign w:val="center"/>
                </w:tcPr>
                <w:p>
                  <w:pPr>
                    <w:adjustRightInd w:val="0"/>
                    <w:snapToGrid w:val="0"/>
                    <w:jc w:val="center"/>
                    <w:rPr>
                      <w:rFonts w:hint="default" w:ascii="Times New Roman" w:hAnsi="Times New Roman" w:eastAsia="宋体" w:cs="Times New Roman"/>
                      <w:bCs/>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20</w:t>
                  </w:r>
                </w:p>
              </w:tc>
            </w:tr>
          </w:tbl>
          <w:p>
            <w:pPr>
              <w:keepNext w:val="0"/>
              <w:keepLines w:val="0"/>
              <w:pageBreakBefore w:val="0"/>
              <w:widowControl w:val="0"/>
              <w:kinsoku/>
              <w:wordWrap/>
              <w:overflowPunct/>
              <w:topLinePunct w:val="0"/>
              <w:autoSpaceDE/>
              <w:autoSpaceDN/>
              <w:bidi w:val="0"/>
              <w:adjustRightInd/>
              <w:snapToGrid w:val="0"/>
              <w:spacing w:line="336" w:lineRule="auto"/>
              <w:contextualSpacing/>
              <w:textAlignment w:val="auto"/>
              <w:rPr>
                <w:rFonts w:hint="default" w:ascii="Times New Roman" w:hAnsi="Times New Roman" w:eastAsia="仿宋_GB2312" w:cs="Times New Roman"/>
                <w:b/>
                <w:bCs/>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、运营期</w:t>
            </w:r>
            <w:r>
              <w:rPr>
                <w:rFonts w:hint="eastAsia" w:ascii="Times New Roman" w:hAnsi="Times New Roman" w:eastAsia="仿宋_GB2312" w:cs="Times New Roman"/>
                <w:b/>
                <w:bCs/>
                <w:color w:val="000000" w:themeColor="text1"/>
                <w:sz w:val="24"/>
                <w:szCs w:val="24"/>
                <w:highlight w:val="none"/>
                <w:lang w:eastAsia="zh-CN"/>
                <w14:textFill>
                  <w14:solidFill>
                    <w14:schemeClr w14:val="tx1"/>
                  </w14:solidFill>
                </w14:textFill>
              </w:rPr>
              <w:t>废水</w:t>
            </w:r>
            <w:r>
              <w:rPr>
                <w:rFonts w:hint="default" w:ascii="Times New Roman" w:hAnsi="Times New Roman" w:eastAsia="仿宋_GB2312" w:cs="Times New Roman"/>
                <w:b/>
                <w:bCs/>
                <w:color w:val="000000" w:themeColor="text1"/>
                <w:sz w:val="24"/>
                <w:szCs w:val="24"/>
                <w:highlight w:val="none"/>
                <w14:textFill>
                  <w14:solidFill>
                    <w14:schemeClr w14:val="tx1"/>
                  </w14:solidFill>
                </w14:textFill>
              </w:rPr>
              <w:t>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本项目废水执行</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《地表水环境质量标准》(GB3838-2002)中IV类水体标准（总氮除外，TN≤15mg/l），同时满足《城镇污水处理厂污染物排放标准（修改单）》(GB18918－2002)中一级A标准</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snapToGrid w:val="0"/>
                <w:color w:val="000000" w:themeColor="text1"/>
                <w:kern w:val="0"/>
                <w:sz w:val="24"/>
                <w:szCs w:val="24"/>
                <w:lang w:val="sq-AL"/>
                <w14:textFill>
                  <w14:solidFill>
                    <w14:schemeClr w14:val="tx1"/>
                  </w14:solidFill>
                </w14:textFill>
              </w:rPr>
            </w:pPr>
            <w:r>
              <w:rPr>
                <w:rFonts w:hint="default" w:ascii="Times New Roman" w:hAnsi="Times New Roman" w:eastAsia="宋体" w:cs="Times New Roman"/>
                <w:b w:val="0"/>
                <w:bCs/>
                <w:snapToGrid w:val="0"/>
                <w:color w:val="000000" w:themeColor="text1"/>
                <w:kern w:val="0"/>
                <w:sz w:val="21"/>
                <w:szCs w:val="21"/>
                <w:lang w:val="sq-AL"/>
                <w14:textFill>
                  <w14:solidFill>
                    <w14:schemeClr w14:val="tx1"/>
                  </w14:solidFill>
                </w14:textFill>
              </w:rPr>
              <w:t>表</w:t>
            </w: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3-12</w:t>
            </w:r>
            <w:r>
              <w:rPr>
                <w:rFonts w:hint="default" w:ascii="Times New Roman" w:hAnsi="Times New Roman" w:eastAsia="宋体" w:cs="Times New Roman"/>
                <w:b/>
                <w:snapToGrid w:val="0"/>
                <w:color w:val="000000" w:themeColor="text1"/>
                <w:kern w:val="0"/>
                <w:sz w:val="24"/>
                <w:szCs w:val="24"/>
                <w:lang w:val="sq-AL"/>
                <w14:textFill>
                  <w14:solidFill>
                    <w14:schemeClr w14:val="tx1"/>
                  </w14:solidFill>
                </w14:textFill>
              </w:rPr>
              <w:t xml:space="preserve">          </w:t>
            </w:r>
            <w:r>
              <w:rPr>
                <w:rFonts w:hint="default" w:ascii="Times New Roman" w:hAnsi="Times New Roman" w:eastAsia="宋体" w:cs="Times New Roman"/>
                <w:b/>
                <w:snapToGrid w:val="0"/>
                <w:color w:val="000000" w:themeColor="text1"/>
                <w:kern w:val="0"/>
                <w:sz w:val="24"/>
                <w:szCs w:val="24"/>
                <w:lang w:val="sq-AL" w:eastAsia="zh-CN"/>
                <w14:textFill>
                  <w14:solidFill>
                    <w14:schemeClr w14:val="tx1"/>
                  </w14:solidFill>
                </w14:textFill>
              </w:rPr>
              <w:t>本项目</w:t>
            </w:r>
            <w:r>
              <w:rPr>
                <w:rFonts w:hint="default" w:ascii="Times New Roman" w:hAnsi="Times New Roman" w:eastAsia="宋体" w:cs="Times New Roman"/>
                <w:b/>
                <w:snapToGrid w:val="0"/>
                <w:color w:val="000000" w:themeColor="text1"/>
                <w:kern w:val="0"/>
                <w:sz w:val="24"/>
                <w:szCs w:val="24"/>
                <w:lang w:val="sq-AL"/>
                <w14:textFill>
                  <w14:solidFill>
                    <w14:schemeClr w14:val="tx1"/>
                  </w14:solidFill>
                </w14:textFill>
              </w:rPr>
              <w:t xml:space="preserve">排放标准限值一览表   </w:t>
            </w:r>
            <w:r>
              <w:rPr>
                <w:rFonts w:hint="eastAsia" w:ascii="Times New Roman" w:hAnsi="Times New Roman" w:eastAsia="宋体" w:cs="Times New Roman"/>
                <w:b/>
                <w:snapToGrid w:val="0"/>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
                <w:snapToGrid w:val="0"/>
                <w:color w:val="000000" w:themeColor="text1"/>
                <w:kern w:val="0"/>
                <w:sz w:val="24"/>
                <w:szCs w:val="24"/>
                <w:lang w:val="sq-AL"/>
                <w14:textFill>
                  <w14:solidFill>
                    <w14:schemeClr w14:val="tx1"/>
                  </w14:solidFill>
                </w14:textFill>
              </w:rPr>
              <w:t xml:space="preserve">     单位：mg/L</w:t>
            </w:r>
          </w:p>
          <w:tbl>
            <w:tblPr>
              <w:tblStyle w:val="23"/>
              <w:tblW w:w="833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64"/>
              <w:gridCol w:w="1602"/>
              <w:gridCol w:w="1174"/>
              <w:gridCol w:w="1694"/>
              <w:gridCol w:w="1670"/>
              <w:gridCol w:w="17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lang w:val="sq-AL"/>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lang w:val="sq-AL" w:eastAsia="zh-CN"/>
                      <w14:textFill>
                        <w14:solidFill>
                          <w14:schemeClr w14:val="tx1"/>
                        </w14:solidFill>
                      </w14:textFill>
                    </w:rPr>
                    <w:t>序号</w:t>
                  </w:r>
                </w:p>
              </w:tc>
              <w:tc>
                <w:tcPr>
                  <w:tcW w:w="156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lang w:val="sq-AL"/>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lang w:val="sq-AL"/>
                      <w14:textFill>
                        <w14:solidFill>
                          <w14:schemeClr w14:val="tx1"/>
                        </w14:solidFill>
                      </w14:textFill>
                    </w:rPr>
                    <w:t>污染物</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lang w:val="sq-AL" w:eastAsia="zh-CN"/>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lang w:val="sq-AL" w:eastAsia="zh-CN"/>
                      <w14:textFill>
                        <w14:solidFill>
                          <w14:schemeClr w14:val="tx1"/>
                        </w14:solidFill>
                      </w14:textFill>
                    </w:rPr>
                    <w:t>单位</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val="0"/>
                      <w:color w:val="000000" w:themeColor="text1"/>
                      <w:kern w:val="0"/>
                      <w:sz w:val="21"/>
                      <w:szCs w:val="21"/>
                      <w:lang w:val="sq-AL"/>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GB</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3838</w:t>
                  </w:r>
                  <w:r>
                    <w:rPr>
                      <w:rFonts w:hint="default" w:ascii="Times New Roman" w:hAnsi="Times New Roman" w:eastAsia="宋体" w:cs="Times New Roman"/>
                      <w:b/>
                      <w:bCs/>
                      <w:color w:val="000000" w:themeColor="text1"/>
                      <w:sz w:val="21"/>
                      <w:szCs w:val="21"/>
                      <w:lang w:eastAsia="zh-CN"/>
                      <w14:textFill>
                        <w14:solidFill>
                          <w14:schemeClr w14:val="tx1"/>
                        </w14:solidFill>
                      </w14:textFill>
                    </w:rPr>
                    <w:t>-2002</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snapToGrid w:val="0"/>
                      <w:color w:val="000000" w:themeColor="text1"/>
                      <w:kern w:val="0"/>
                      <w:sz w:val="21"/>
                      <w:szCs w:val="21"/>
                      <w:lang w:val="en-US"/>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GB</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189</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18</w:t>
                  </w:r>
                  <w:r>
                    <w:rPr>
                      <w:rFonts w:hint="default" w:ascii="Times New Roman" w:hAnsi="Times New Roman" w:eastAsia="宋体" w:cs="Times New Roman"/>
                      <w:b/>
                      <w:bCs/>
                      <w:color w:val="000000" w:themeColor="text1"/>
                      <w:sz w:val="21"/>
                      <w:szCs w:val="21"/>
                      <w14:textFill>
                        <w14:solidFill>
                          <w14:schemeClr w14:val="tx1"/>
                        </w14:solidFill>
                      </w14:textFill>
                    </w:rPr>
                    <w:t>-20</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02</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lang w:val="sq-AL" w:eastAsia="zh-CN"/>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lang w:val="sq-AL" w:eastAsia="zh-CN"/>
                      <w14:textFill>
                        <w14:solidFill>
                          <w14:schemeClr w14:val="tx1"/>
                        </w14:solidFill>
                      </w14:textFill>
                    </w:rPr>
                    <w:t>本项目</w:t>
                  </w:r>
                </w:p>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lang w:val="sq-AL" w:eastAsia="zh-CN"/>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lang w:val="sq-AL" w:eastAsia="zh-CN"/>
                      <w14:textFill>
                        <w14:solidFill>
                          <w14:schemeClr w14:val="tx1"/>
                        </w14:solidFill>
                      </w14:textFill>
                    </w:rPr>
                    <w:t>执行标准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1</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ascii="Times New Roman" w:hAnsi="Times New Roman" w:eastAsia="宋体"/>
                      <w:color w:val="auto"/>
                      <w:sz w:val="21"/>
                      <w:szCs w:val="21"/>
                      <w:highlight w:val="none"/>
                    </w:rPr>
                    <w:t>COD</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30</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50</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2</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ascii="Times New Roman" w:hAnsi="Times New Roman" w:eastAsia="宋体"/>
                      <w:color w:val="auto"/>
                      <w:sz w:val="21"/>
                      <w:szCs w:val="21"/>
                      <w:highlight w:val="none"/>
                    </w:rPr>
                    <w:t>BOD</w:t>
                  </w:r>
                  <w:r>
                    <w:rPr>
                      <w:rFonts w:ascii="Times New Roman" w:hAnsi="Times New Roman" w:eastAsia="宋体"/>
                      <w:color w:val="auto"/>
                      <w:sz w:val="21"/>
                      <w:szCs w:val="21"/>
                      <w:highlight w:val="none"/>
                      <w:vertAlign w:val="subscript"/>
                    </w:rPr>
                    <w:t>5</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sq-AL"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6</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10</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sq-AL"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3</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olor w:val="auto"/>
                      <w:sz w:val="21"/>
                      <w:szCs w:val="21"/>
                      <w:highlight w:val="none"/>
                    </w:rPr>
                    <w:t>氨氮</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1.5</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5（8）</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4</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ascii="Times New Roman" w:hAnsi="Times New Roman" w:eastAsia="宋体"/>
                      <w:color w:val="auto"/>
                      <w:sz w:val="21"/>
                      <w:szCs w:val="21"/>
                      <w:highlight w:val="none"/>
                    </w:rPr>
                    <w:t>SS</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10</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5</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sq-AL" w:eastAsia="zh-CN"/>
                      <w14:textFill>
                        <w14:solidFill>
                          <w14:schemeClr w14:val="tx1"/>
                        </w14:solidFill>
                      </w14:textFill>
                    </w:rPr>
                  </w:pPr>
                  <w:r>
                    <w:rPr>
                      <w:rFonts w:ascii="Times New Roman" w:hAnsi="Times New Roman" w:eastAsia="宋体"/>
                      <w:color w:val="auto"/>
                      <w:sz w:val="21"/>
                      <w:szCs w:val="21"/>
                      <w:highlight w:val="none"/>
                    </w:rPr>
                    <w:t>动植物油</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1</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6</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sq-AL" w:eastAsia="zh-CN"/>
                      <w14:textFill>
                        <w14:solidFill>
                          <w14:schemeClr w14:val="tx1"/>
                        </w14:solidFill>
                      </w14:textFill>
                    </w:rPr>
                  </w:pPr>
                  <w:r>
                    <w:rPr>
                      <w:rFonts w:ascii="Times New Roman" w:hAnsi="Times New Roman" w:eastAsia="宋体"/>
                      <w:color w:val="auto"/>
                      <w:sz w:val="21"/>
                      <w:szCs w:val="21"/>
                      <w:highlight w:val="none"/>
                    </w:rPr>
                    <w:t>石油类</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0.5</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1</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7</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sq-AL" w:eastAsia="zh-CN"/>
                      <w14:textFill>
                        <w14:solidFill>
                          <w14:schemeClr w14:val="tx1"/>
                        </w14:solidFill>
                      </w14:textFill>
                    </w:rPr>
                  </w:pPr>
                  <w:r>
                    <w:rPr>
                      <w:rFonts w:ascii="Times New Roman" w:hAnsi="Times New Roman" w:eastAsia="宋体"/>
                      <w:color w:val="auto"/>
                      <w:sz w:val="21"/>
                      <w:szCs w:val="21"/>
                      <w:highlight w:val="none"/>
                    </w:rPr>
                    <w:t>阴离子表面活性剂</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0.3</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0.5</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8</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sq-AL"/>
                      <w14:textFill>
                        <w14:solidFill>
                          <w14:schemeClr w14:val="tx1"/>
                        </w14:solidFill>
                      </w14:textFill>
                    </w:rPr>
                  </w:pPr>
                  <w:r>
                    <w:rPr>
                      <w:rFonts w:ascii="Times New Roman" w:hAnsi="Times New Roman" w:eastAsia="宋体"/>
                      <w:color w:val="auto"/>
                      <w:sz w:val="21"/>
                      <w:szCs w:val="21"/>
                      <w:highlight w:val="none"/>
                    </w:rPr>
                    <w:t>总氮</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15</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15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9</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sq-AL"/>
                      <w14:textFill>
                        <w14:solidFill>
                          <w14:schemeClr w14:val="tx1"/>
                        </w14:solidFill>
                      </w14:textFill>
                    </w:rPr>
                  </w:pPr>
                  <w:r>
                    <w:rPr>
                      <w:rFonts w:ascii="Times New Roman" w:hAnsi="Times New Roman" w:eastAsia="宋体"/>
                      <w:color w:val="auto"/>
                      <w:sz w:val="21"/>
                      <w:szCs w:val="21"/>
                      <w:highlight w:val="none"/>
                    </w:rPr>
                    <w:t>总磷</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0.</w:t>
                  </w: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3</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0.5</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w:t>
                  </w: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10</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sq-AL" w:eastAsia="zh-CN"/>
                      <w14:textFill>
                        <w14:solidFill>
                          <w14:schemeClr w14:val="tx1"/>
                        </w14:solidFill>
                      </w14:textFill>
                    </w:rPr>
                  </w:pPr>
                  <w:r>
                    <w:rPr>
                      <w:rFonts w:ascii="Times New Roman" w:hAnsi="Times New Roman" w:eastAsia="宋体"/>
                      <w:color w:val="auto"/>
                      <w:sz w:val="21"/>
                      <w:szCs w:val="21"/>
                      <w:highlight w:val="none"/>
                    </w:rPr>
                    <w:t>色度</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sq-AL" w:eastAsia="zh-CN"/>
                      <w14:textFill>
                        <w14:solidFill>
                          <w14:schemeClr w14:val="tx1"/>
                        </w14:solidFill>
                      </w14:textFill>
                    </w:rPr>
                    <w:t>稀释倍数</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30</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11</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ascii="Times New Roman" w:hAnsi="Times New Roman" w:eastAsia="宋体"/>
                      <w:color w:val="auto"/>
                      <w:sz w:val="21"/>
                      <w:szCs w:val="21"/>
                      <w:highlight w:val="none"/>
                    </w:rPr>
                    <w:t>pH</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无量纲</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6~9</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6~9</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6~9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12</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ascii="Times New Roman" w:hAnsi="Times New Roman" w:eastAsia="宋体"/>
                      <w:color w:val="auto"/>
                      <w:sz w:val="21"/>
                      <w:szCs w:val="21"/>
                      <w:highlight w:val="none"/>
                    </w:rPr>
                    <w:t>粪大肠菌群数</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（个/L）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20000</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10</w:t>
                  </w:r>
                  <w:r>
                    <w:rPr>
                      <w:rFonts w:hint="eastAsia" w:ascii="Times New Roman" w:hAnsi="Times New Roman" w:eastAsia="宋体" w:cs="Times New Roman"/>
                      <w:snapToGrid w:val="0"/>
                      <w:color w:val="000000" w:themeColor="text1"/>
                      <w:kern w:val="0"/>
                      <w:sz w:val="21"/>
                      <w:szCs w:val="21"/>
                      <w:vertAlign w:val="superscript"/>
                      <w:lang w:val="en-US" w:eastAsia="zh-CN" w:bidi="ar-SA"/>
                      <w14:textFill>
                        <w14:solidFill>
                          <w14:schemeClr w14:val="tx1"/>
                        </w14:solidFill>
                      </w14:textFill>
                    </w:rPr>
                    <w:t>3</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10</w:t>
                  </w:r>
                  <w:r>
                    <w:rPr>
                      <w:rFonts w:hint="default" w:ascii="Times New Roman" w:hAnsi="Times New Roman" w:eastAsia="宋体" w:cs="Times New Roman"/>
                      <w:snapToGrid w:val="0"/>
                      <w:color w:val="000000" w:themeColor="text1"/>
                      <w:kern w:val="0"/>
                      <w:sz w:val="21"/>
                      <w:szCs w:val="21"/>
                      <w:vertAlign w:val="superscript"/>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13</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ascii="Times New Roman" w:hAnsi="Times New Roman" w:eastAsia="宋体"/>
                      <w:b w:val="0"/>
                      <w:bCs w:val="0"/>
                      <w:color w:val="auto"/>
                      <w:sz w:val="21"/>
                      <w:szCs w:val="21"/>
                      <w:highlight w:val="none"/>
                    </w:rPr>
                    <w:t>汞</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b w:val="0"/>
                      <w:bCs w:val="0"/>
                      <w:color w:val="auto"/>
                      <w:sz w:val="21"/>
                      <w:szCs w:val="21"/>
                      <w:highlight w:val="none"/>
                      <w:lang w:val="en-US" w:eastAsia="zh-CN"/>
                    </w:rPr>
                    <w:t>ug/L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0.001</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14</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ascii="Times New Roman" w:hAnsi="Times New Roman" w:eastAsia="宋体"/>
                      <w:b w:val="0"/>
                      <w:bCs w:val="0"/>
                      <w:color w:val="auto"/>
                      <w:sz w:val="21"/>
                      <w:szCs w:val="21"/>
                      <w:highlight w:val="none"/>
                    </w:rPr>
                    <w:t>镉</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0.005</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0.005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15</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ascii="Times New Roman" w:hAnsi="Times New Roman" w:eastAsia="宋体"/>
                      <w:b w:val="0"/>
                      <w:bCs w:val="0"/>
                      <w:color w:val="auto"/>
                      <w:sz w:val="21"/>
                      <w:szCs w:val="21"/>
                      <w:highlight w:val="none"/>
                    </w:rPr>
                    <w:t>六价铬</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0.05</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16</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heme="minorBidi"/>
                      <w:b w:val="0"/>
                      <w:bCs w:val="0"/>
                      <w:color w:val="auto"/>
                      <w:kern w:val="2"/>
                      <w:sz w:val="21"/>
                      <w:szCs w:val="21"/>
                      <w:highlight w:val="none"/>
                      <w:lang w:val="en-US" w:eastAsia="zh-CN" w:bidi="ar-SA"/>
                    </w:rPr>
                  </w:pPr>
                  <w:r>
                    <w:rPr>
                      <w:rFonts w:ascii="Times New Roman" w:hAnsi="Times New Roman" w:eastAsia="宋体"/>
                      <w:b w:val="0"/>
                      <w:bCs w:val="0"/>
                      <w:color w:val="auto"/>
                      <w:sz w:val="21"/>
                      <w:szCs w:val="21"/>
                      <w:highlight w:val="none"/>
                    </w:rPr>
                    <w:t>砷</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0.1</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52"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val="0"/>
                      <w:bCs/>
                      <w:snapToGrid w:val="0"/>
                      <w:color w:val="000000" w:themeColor="text1"/>
                      <w:kern w:val="0"/>
                      <w:sz w:val="21"/>
                      <w:szCs w:val="21"/>
                      <w:lang w:val="en-US" w:eastAsia="zh-CN"/>
                      <w14:textFill>
                        <w14:solidFill>
                          <w14:schemeClr w14:val="tx1"/>
                        </w14:solidFill>
                      </w14:textFill>
                    </w:rPr>
                    <w:t>17</w:t>
                  </w:r>
                </w:p>
              </w:tc>
              <w:tc>
                <w:tcPr>
                  <w:tcW w:w="1560"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heme="minorBidi"/>
                      <w:color w:val="auto"/>
                      <w:kern w:val="2"/>
                      <w:sz w:val="21"/>
                      <w:szCs w:val="21"/>
                      <w:highlight w:val="none"/>
                      <w:lang w:val="en-US" w:eastAsia="zh-CN" w:bidi="ar-SA"/>
                    </w:rPr>
                  </w:pPr>
                  <w:r>
                    <w:rPr>
                      <w:rFonts w:ascii="Times New Roman" w:hAnsi="Times New Roman" w:eastAsia="宋体"/>
                      <w:color w:val="auto"/>
                      <w:sz w:val="21"/>
                      <w:szCs w:val="21"/>
                      <w:highlight w:val="none"/>
                    </w:rPr>
                    <w:t>铅</w:t>
                  </w:r>
                </w:p>
              </w:tc>
              <w:tc>
                <w:tcPr>
                  <w:tcW w:w="1144"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mg /L</w:t>
                  </w:r>
                </w:p>
              </w:tc>
              <w:tc>
                <w:tcPr>
                  <w:tcW w:w="1650"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0.05</w:t>
                  </w:r>
                </w:p>
              </w:tc>
              <w:tc>
                <w:tcPr>
                  <w:tcW w:w="1627"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w:t>
                  </w:r>
                </w:p>
              </w:tc>
              <w:tc>
                <w:tcPr>
                  <w:tcW w:w="1685" w:type="dxa"/>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bidi="ar-SA"/>
                      <w14:textFill>
                        <w14:solidFill>
                          <w14:schemeClr w14:val="tx1"/>
                        </w14:solidFill>
                      </w14:textFill>
                    </w:rPr>
                    <w:t>0.05</w:t>
                  </w:r>
                </w:p>
              </w:tc>
            </w:tr>
          </w:tbl>
          <w:p>
            <w:pPr>
              <w:adjustRightInd w:val="0"/>
              <w:snapToGrid w:val="0"/>
              <w:spacing w:before="120" w:beforeLines="50" w:after="120" w:afterLines="50"/>
              <w:rPr>
                <w:rFonts w:hint="eastAsia" w:ascii="Times New Roman" w:hAnsi="Times New Roman" w:eastAsia="仿宋"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z w:val="24"/>
                <w:szCs w:val="24"/>
                <w:lang w:val="en-US" w:eastAsia="zh-CN"/>
                <w14:textFill>
                  <w14:solidFill>
                    <w14:schemeClr w14:val="tx1"/>
                  </w14:solidFill>
                </w14:textFill>
              </w:rPr>
              <w:t>4、运营期噪声排放标准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运营期噪声排放执行《工业企业厂界环境噪声排放标准》(GB12348-2008)2类标准。</w:t>
            </w:r>
          </w:p>
          <w:p>
            <w:pPr>
              <w:pStyle w:val="2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textAlignment w:val="auto"/>
              <w:rPr>
                <w:rFonts w:hint="default"/>
                <w:color w:val="000000" w:themeColor="text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表</w:t>
            </w:r>
            <w:r>
              <w:rPr>
                <w:rFonts w:hint="eastAsia" w:cs="Times New Roman"/>
                <w:b w:val="0"/>
                <w:bCs w:val="0"/>
                <w:color w:val="000000" w:themeColor="text1"/>
                <w:sz w:val="21"/>
                <w:szCs w:val="21"/>
                <w:lang w:val="en-US" w:eastAsia="zh-CN"/>
                <w14:textFill>
                  <w14:solidFill>
                    <w14:schemeClr w14:val="tx1"/>
                  </w14:solidFill>
                </w14:textFill>
              </w:rPr>
              <w:t>3-13</w:t>
            </w:r>
            <w:r>
              <w:rPr>
                <w:rFonts w:hint="default" w:ascii="Times New Roman" w:hAnsi="Times New Roman" w:cs="Times New Roman"/>
                <w:b/>
                <w:color w:val="000000" w:themeColor="text1"/>
                <w:sz w:val="21"/>
                <w:szCs w:val="21"/>
                <w14:textFill>
                  <w14:solidFill>
                    <w14:schemeClr w14:val="tx1"/>
                  </w14:solidFill>
                </w14:textFill>
              </w:rPr>
              <w:t xml:space="preserve"> </w:t>
            </w:r>
            <w:r>
              <w:rPr>
                <w:rFonts w:hint="eastAsia" w:ascii="Times New Roman" w:hAnsi="Times New Roman" w:cs="Times New Roman"/>
                <w:b/>
                <w:color w:val="000000" w:themeColor="text1"/>
                <w:sz w:val="21"/>
                <w:szCs w:val="21"/>
                <w:lang w:val="en-US" w:eastAsia="zh-CN"/>
                <w14:textFill>
                  <w14:solidFill>
                    <w14:schemeClr w14:val="tx1"/>
                  </w14:solidFill>
                </w14:textFill>
              </w:rPr>
              <w:t xml:space="preserve"> </w:t>
            </w:r>
            <w:r>
              <w:rPr>
                <w:rFonts w:hint="eastAsia" w:cs="Times New Roman"/>
                <w:b/>
                <w:color w:val="000000" w:themeColor="text1"/>
                <w:sz w:val="21"/>
                <w:szCs w:val="21"/>
                <w:lang w:val="en-US" w:eastAsia="zh-CN"/>
                <w14:textFill>
                  <w14:solidFill>
                    <w14:schemeClr w14:val="tx1"/>
                  </w14:solidFill>
                </w14:textFill>
              </w:rPr>
              <w:t xml:space="preserve">   《工业企业厂界环境噪声排放标准》(GB12348-2008)</w:t>
            </w:r>
          </w:p>
          <w:tbl>
            <w:tblPr>
              <w:tblStyle w:val="23"/>
              <w:tblW w:w="83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2"/>
              <w:gridCol w:w="2983"/>
              <w:gridCol w:w="29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71" w:type="dxa"/>
                  <w:vAlign w:val="center"/>
                </w:tcPr>
                <w:p>
                  <w:pPr>
                    <w:adjustRightInd w:val="0"/>
                    <w:snapToGrid w:val="0"/>
                    <w:jc w:val="center"/>
                    <w:rPr>
                      <w:rFonts w:hint="default" w:ascii="Times New Roman" w:hAnsi="Times New Roman" w:eastAsia="宋体" w:cs="Times New Roman"/>
                      <w:b/>
                      <w:color w:val="000000" w:themeColor="text1"/>
                      <w:szCs w:val="22"/>
                      <w14:textFill>
                        <w14:solidFill>
                          <w14:schemeClr w14:val="tx1"/>
                        </w14:solidFill>
                      </w14:textFill>
                    </w:rPr>
                  </w:pPr>
                  <w:r>
                    <w:rPr>
                      <w:rFonts w:hint="default" w:ascii="Times New Roman" w:hAnsi="Times New Roman" w:eastAsia="宋体" w:cs="Times New Roman"/>
                      <w:b/>
                      <w:color w:val="000000" w:themeColor="text1"/>
                      <w:szCs w:val="22"/>
                      <w14:textFill>
                        <w14:solidFill>
                          <w14:schemeClr w14:val="tx1"/>
                        </w14:solidFill>
                      </w14:textFill>
                    </w:rPr>
                    <w:t>类别</w:t>
                  </w:r>
                </w:p>
              </w:tc>
              <w:tc>
                <w:tcPr>
                  <w:tcW w:w="3044" w:type="dxa"/>
                  <w:vAlign w:val="center"/>
                </w:tcPr>
                <w:p>
                  <w:pPr>
                    <w:adjustRightInd w:val="0"/>
                    <w:snapToGrid w:val="0"/>
                    <w:jc w:val="center"/>
                    <w:rPr>
                      <w:rFonts w:hint="default" w:ascii="Times New Roman" w:hAnsi="Times New Roman" w:eastAsia="宋体" w:cs="Times New Roman"/>
                      <w:b/>
                      <w:color w:val="000000" w:themeColor="text1"/>
                      <w:szCs w:val="22"/>
                      <w14:textFill>
                        <w14:solidFill>
                          <w14:schemeClr w14:val="tx1"/>
                        </w14:solidFill>
                      </w14:textFill>
                    </w:rPr>
                  </w:pPr>
                  <w:r>
                    <w:rPr>
                      <w:rFonts w:hint="default" w:ascii="Times New Roman" w:hAnsi="Times New Roman" w:eastAsia="宋体" w:cs="Times New Roman"/>
                      <w:b/>
                      <w:color w:val="000000" w:themeColor="text1"/>
                      <w:szCs w:val="22"/>
                      <w14:textFill>
                        <w14:solidFill>
                          <w14:schemeClr w14:val="tx1"/>
                        </w14:solidFill>
                      </w14:textFill>
                    </w:rPr>
                    <w:t>昼间</w:t>
                  </w:r>
                  <w:r>
                    <w:rPr>
                      <w:rFonts w:hint="default" w:ascii="Times New Roman" w:hAnsi="Times New Roman" w:eastAsia="宋体" w:cs="Times New Roman"/>
                      <w:bCs/>
                      <w:color w:val="000000" w:themeColor="text1"/>
                      <w:szCs w:val="22"/>
                      <w14:textFill>
                        <w14:solidFill>
                          <w14:schemeClr w14:val="tx1"/>
                        </w14:solidFill>
                      </w14:textFill>
                    </w:rPr>
                    <w:t>dB(A)</w:t>
                  </w:r>
                </w:p>
              </w:tc>
              <w:tc>
                <w:tcPr>
                  <w:tcW w:w="2989" w:type="dxa"/>
                  <w:vAlign w:val="center"/>
                </w:tcPr>
                <w:p>
                  <w:pPr>
                    <w:adjustRightInd w:val="0"/>
                    <w:snapToGrid w:val="0"/>
                    <w:jc w:val="center"/>
                    <w:rPr>
                      <w:rFonts w:hint="default" w:ascii="Times New Roman" w:hAnsi="Times New Roman" w:eastAsia="宋体" w:cs="Times New Roman"/>
                      <w:b/>
                      <w:color w:val="000000" w:themeColor="text1"/>
                      <w:szCs w:val="22"/>
                      <w14:textFill>
                        <w14:solidFill>
                          <w14:schemeClr w14:val="tx1"/>
                        </w14:solidFill>
                      </w14:textFill>
                    </w:rPr>
                  </w:pPr>
                  <w:r>
                    <w:rPr>
                      <w:rFonts w:hint="default" w:ascii="Times New Roman" w:hAnsi="Times New Roman" w:eastAsia="宋体" w:cs="Times New Roman"/>
                      <w:b/>
                      <w:color w:val="000000" w:themeColor="text1"/>
                      <w:szCs w:val="22"/>
                      <w14:textFill>
                        <w14:solidFill>
                          <w14:schemeClr w14:val="tx1"/>
                        </w14:solidFill>
                      </w14:textFill>
                    </w:rPr>
                    <w:t>夜间</w:t>
                  </w:r>
                  <w:r>
                    <w:rPr>
                      <w:rFonts w:hint="default" w:ascii="Times New Roman" w:hAnsi="Times New Roman" w:eastAsia="宋体" w:cs="Times New Roman"/>
                      <w:bCs/>
                      <w:color w:val="000000" w:themeColor="text1"/>
                      <w:szCs w:val="22"/>
                      <w14:textFill>
                        <w14:solidFill>
                          <w14:schemeClr w14:val="tx1"/>
                        </w14:solidFill>
                      </w14:textFill>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71" w:type="dxa"/>
                  <w:vAlign w:val="center"/>
                </w:tcPr>
                <w:p>
                  <w:pPr>
                    <w:adjustRightInd w:val="0"/>
                    <w:snapToGrid w:val="0"/>
                    <w:jc w:val="center"/>
                    <w:rPr>
                      <w:rFonts w:hint="default" w:ascii="Times New Roman" w:hAnsi="Times New Roman" w:eastAsia="宋体" w:cs="Times New Roman"/>
                      <w:bCs/>
                      <w:color w:val="000000" w:themeColor="text1"/>
                      <w:szCs w:val="22"/>
                      <w14:textFill>
                        <w14:solidFill>
                          <w14:schemeClr w14:val="tx1"/>
                        </w14:solidFill>
                      </w14:textFill>
                    </w:rPr>
                  </w:pPr>
                  <w:r>
                    <w:rPr>
                      <w:rFonts w:hint="default" w:ascii="Times New Roman" w:hAnsi="Times New Roman" w:eastAsia="宋体" w:cs="Times New Roman"/>
                      <w:bCs/>
                      <w:color w:val="000000" w:themeColor="text1"/>
                      <w:szCs w:val="22"/>
                      <w14:textFill>
                        <w14:solidFill>
                          <w14:schemeClr w14:val="tx1"/>
                        </w14:solidFill>
                      </w14:textFill>
                    </w:rPr>
                    <w:t>2</w:t>
                  </w:r>
                </w:p>
              </w:tc>
              <w:tc>
                <w:tcPr>
                  <w:tcW w:w="3044" w:type="dxa"/>
                  <w:vAlign w:val="center"/>
                </w:tcPr>
                <w:p>
                  <w:pPr>
                    <w:adjustRightInd w:val="0"/>
                    <w:snapToGrid w:val="0"/>
                    <w:jc w:val="center"/>
                    <w:rPr>
                      <w:rFonts w:hint="default" w:ascii="Times New Roman" w:hAnsi="Times New Roman" w:eastAsia="宋体" w:cs="Times New Roman"/>
                      <w:bCs/>
                      <w:color w:val="000000" w:themeColor="text1"/>
                      <w:szCs w:val="22"/>
                      <w14:textFill>
                        <w14:solidFill>
                          <w14:schemeClr w14:val="tx1"/>
                        </w14:solidFill>
                      </w14:textFill>
                    </w:rPr>
                  </w:pPr>
                  <w:r>
                    <w:rPr>
                      <w:rFonts w:hint="default" w:ascii="Times New Roman" w:hAnsi="Times New Roman" w:eastAsia="宋体" w:cs="Times New Roman"/>
                      <w:bCs/>
                      <w:color w:val="000000" w:themeColor="text1"/>
                      <w:szCs w:val="22"/>
                      <w14:textFill>
                        <w14:solidFill>
                          <w14:schemeClr w14:val="tx1"/>
                        </w14:solidFill>
                      </w14:textFill>
                    </w:rPr>
                    <w:t>60</w:t>
                  </w:r>
                </w:p>
              </w:tc>
              <w:tc>
                <w:tcPr>
                  <w:tcW w:w="2989" w:type="dxa"/>
                  <w:vAlign w:val="center"/>
                </w:tcPr>
                <w:p>
                  <w:pPr>
                    <w:adjustRightInd w:val="0"/>
                    <w:snapToGrid w:val="0"/>
                    <w:jc w:val="center"/>
                    <w:rPr>
                      <w:rFonts w:hint="default" w:ascii="Times New Roman" w:hAnsi="Times New Roman" w:eastAsia="宋体" w:cs="Times New Roman"/>
                      <w:bCs/>
                      <w:color w:val="000000" w:themeColor="text1"/>
                      <w:szCs w:val="22"/>
                      <w14:textFill>
                        <w14:solidFill>
                          <w14:schemeClr w14:val="tx1"/>
                        </w14:solidFill>
                      </w14:textFill>
                    </w:rPr>
                  </w:pPr>
                  <w:r>
                    <w:rPr>
                      <w:rFonts w:hint="default" w:ascii="Times New Roman" w:hAnsi="Times New Roman" w:eastAsia="宋体" w:cs="Times New Roman"/>
                      <w:bCs/>
                      <w:color w:val="000000" w:themeColor="text1"/>
                      <w:szCs w:val="22"/>
                      <w14:textFill>
                        <w14:solidFill>
                          <w14:schemeClr w14:val="tx1"/>
                        </w14:solidFill>
                      </w14:textFill>
                    </w:rPr>
                    <w:t>50</w:t>
                  </w:r>
                </w:p>
              </w:tc>
            </w:tr>
          </w:tbl>
          <w:p>
            <w:pPr>
              <w:snapToGrid w:val="0"/>
              <w:spacing w:line="360" w:lineRule="auto"/>
              <w:contextualSpacing/>
              <w:rPr>
                <w:rFonts w:hint="default" w:ascii="Times New Roman" w:hAnsi="Times New Roman" w:eastAsia="仿宋_GB2312" w:cs="Times New Roman"/>
                <w:b/>
                <w:bCs/>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b/>
                <w:bCs/>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运营期固体废物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sz w:val="24"/>
                <w:lang w:eastAsia="zh-CN"/>
              </w:rPr>
              <w:t>运行</w:t>
            </w:r>
            <w:r>
              <w:rPr>
                <w:rFonts w:hint="default" w:ascii="Times New Roman" w:hAnsi="Times New Roman" w:eastAsia="仿宋_GB2312" w:cs="Times New Roman"/>
                <w:color w:val="000000"/>
                <w:sz w:val="24"/>
              </w:rPr>
              <w:t>过程中涉及的</w:t>
            </w:r>
            <w:r>
              <w:rPr>
                <w:rFonts w:hint="eastAsia" w:ascii="Times New Roman" w:hAnsi="Times New Roman" w:eastAsia="仿宋_GB2312" w:cs="Times New Roman"/>
                <w:color w:val="000000"/>
                <w:sz w:val="24"/>
                <w:lang w:val="en-US" w:eastAsia="zh-CN"/>
              </w:rPr>
              <w:t>一般工业固体废物的</w:t>
            </w:r>
            <w:r>
              <w:rPr>
                <w:rFonts w:hint="default" w:ascii="Times New Roman" w:hAnsi="Times New Roman" w:eastAsia="仿宋_GB2312" w:cs="Times New Roman"/>
                <w:color w:val="000000"/>
                <w:sz w:val="24"/>
              </w:rPr>
              <w:t>产生、收集、贮存、处置等过程执行《中华人民共和国固体废物污染环境防治法》相关要求</w:t>
            </w:r>
            <w:r>
              <w:rPr>
                <w:rFonts w:hint="eastAsia" w:ascii="Times New Roman" w:hAnsi="Times New Roman" w:eastAsia="仿宋_GB2312" w:cs="Times New Roman"/>
                <w:color w:val="000000"/>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2"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总量控制指标</w:t>
            </w:r>
          </w:p>
        </w:tc>
        <w:tc>
          <w:tcPr>
            <w:tcW w:w="8530" w:type="dxa"/>
            <w:vAlign w:val="center"/>
          </w:tcPr>
          <w:p>
            <w:pPr>
              <w:adjustRightInd w:val="0"/>
              <w:snapToGrid w:val="0"/>
              <w:spacing w:line="360" w:lineRule="auto"/>
              <w:ind w:firstLine="480" w:firstLineChars="200"/>
              <w:rPr>
                <w:rFonts w:hint="default" w:ascii="Times New Roman" w:hAnsi="Times New Roman" w:eastAsia="仿宋" w:cs="Times New Roman"/>
                <w:bCs/>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sz w:val="24"/>
                <w:lang w:eastAsia="zh-CN"/>
              </w:rPr>
              <w:t>本次应对新增排水进行污染物排放总量申请（</w:t>
            </w:r>
            <w:r>
              <w:rPr>
                <w:rFonts w:hint="eastAsia" w:ascii="Times New Roman" w:hAnsi="Times New Roman" w:eastAsia="仿宋_GB2312" w:cs="Times New Roman"/>
                <w:color w:val="000000"/>
                <w:sz w:val="24"/>
                <w:lang w:val="en-US" w:eastAsia="zh-CN"/>
              </w:rPr>
              <w:t>NH</w:t>
            </w:r>
            <w:r>
              <w:rPr>
                <w:rFonts w:hint="eastAsia" w:ascii="Times New Roman" w:hAnsi="Times New Roman" w:eastAsia="仿宋_GB2312" w:cs="Times New Roman"/>
                <w:color w:val="000000"/>
                <w:sz w:val="24"/>
                <w:vertAlign w:val="subscript"/>
                <w:lang w:val="en-US" w:eastAsia="zh-CN"/>
              </w:rPr>
              <w:t>3</w:t>
            </w:r>
            <w:r>
              <w:rPr>
                <w:rFonts w:hint="eastAsia" w:ascii="Times New Roman" w:hAnsi="Times New Roman" w:eastAsia="仿宋_GB2312" w:cs="Times New Roman"/>
                <w:color w:val="000000"/>
                <w:sz w:val="24"/>
                <w:lang w:val="en-US" w:eastAsia="zh-CN"/>
              </w:rPr>
              <w:t>-N:0.438t/a、COD：8.76t/a</w:t>
            </w:r>
            <w:r>
              <w:rPr>
                <w:rFonts w:hint="eastAsia" w:ascii="Times New Roman" w:hAnsi="Times New Roman" w:eastAsia="仿宋_GB2312" w:cs="Times New Roman"/>
                <w:color w:val="000000"/>
                <w:sz w:val="24"/>
                <w:lang w:eastAsia="zh-CN"/>
              </w:rPr>
              <w:t>）。</w:t>
            </w:r>
          </w:p>
        </w:tc>
      </w:tr>
    </w:tbl>
    <w:p>
      <w:pPr>
        <w:widowControl/>
        <w:jc w:val="center"/>
        <w:rPr>
          <w:rFonts w:ascii="Times New Roman" w:hAnsi="Times New Roman" w:eastAsia="黑体" w:cs="Times New Roman"/>
          <w:color w:val="000000" w:themeColor="text1"/>
          <w:sz w:val="30"/>
          <w:szCs w:val="30"/>
          <w14:textFill>
            <w14:solidFill>
              <w14:schemeClr w14:val="tx1"/>
            </w14:solidFill>
          </w14:textFill>
        </w:rPr>
        <w:sectPr>
          <w:pgSz w:w="11906" w:h="16838"/>
          <w:pgMar w:top="1588" w:right="1361" w:bottom="1588"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四、主要环境影响和保护措施</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81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施工期环境保护措施</w:t>
            </w:r>
          </w:p>
        </w:tc>
        <w:tc>
          <w:tcPr>
            <w:tcW w:w="81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仿宋_GB2312" w:cs="Times New Roman"/>
                <w:b w:val="0"/>
                <w:bCs/>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b w:val="0"/>
                <w:bCs/>
                <w:color w:val="000000" w:themeColor="text1"/>
                <w:sz w:val="24"/>
                <w:szCs w:val="24"/>
                <w:lang w:eastAsia="zh-CN"/>
                <w14:textFill>
                  <w14:solidFill>
                    <w14:schemeClr w14:val="tx1"/>
                  </w14:solidFill>
                </w14:textFill>
              </w:rPr>
              <w:t>本项目施工期主要为配套管网工程，污水处理厂仅为设备安装。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1、施工期扬尘防治措施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⑴在施工现场设置围栏隔离，可有效减少施工扬尘影响范围。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⑵干燥季节应及时对施工现场临时存放的土方进行洒水，以保持其表面湿润，减少扬尘产生量。根据类比资料每天洒水1~2次，扬尘的排放量可减少50~70%，一般而言，散体物料不扬尘的临界含水率为4%。施工时可根据风速、天气干燥情况控制洒水次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⑶禁止露天堆放建筑材料，细颗粒散料要入库保存，搬运时轻拿轻放，防止包装袋的破裂。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⑷现场施工搅拌砂浆、混凝土时应尽量做到不洒、不漏、不剩不倒；混凝土搅拌机应设置在棚内，搅拌时要有喷雾降尘措施。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⑸临时道路和施工场地应平坦、硬化、畅通，并设置相应的环境保护措施和环境标志；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⑹限制进场运输车辆的行驶速度，不得超载，对运输水泥、白灰、土方和施工垃圾等易产生扬尘的车辆采用篷布遮盖，避免沿途撒落；并及时清扫散落在路面上的泥土等建筑材料，定时洒水降尘</w:t>
            </w:r>
            <w:r>
              <w:rPr>
                <w:rFonts w:hint="default" w:ascii="Times New Roman" w:hAnsi="Times New Roman" w:eastAsia="仿宋_GB2312" w:cs="Times New Roman"/>
                <w:color w:val="000000" w:themeColor="text1"/>
                <w:sz w:val="24"/>
                <w:lang w:eastAsia="zh-CN"/>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一天2~3次</w:t>
            </w:r>
            <w:r>
              <w:rPr>
                <w:rFonts w:hint="default" w:ascii="Times New Roman" w:hAnsi="Times New Roman" w:eastAsia="仿宋_GB2312" w:cs="Times New Roman"/>
                <w:color w:val="000000" w:themeColor="text1"/>
                <w:sz w:val="24"/>
                <w:lang w:eastAsia="zh-CN"/>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，以减少运输过程中的扬尘；车辆运行路线应尽量避开居民集中点，在不可避免的情况下，应将车速控制在15km/h以下，减少对居民的扬尘污染。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⑺施工场地车辆出口处设置简易洗车装置，对进出场地的运输车辆车轮进行清洗，最简易的方法可设置一凹水池，水池宽度为车身宽的1.5倍，长度为车身长即可，池内铺设碎石，水深漫过碎石10cm左右，以便于洗净车辆轮胎夹带的泥土量，减少驶出工地车辆引起的扬尘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⑻当</w:t>
            </w:r>
            <w:r>
              <w:rPr>
                <w:rFonts w:hint="eastAsia" w:ascii="Times New Roman" w:hAnsi="Times New Roman" w:eastAsia="仿宋_GB2312" w:cs="Times New Roman"/>
                <w:color w:val="000000" w:themeColor="text1"/>
                <w:sz w:val="24"/>
                <w:lang w:val="en-US" w:eastAsia="zh-CN"/>
                <w14:textFill>
                  <w14:solidFill>
                    <w14:schemeClr w14:val="tx1"/>
                  </w14:solidFill>
                </w14:textFill>
              </w:rPr>
              <w:t>天气风速为5级</w:t>
            </w:r>
            <w:r>
              <w:rPr>
                <w:rFonts w:hint="default" w:ascii="Times New Roman" w:hAnsi="Times New Roman" w:eastAsia="仿宋_GB2312" w:cs="Times New Roman"/>
                <w:color w:val="000000" w:themeColor="text1"/>
                <w:sz w:val="24"/>
                <w14:textFill>
                  <w14:solidFill>
                    <w14:schemeClr w14:val="tx1"/>
                  </w14:solidFill>
                </w14:textFill>
              </w:rPr>
              <w:t>时，应严格禁止施工作业，并对临时堆存的砂粉等建筑材料采取遮盖措施。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⑼严禁凌空抛撒施工垃圾，施工垃圾要</w:t>
            </w:r>
            <w:r>
              <w:rPr>
                <w:rFonts w:hint="eastAsia" w:ascii="Times New Roman" w:hAnsi="Times New Roman" w:eastAsia="仿宋_GB2312" w:cs="Times New Roman"/>
                <w:color w:val="000000" w:themeColor="text1"/>
                <w:sz w:val="24"/>
                <w:lang w:eastAsia="zh-CN"/>
                <w14:textFill>
                  <w14:solidFill>
                    <w14:schemeClr w14:val="tx1"/>
                  </w14:solidFill>
                </w14:textFill>
              </w:rPr>
              <w:t>及时</w:t>
            </w:r>
            <w:r>
              <w:rPr>
                <w:rFonts w:hint="default" w:ascii="Times New Roman" w:hAnsi="Times New Roman" w:eastAsia="仿宋_GB2312" w:cs="Times New Roman"/>
                <w:color w:val="000000" w:themeColor="text1"/>
                <w:sz w:val="24"/>
                <w14:textFill>
                  <w14:solidFill>
                    <w14:schemeClr w14:val="tx1"/>
                  </w14:solidFill>
                </w14:textFill>
              </w:rPr>
              <w:t>清运处理，以免刮风时产生扬尘。在采取以上防治措施后，可有效的减轻扬尘污染，改善施工现场的作业环境。在施工中还要合理布局规划，及时绿化减少地皮的裸露程度。总之，施工期扬尘的影响是局部的、短暂的，工程投入运行后就会消失。</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1" w:firstLineChars="200"/>
              <w:textAlignment w:val="auto"/>
              <w:rPr>
                <w:rFonts w:hint="default" w:eastAsia="仿宋_GB2312"/>
                <w:b/>
                <w:bCs/>
                <w:color w:val="000000" w:themeColor="text1"/>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4"/>
                <w:lang w:val="en-US" w:eastAsia="zh-CN"/>
                <w14:textFill>
                  <w14:solidFill>
                    <w14:schemeClr w14:val="tx1"/>
                  </w14:solidFill>
                </w14:textFill>
              </w:rPr>
              <w:t>施工期本项目将做到6个100%：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①</w:t>
            </w:r>
            <w:r>
              <w:rPr>
                <w:rFonts w:hint="default" w:ascii="Times New Roman" w:hAnsi="Times New Roman" w:eastAsia="仿宋_GB2312" w:cs="Times New Roman"/>
                <w:color w:val="000000" w:themeColor="text1"/>
                <w:sz w:val="24"/>
                <w14:textFill>
                  <w14:solidFill>
                    <w14:schemeClr w14:val="tx1"/>
                  </w14:solidFill>
                </w14:textFill>
              </w:rPr>
              <w:t>施工工地周边100%围挡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施工现场应设置稳固、整齐、美观并符合安全标准要求的连续封闭式围挡；围挡底部应设置30厘米防溢座，防止泥浆外漏。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②</w:t>
            </w:r>
            <w:r>
              <w:rPr>
                <w:rFonts w:hint="default" w:ascii="Times New Roman" w:hAnsi="Times New Roman" w:eastAsia="仿宋_GB2312" w:cs="Times New Roman"/>
                <w:color w:val="000000" w:themeColor="text1"/>
                <w:sz w:val="24"/>
                <w14:textFill>
                  <w14:solidFill>
                    <w14:schemeClr w14:val="tx1"/>
                  </w14:solidFill>
                </w14:textFill>
              </w:rPr>
              <w:t>物料堆放100%覆盖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施工现场建筑材料、构配件、施工设备等应按施工现场平面布置图确定的位置放置，对渣土、水泥等易产生扬尘的建筑材料，应严密遮盖或存放库房内；专门设置集中堆放建筑垃圾、渣土的场地；不能按时完成清运的，应及时覆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③</w:t>
            </w:r>
            <w:r>
              <w:rPr>
                <w:rFonts w:hint="default" w:ascii="Times New Roman" w:hAnsi="Times New Roman" w:eastAsia="仿宋_GB2312" w:cs="Times New Roman"/>
                <w:color w:val="000000" w:themeColor="text1"/>
                <w:sz w:val="24"/>
                <w14:textFill>
                  <w14:solidFill>
                    <w14:schemeClr w14:val="tx1"/>
                  </w14:solidFill>
                </w14:textFill>
              </w:rPr>
              <w:t>出入车辆100%冲洗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施工现场的出入口均应设置车辆冲洗台，四周设置排水沟，上盖钢篦，设置两级沉淀池，排水沟与沉淀池相连，沉淀池大小应满足冲洗要求；配备高压冲洗设备或设置自动冲洗台；应配备保洁员负责车辆、进出道路的冲洗、清扫和保洁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④</w:t>
            </w:r>
            <w:r>
              <w:rPr>
                <w:rFonts w:hint="default" w:ascii="Times New Roman" w:hAnsi="Times New Roman" w:eastAsia="仿宋_GB2312" w:cs="Times New Roman"/>
                <w:color w:val="000000" w:themeColor="text1"/>
                <w:sz w:val="24"/>
                <w14:textFill>
                  <w14:solidFill>
                    <w14:schemeClr w14:val="tx1"/>
                  </w14:solidFill>
                </w14:textFill>
              </w:rPr>
              <w:t>施工现场地面100%硬化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施工现场出入口、操作场地、材料堆场、生活区、场内道路等应采取铺设钢板、水泥混凝土、沥青混凝土或焦渣、细石或其它功能相当的材料进行硬化，并辅以洒水、喷洒抑尘剂等其他有效的防尘措施，保证不扬尘、不泥泞；场地硬化的强度、厚度、宽度应满足安全通行卫生保洁的需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⑤</w:t>
            </w:r>
            <w:r>
              <w:rPr>
                <w:rFonts w:hint="default" w:ascii="Times New Roman" w:hAnsi="Times New Roman" w:eastAsia="仿宋_GB2312" w:cs="Times New Roman"/>
                <w:color w:val="000000" w:themeColor="text1"/>
                <w:sz w:val="24"/>
                <w14:textFill>
                  <w14:solidFill>
                    <w14:schemeClr w14:val="tx1"/>
                  </w14:solidFill>
                </w14:textFill>
              </w:rPr>
              <w:t>拆迁工地100%湿法作业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旧建筑物拆除施工应严格落实文明施工和作业标准，配备洒水、喷雾等防尘设备和设施，施工时要采取湿法作业，进行洒水、喷雾抑尘</w:t>
            </w:r>
            <w:r>
              <w:rPr>
                <w:rFonts w:hint="eastAsia" w:ascii="Times New Roman" w:hAnsi="Times New Roman" w:eastAsia="仿宋_GB2312" w:cs="Times New Roman"/>
                <w:color w:val="000000" w:themeColor="text1"/>
                <w:sz w:val="24"/>
                <w:lang w:eastAsia="zh-CN"/>
                <w14:textFill>
                  <w14:solidFill>
                    <w14:schemeClr w14:val="tx1"/>
                  </w14:solidFill>
                </w14:textFill>
              </w:rPr>
              <w:t>，</w:t>
            </w:r>
            <w:r>
              <w:rPr>
                <w:rFonts w:hint="default" w:ascii="Times New Roman" w:hAnsi="Times New Roman" w:eastAsia="仿宋_GB2312" w:cs="Times New Roman"/>
                <w:color w:val="000000" w:themeColor="text1"/>
                <w:sz w:val="24"/>
                <w14:textFill>
                  <w14:solidFill>
                    <w14:schemeClr w14:val="tx1"/>
                  </w14:solidFill>
                </w14:textFill>
              </w:rPr>
              <w:t>拆除的垃圾必须随拆随清运。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⑥</w:t>
            </w:r>
            <w:r>
              <w:rPr>
                <w:rFonts w:hint="default" w:ascii="Times New Roman" w:hAnsi="Times New Roman" w:eastAsia="仿宋_GB2312" w:cs="Times New Roman"/>
                <w:color w:val="000000" w:themeColor="text1"/>
                <w:sz w:val="24"/>
                <w14:textFill>
                  <w14:solidFill>
                    <w14:schemeClr w14:val="tx1"/>
                  </w14:solidFill>
                </w14:textFill>
              </w:rPr>
              <w:t>渣土车辆100%密闭运输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进出工地车辆应采取密闭车斗，并保证物料不遗撒外漏。若无密闭车斗，物料、垃圾、渣土的装载与车厢持平，不得超高；车斗应用苫布盖严、捆实，车厢左右侧各三竖道，车后十字交叉并收紧，保证物料、垃圾、渣土等不露出、不遗</w:t>
            </w:r>
            <w:r>
              <w:rPr>
                <w:rFonts w:hint="default" w:ascii="Times New Roman" w:hAnsi="Times New Roman" w:eastAsia="仿宋_GB2312" w:cs="Times New Roman"/>
                <w:b w:val="0"/>
                <w:bCs w:val="0"/>
                <w:color w:val="000000" w:themeColor="text1"/>
                <w:sz w:val="24"/>
                <w14:textFill>
                  <w14:solidFill>
                    <w14:schemeClr w14:val="tx1"/>
                  </w14:solidFill>
                </w14:textFill>
              </w:rPr>
              <w:t>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2、施工期废水防治措施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施工期的废水主要是施工人员的生活污水和施工废水，生活污水</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主要为洗漱用水</w:t>
            </w:r>
            <w:r>
              <w:rPr>
                <w:rFonts w:hint="default" w:ascii="Times New Roman" w:hAnsi="Times New Roman" w:eastAsia="仿宋_GB2312" w:cs="Times New Roman"/>
                <w:color w:val="000000" w:themeColor="text1"/>
                <w:sz w:val="24"/>
                <w:szCs w:val="24"/>
                <w14:textFill>
                  <w14:solidFill>
                    <w14:schemeClr w14:val="tx1"/>
                  </w14:solidFill>
                </w14:textFill>
              </w:rPr>
              <w:t>，可用于泼洒抑尘；施工废水主要污染因子为SS，施工废水经</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简易</w:t>
            </w:r>
            <w:r>
              <w:rPr>
                <w:rFonts w:hint="default" w:ascii="Times New Roman" w:hAnsi="Times New Roman" w:eastAsia="仿宋_GB2312" w:cs="Times New Roman"/>
                <w:color w:val="000000" w:themeColor="text1"/>
                <w:sz w:val="24"/>
                <w:szCs w:val="24"/>
                <w14:textFill>
                  <w14:solidFill>
                    <w14:schemeClr w14:val="tx1"/>
                  </w14:solidFill>
                </w14:textFill>
              </w:rPr>
              <w:t>沉淀池沉淀后泼洒地面。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3、施工期固废防治措施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施工期间需要</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开挖</w:t>
            </w:r>
            <w:r>
              <w:rPr>
                <w:rFonts w:hint="default" w:ascii="Times New Roman" w:hAnsi="Times New Roman" w:eastAsia="仿宋_GB2312" w:cs="Times New Roman"/>
                <w:color w:val="000000" w:themeColor="text1"/>
                <w:sz w:val="24"/>
                <w:szCs w:val="24"/>
                <w14:textFill>
                  <w14:solidFill>
                    <w14:schemeClr w14:val="tx1"/>
                  </w14:solidFill>
                </w14:textFill>
              </w:rPr>
              <w:t>、运输弃土、运输各种建筑材料（如砂石、水泥、砖、木材、钢材等），工程完工后，会残留不少废建筑材料</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；施工人员也会产生少量生活垃圾</w:t>
            </w:r>
            <w:r>
              <w:rPr>
                <w:rFonts w:hint="default" w:ascii="Times New Roman" w:hAnsi="Times New Roman" w:eastAsia="仿宋_GB2312" w:cs="Times New Roman"/>
                <w:color w:val="000000" w:themeColor="text1"/>
                <w:sz w:val="24"/>
                <w:szCs w:val="24"/>
                <w14:textFill>
                  <w14:solidFill>
                    <w14:schemeClr w14:val="tx1"/>
                  </w14:solidFill>
                </w14:textFill>
              </w:rPr>
              <w:t>。直接影响周围的环境景观质量，施工单位必须严格执行有关规定并采取以下防治措施：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①遗留在现场的建筑废物应及时清运或回填；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②运送建筑垃圾的车辆应加盖篷布，不得随意倾倒；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③建筑废物在施工现场的金属应及时回收；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④施工期土石工程挖填量应平衡计算，开挖的土石方要定点堆放；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⑤建筑垃圾应运送到指定地点，不得随意倾倒。</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仿宋_GB2312"/>
                <w:lang w:eastAsia="zh-CN"/>
              </w:rPr>
            </w:pPr>
            <w:r>
              <w:rPr>
                <w:rFonts w:hint="eastAsia" w:eastAsia="仿宋_GB2312" w:cs="Times New Roman"/>
                <w:color w:val="000000" w:themeColor="text1"/>
                <w:sz w:val="24"/>
                <w:szCs w:val="24"/>
                <w:lang w:eastAsia="zh-CN"/>
                <w14:textFill>
                  <w14:solidFill>
                    <w14:schemeClr w14:val="tx1"/>
                  </w14:solidFill>
                </w14:textFill>
              </w:rPr>
              <w:t>⑥</w:t>
            </w:r>
            <w:r>
              <w:rPr>
                <w:rFonts w:hint="default" w:ascii="Times New Roman" w:hAnsi="Times New Roman" w:eastAsia="仿宋_GB2312" w:cs="Times New Roman"/>
                <w:color w:val="000000"/>
                <w:sz w:val="24"/>
              </w:rPr>
              <w:t>生活垃圾收集后交园区环卫部门统一处理。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4、施工期噪声防治措施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在施工过程中，由于各种施工机械设备的运转和各类车辆的运行，不可避免地将产生噪声污染。施工中使用的各种施工机械、运输车辆等都是噪声的产生源。为了减轻本项目施工期噪声环境影响，建设单位应采取以下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①加强施工管理，合理安排施工作业时间，</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居民区周边</w:t>
            </w:r>
            <w:r>
              <w:rPr>
                <w:rFonts w:hint="default" w:ascii="Times New Roman" w:hAnsi="Times New Roman" w:eastAsia="仿宋_GB2312" w:cs="Times New Roman"/>
                <w:color w:val="000000" w:themeColor="text1"/>
                <w:sz w:val="24"/>
                <w:szCs w:val="24"/>
                <w14:textFill>
                  <w14:solidFill>
                    <w14:schemeClr w14:val="tx1"/>
                  </w14:solidFill>
                </w14:textFill>
              </w:rPr>
              <w:t>禁止夜间进行高噪声施工作业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②降低施工设备噪声：尽量采用低噪声设备；对动力机械、设备加强定期检修、养护</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③降低人为噪声：按规定操作机械设备，模板、支架装卸过程中，尽量减少碰撞声音；尽量少用哨子、笛等指挥作业</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④建立临时声障：对位置相对固定的机械设备，能置于室内操作的尽量进入操作间，不能入操作间的，可适当建立单面声障</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⑤控制汽车鸣笛</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⑥如果确须夜间施工，须到环保部门办理夜间施工审批手续。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bCs/>
                <w:color w:val="000000" w:themeColor="text1"/>
                <w:sz w:val="28"/>
                <w:szCs w:val="28"/>
                <w14:textFill>
                  <w14:solidFill>
                    <w14:schemeClr w14:val="tx1"/>
                  </w14:solidFill>
                </w14:textFill>
              </w:rPr>
            </w:pPr>
            <w:r>
              <w:rPr>
                <w:rFonts w:ascii="Times New Roman" w:hAnsi="Times New Roman" w:eastAsia="宋体" w:cs="Times New Roman"/>
                <w:b/>
                <w:bCs/>
                <w:color w:val="000000" w:themeColor="text1"/>
                <w:sz w:val="28"/>
                <w:szCs w:val="28"/>
                <w14:textFill>
                  <w14:solidFill>
                    <w14:schemeClr w14:val="tx1"/>
                  </w14:solidFill>
                </w14:textFill>
              </w:rPr>
              <w:t>运营期环境影响和保护措施</w:t>
            </w:r>
          </w:p>
        </w:tc>
        <w:tc>
          <w:tcPr>
            <w:tcW w:w="8158"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rPr>
                <w:rFonts w:hint="default" w:ascii="Times New Roman" w:hAnsi="Times New Roman" w:eastAsia="仿宋_GB2312" w:cs="Times New Roman"/>
                <w:b/>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1废气</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污染源情况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t>⑴</w:t>
            </w:r>
            <w:r>
              <w:rPr>
                <w:rFonts w:hint="default" w:ascii="Times New Roman" w:hAnsi="Times New Roman" w:eastAsia="仿宋_GB2312" w:cs="Times New Roman"/>
                <w:b/>
                <w:bCs w:val="0"/>
                <w:color w:val="000000" w:themeColor="text1"/>
                <w:sz w:val="24"/>
                <w:szCs w:val="24"/>
                <w:highlight w:val="none"/>
                <w:lang w:val="en-US" w:eastAsia="zh-CN"/>
                <w14:textFill>
                  <w14:solidFill>
                    <w14:schemeClr w14:val="tx1"/>
                  </w14:solidFill>
                </w14:textFill>
              </w:rPr>
              <w:t>产排污环节</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①</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G1</w:t>
            </w:r>
          </w:p>
          <w:p>
            <w:pPr>
              <w:pStyle w:val="35"/>
              <w:ind w:firstLine="560"/>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color w:val="000000" w:themeColor="text1"/>
                <w:sz w:val="24"/>
                <w:szCs w:val="24"/>
                <w:lang w:val="en-GB"/>
                <w14:textFill>
                  <w14:solidFill>
                    <w14:schemeClr w14:val="tx1"/>
                  </w14:solidFill>
                </w14:textFill>
              </w:rPr>
              <w:t>本项目废气主要为污水处理</w:t>
            </w:r>
            <w:r>
              <w:rPr>
                <w:rFonts w:hint="eastAsia"/>
                <w:color w:val="000000" w:themeColor="text1"/>
                <w:sz w:val="24"/>
                <w:szCs w:val="24"/>
                <w:lang w:val="en-GB" w:eastAsia="zh-CN"/>
                <w14:textFill>
                  <w14:solidFill>
                    <w14:schemeClr w14:val="tx1"/>
                  </w14:solidFill>
                </w14:textFill>
              </w:rPr>
              <w:t>厂</w:t>
            </w:r>
            <w:r>
              <w:rPr>
                <w:color w:val="000000" w:themeColor="text1"/>
                <w:sz w:val="24"/>
                <w:szCs w:val="24"/>
                <w:lang w:val="en-GB"/>
                <w14:textFill>
                  <w14:solidFill>
                    <w14:schemeClr w14:val="tx1"/>
                  </w14:solidFill>
                </w14:textFill>
              </w:rPr>
              <w:t>格栅、生物池、污泥脱水间、污泥池等的恶臭，主要成分为硫化氢、氨气、臭气浓度等。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②</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G</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污水处理厂</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无组织</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废气</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污水处理厂各产废气环节</w:t>
            </w: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未完全收集的</w:t>
            </w:r>
            <w:r>
              <w:rPr>
                <w:rFonts w:hint="eastAsia"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废气</w:t>
            </w:r>
            <w:r>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t>，以无组织形式排放。</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t>⑵污染物种类</w:t>
            </w:r>
          </w:p>
          <w:p>
            <w:pPr>
              <w:pStyle w:val="36"/>
              <w:keepNext w:val="0"/>
              <w:keepLines w:val="0"/>
              <w:pageBreakBefore w:val="0"/>
              <w:widowControl w:val="0"/>
              <w:kinsoku/>
              <w:wordWrap/>
              <w:overflowPunct/>
              <w:topLinePunct w:val="0"/>
              <w:autoSpaceDE/>
              <w:autoSpaceDN/>
              <w:bidi w:val="0"/>
              <w:snapToGrid/>
              <w:spacing w:line="360" w:lineRule="auto"/>
              <w:ind w:left="0" w:right="0" w:firstLine="470" w:firstLineChars="196"/>
              <w:rPr>
                <w:rFonts w:hint="default" w:ascii="Times New Roman" w:hAnsi="Times New Roman" w:eastAsia="仿宋_GB2312" w:cs="Times New Roman"/>
                <w:bCs/>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①</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G1</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G</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：主要污染因子为</w:t>
            </w:r>
            <w:r>
              <w:rPr>
                <w:rFonts w:hint="default" w:ascii="Times New Roman" w:hAnsi="Times New Roman" w:eastAsia="仿宋_GB2312" w:cs="Times New Roman"/>
                <w:bCs/>
                <w:color w:val="000000" w:themeColor="text1"/>
                <w:sz w:val="24"/>
                <w:szCs w:val="24"/>
                <w:highlight w:val="none"/>
                <w:lang w:val="en-GB" w:eastAsia="zh-CN"/>
                <w14:textFill>
                  <w14:solidFill>
                    <w14:schemeClr w14:val="tx1"/>
                  </w14:solidFill>
                </w14:textFill>
              </w:rPr>
              <w:t>硫化氢、氨气、臭气浓度</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t>⑵污染物产生量和产生浓度</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①</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G1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在各处理单元的排污系数一般可通过单位时间内单位面积散发量表征。根据设计的构筑物表面积可分别估算本项目污水处理厂的恶臭产生源强。</w:t>
            </w:r>
          </w:p>
          <w:p>
            <w:pPr>
              <w:pStyle w:val="63"/>
              <w:adjustRightInd w:val="0"/>
              <w:spacing w:line="240" w:lineRule="auto"/>
              <w:ind w:firstLine="420" w:firstLineChars="200"/>
              <w:rPr>
                <w:rFonts w:hint="default" w:ascii="Times New Roman" w:hAnsi="Times New Roman" w:eastAsia="宋体" w:cs="Times New Roman"/>
                <w:b/>
                <w:snapToGrid w:val="0"/>
                <w:color w:val="000000" w:themeColor="text1"/>
                <w:kern w:val="0"/>
                <w:szCs w:val="24"/>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表</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4-1</w:t>
            </w:r>
            <w:r>
              <w:rPr>
                <w:rFonts w:hint="default" w:ascii="Times New Roman" w:hAnsi="Times New Roman" w:eastAsia="宋体" w:cs="Times New Roman"/>
                <w:b/>
                <w:color w:val="000000" w:themeColor="text1"/>
                <w:szCs w:val="24"/>
                <w14:textFill>
                  <w14:solidFill>
                    <w14:schemeClr w14:val="tx1"/>
                  </w14:solidFill>
                </w14:textFill>
              </w:rPr>
              <w:t xml:space="preserve">       污水处理构筑物单位面积恶臭污染物排放源强</w:t>
            </w:r>
          </w:p>
          <w:tbl>
            <w:tblPr>
              <w:tblStyle w:val="23"/>
              <w:tblW w:w="8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37"/>
              <w:gridCol w:w="2732"/>
              <w:gridCol w:w="2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78" w:type="dxa"/>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构筑物名称</w:t>
                  </w:r>
                </w:p>
              </w:tc>
              <w:tc>
                <w:tcPr>
                  <w:tcW w:w="3060" w:type="dxa"/>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NH</w:t>
                  </w:r>
                  <w:r>
                    <w:rPr>
                      <w:rFonts w:hint="default" w:ascii="Times New Roman" w:hAnsi="Times New Roman" w:eastAsia="宋体" w:cs="Times New Roman"/>
                      <w:b/>
                      <w:snapToGrid w:val="0"/>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b/>
                      <w:color w:val="000000" w:themeColor="text1"/>
                      <w:kern w:val="0"/>
                      <w:sz w:val="21"/>
                      <w:szCs w:val="21"/>
                      <w14:textFill>
                        <w14:solidFill>
                          <w14:schemeClr w14:val="tx1"/>
                        </w14:solidFill>
                      </w14:textFill>
                    </w:rPr>
                    <w:t>（mg/s.m</w:t>
                  </w:r>
                  <w:r>
                    <w:rPr>
                      <w:rFonts w:hint="default" w:ascii="Times New Roman" w:hAnsi="Times New Roman" w:eastAsia="宋体" w:cs="Times New Roman"/>
                      <w:b/>
                      <w:color w:val="000000" w:themeColor="text1"/>
                      <w:kern w:val="0"/>
                      <w:sz w:val="21"/>
                      <w:szCs w:val="21"/>
                      <w:vertAlign w:val="superscript"/>
                      <w14:textFill>
                        <w14:solidFill>
                          <w14:schemeClr w14:val="tx1"/>
                        </w14:solidFill>
                      </w14:textFill>
                    </w:rPr>
                    <w:t>2</w:t>
                  </w:r>
                  <w:r>
                    <w:rPr>
                      <w:rFonts w:hint="default" w:ascii="Times New Roman" w:hAnsi="Times New Roman" w:eastAsia="宋体" w:cs="Times New Roman"/>
                      <w:b/>
                      <w:color w:val="000000" w:themeColor="text1"/>
                      <w:kern w:val="0"/>
                      <w:sz w:val="21"/>
                      <w:szCs w:val="21"/>
                      <w14:textFill>
                        <w14:solidFill>
                          <w14:schemeClr w14:val="tx1"/>
                        </w14:solidFill>
                      </w14:textFill>
                    </w:rPr>
                    <w:t>）</w:t>
                  </w:r>
                </w:p>
              </w:tc>
              <w:tc>
                <w:tcPr>
                  <w:tcW w:w="2776" w:type="dxa"/>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H</w:t>
                  </w:r>
                  <w:r>
                    <w:rPr>
                      <w:rFonts w:hint="default" w:ascii="Times New Roman" w:hAnsi="Times New Roman" w:eastAsia="宋体" w:cs="Times New Roman"/>
                      <w:b/>
                      <w:snapToGrid w:val="0"/>
                      <w:color w:val="000000" w:themeColor="text1"/>
                      <w:kern w:val="0"/>
                      <w:sz w:val="21"/>
                      <w:szCs w:val="21"/>
                      <w:vertAlign w:val="subscript"/>
                      <w14:textFill>
                        <w14:solidFill>
                          <w14:schemeClr w14:val="tx1"/>
                        </w14:solidFill>
                      </w14:textFill>
                    </w:rPr>
                    <w:t>2</w:t>
                  </w: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S</w:t>
                  </w:r>
                  <w:r>
                    <w:rPr>
                      <w:rFonts w:hint="default" w:ascii="Times New Roman" w:hAnsi="Times New Roman" w:eastAsia="宋体" w:cs="Times New Roman"/>
                      <w:b/>
                      <w:color w:val="000000" w:themeColor="text1"/>
                      <w:kern w:val="0"/>
                      <w:sz w:val="21"/>
                      <w:szCs w:val="21"/>
                      <w14:textFill>
                        <w14:solidFill>
                          <w14:schemeClr w14:val="tx1"/>
                        </w14:solidFill>
                      </w14:textFill>
                    </w:rPr>
                    <w:t>（mg/s.m</w:t>
                  </w:r>
                  <w:r>
                    <w:rPr>
                      <w:rFonts w:hint="default" w:ascii="Times New Roman" w:hAnsi="Times New Roman" w:eastAsia="宋体" w:cs="Times New Roman"/>
                      <w:b/>
                      <w:color w:val="000000" w:themeColor="text1"/>
                      <w:kern w:val="0"/>
                      <w:sz w:val="21"/>
                      <w:szCs w:val="21"/>
                      <w:vertAlign w:val="superscript"/>
                      <w14:textFill>
                        <w14:solidFill>
                          <w14:schemeClr w14:val="tx1"/>
                        </w14:solidFill>
                      </w14:textFill>
                    </w:rPr>
                    <w:t>2</w:t>
                  </w:r>
                  <w:r>
                    <w:rPr>
                      <w:rFonts w:hint="default" w:ascii="Times New Roman" w:hAnsi="Times New Roman" w:eastAsia="宋体" w:cs="Times New Roman"/>
                      <w:b/>
                      <w:color w:val="000000" w:themeColor="text1"/>
                      <w:kern w:val="0"/>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3178"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格栅</w:t>
                  </w:r>
                </w:p>
              </w:tc>
              <w:tc>
                <w:tcPr>
                  <w:tcW w:w="3060" w:type="dxa"/>
                  <w:vAlign w:val="center"/>
                </w:tcPr>
                <w:p>
                  <w:pPr>
                    <w:pStyle w:val="63"/>
                    <w:adjustRightInd w:val="0"/>
                    <w:spacing w:line="240" w:lineRule="auto"/>
                    <w:ind w:firstLine="0" w:firstLineChars="0"/>
                    <w:jc w:val="center"/>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0.30</w:t>
                  </w:r>
                </w:p>
              </w:tc>
              <w:tc>
                <w:tcPr>
                  <w:tcW w:w="2776" w:type="dxa"/>
                  <w:vAlign w:val="center"/>
                </w:tcPr>
                <w:p>
                  <w:pPr>
                    <w:pStyle w:val="63"/>
                    <w:adjustRightInd w:val="0"/>
                    <w:spacing w:line="240" w:lineRule="auto"/>
                    <w:ind w:firstLine="0" w:firstLineChars="0"/>
                    <w:jc w:val="center"/>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0.00139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78"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生物池、</w:t>
                  </w:r>
                  <w:r>
                    <w:rPr>
                      <w:rFonts w:hint="default" w:ascii="Times New Roman" w:hAnsi="Times New Roman" w:eastAsia="宋体" w:cs="Times New Roman"/>
                      <w:color w:val="000000" w:themeColor="text1"/>
                      <w:szCs w:val="22"/>
                      <w:lang w:eastAsia="zh-CN"/>
                      <w14:textFill>
                        <w14:solidFill>
                          <w14:schemeClr w14:val="tx1"/>
                        </w14:solidFill>
                      </w14:textFill>
                    </w:rPr>
                    <w:t>新型</w:t>
                  </w:r>
                  <w:r>
                    <w:rPr>
                      <w:rFonts w:hint="default" w:ascii="Times New Roman" w:hAnsi="Times New Roman" w:eastAsia="宋体" w:cs="Times New Roman"/>
                      <w:color w:val="000000" w:themeColor="text1"/>
                      <w:szCs w:val="22"/>
                      <w:lang w:val="en-US" w:eastAsia="zh-CN"/>
                      <w14:textFill>
                        <w14:solidFill>
                          <w14:schemeClr w14:val="tx1"/>
                        </w14:solidFill>
                      </w14:textFill>
                    </w:rPr>
                    <w:t>D型滤池</w:t>
                  </w:r>
                </w:p>
              </w:tc>
              <w:tc>
                <w:tcPr>
                  <w:tcW w:w="3060" w:type="dxa"/>
                  <w:vAlign w:val="center"/>
                </w:tcPr>
                <w:p>
                  <w:pPr>
                    <w:pStyle w:val="63"/>
                    <w:adjustRightInd w:val="0"/>
                    <w:spacing w:line="240" w:lineRule="auto"/>
                    <w:ind w:firstLine="0" w:firstLineChars="0"/>
                    <w:jc w:val="center"/>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0.01</w:t>
                  </w:r>
                </w:p>
              </w:tc>
              <w:tc>
                <w:tcPr>
                  <w:tcW w:w="2776" w:type="dxa"/>
                  <w:vAlign w:val="center"/>
                </w:tcPr>
                <w:p>
                  <w:pPr>
                    <w:pStyle w:val="63"/>
                    <w:adjustRightInd w:val="0"/>
                    <w:spacing w:line="240" w:lineRule="auto"/>
                    <w:ind w:firstLine="0" w:firstLineChars="0"/>
                    <w:jc w:val="center"/>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0.0012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178" w:type="dxa"/>
                  <w:vAlign w:val="center"/>
                </w:tcPr>
                <w:p>
                  <w:pPr>
                    <w:adjustRightInd w:val="0"/>
                    <w:snapToGrid w:val="0"/>
                    <w:jc w:val="center"/>
                    <w:rPr>
                      <w:rFonts w:hint="default" w:ascii="Times New Roman" w:hAnsi="Times New Roman" w:eastAsia="宋体" w:cs="Times New Roman"/>
                      <w:snapToGrid w:val="0"/>
                      <w:color w:val="000000" w:themeColor="text1"/>
                      <w:kern w:val="0"/>
                      <w:szCs w:val="21"/>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污泥脱水间、污泥池</w:t>
                  </w:r>
                </w:p>
              </w:tc>
              <w:tc>
                <w:tcPr>
                  <w:tcW w:w="3060" w:type="dxa"/>
                  <w:vAlign w:val="center"/>
                </w:tcPr>
                <w:p>
                  <w:pPr>
                    <w:pStyle w:val="63"/>
                    <w:adjustRightInd w:val="0"/>
                    <w:spacing w:line="240" w:lineRule="auto"/>
                    <w:ind w:firstLine="0" w:firstLineChars="0"/>
                    <w:jc w:val="center"/>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0.10</w:t>
                  </w:r>
                </w:p>
              </w:tc>
              <w:tc>
                <w:tcPr>
                  <w:tcW w:w="2776" w:type="dxa"/>
                  <w:vAlign w:val="center"/>
                </w:tcPr>
                <w:p>
                  <w:pPr>
                    <w:pStyle w:val="63"/>
                    <w:adjustRightInd w:val="0"/>
                    <w:spacing w:line="240" w:lineRule="auto"/>
                    <w:ind w:firstLine="0" w:firstLineChars="0"/>
                    <w:jc w:val="center"/>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0.0061</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根据设计的构筑物表面积可估算污水处理</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厂</w:t>
            </w:r>
            <w:r>
              <w:rPr>
                <w:rFonts w:hint="default" w:ascii="Times New Roman" w:hAnsi="Times New Roman" w:eastAsia="仿宋_GB2312" w:cs="Times New Roman"/>
                <w:color w:val="000000" w:themeColor="text1"/>
                <w:sz w:val="24"/>
                <w:szCs w:val="24"/>
                <w14:textFill>
                  <w14:solidFill>
                    <w14:schemeClr w14:val="tx1"/>
                  </w14:solidFill>
                </w14:textFill>
              </w:rPr>
              <w:t>的恶臭产生排放源强如表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4-2</w:t>
            </w:r>
            <w:r>
              <w:rPr>
                <w:rFonts w:hint="default" w:ascii="Times New Roman" w:hAnsi="Times New Roman" w:eastAsia="仿宋_GB2312" w:cs="Times New Roman"/>
                <w:color w:val="000000" w:themeColor="text1"/>
                <w:sz w:val="24"/>
                <w:szCs w:val="24"/>
                <w14:textFill>
                  <w14:solidFill>
                    <w14:schemeClr w14:val="tx1"/>
                  </w14:solidFill>
                </w14:textFill>
              </w:rPr>
              <w:t>。</w:t>
            </w:r>
          </w:p>
          <w:p>
            <w:pPr>
              <w:pStyle w:val="63"/>
              <w:adjustRightInd w:val="0"/>
              <w:spacing w:line="240" w:lineRule="auto"/>
              <w:ind w:firstLine="420" w:firstLineChars="200"/>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表</w:t>
            </w:r>
            <w:r>
              <w:rPr>
                <w:rFonts w:hint="eastAsia" w:ascii="Times New Roman" w:hAnsi="Times New Roman" w:eastAsia="宋体" w:cs="Times New Roman"/>
                <w:bCs/>
                <w:color w:val="000000" w:themeColor="text1"/>
                <w:sz w:val="21"/>
                <w:szCs w:val="21"/>
                <w:lang w:val="en-US" w:eastAsia="zh-CN"/>
                <w14:textFill>
                  <w14:solidFill>
                    <w14:schemeClr w14:val="tx1"/>
                  </w14:solidFill>
                </w14:textFill>
              </w:rPr>
              <w:t>4-2</w:t>
            </w:r>
            <w:r>
              <w:rPr>
                <w:rFonts w:hint="default" w:ascii="Times New Roman" w:hAnsi="Times New Roman" w:eastAsia="宋体" w:cs="Times New Roman"/>
                <w:b/>
                <w:color w:val="000000" w:themeColor="text1"/>
                <w14:textFill>
                  <w14:solidFill>
                    <w14:schemeClr w14:val="tx1"/>
                  </w14:solidFill>
                </w14:textFill>
              </w:rPr>
              <w:t xml:space="preserve">         </w:t>
            </w:r>
            <w:r>
              <w:rPr>
                <w:rFonts w:hint="default" w:ascii="Times New Roman" w:hAnsi="Times New Roman" w:eastAsia="宋体" w:cs="Times New Roman"/>
                <w:color w:val="000000" w:themeColor="text1"/>
                <w14:textFill>
                  <w14:solidFill>
                    <w14:schemeClr w14:val="tx1"/>
                  </w14:solidFill>
                </w14:textFill>
              </w:rPr>
              <w:t xml:space="preserve"> </w:t>
            </w:r>
            <w:r>
              <w:rPr>
                <w:rFonts w:hint="default" w:ascii="Times New Roman" w:hAnsi="Times New Roman" w:eastAsia="宋体" w:cs="Times New Roman"/>
                <w:b/>
                <w:snapToGrid w:val="0"/>
                <w:color w:val="000000" w:themeColor="text1"/>
                <w:kern w:val="0"/>
                <w14:textFill>
                  <w14:solidFill>
                    <w14:schemeClr w14:val="tx1"/>
                  </w14:solidFill>
                </w14:textFill>
              </w:rPr>
              <w:t>建设项目恶臭污染物产生源强一览表</w:t>
            </w:r>
          </w:p>
          <w:tbl>
            <w:tblPr>
              <w:tblStyle w:val="23"/>
              <w:tblW w:w="80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4"/>
              <w:gridCol w:w="1012"/>
              <w:gridCol w:w="837"/>
              <w:gridCol w:w="837"/>
              <w:gridCol w:w="837"/>
              <w:gridCol w:w="837"/>
              <w:gridCol w:w="838"/>
              <w:gridCol w:w="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 w:hRule="atLeast"/>
                <w:jc w:val="center"/>
              </w:trPr>
              <w:tc>
                <w:tcPr>
                  <w:tcW w:w="2014" w:type="dxa"/>
                  <w:vMerge w:val="restart"/>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构筑物名称</w:t>
                  </w:r>
                </w:p>
              </w:tc>
              <w:tc>
                <w:tcPr>
                  <w:tcW w:w="1012" w:type="dxa"/>
                  <w:vMerge w:val="restart"/>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面积</w:t>
                  </w:r>
                </w:p>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（m</w:t>
                  </w:r>
                  <w:r>
                    <w:rPr>
                      <w:rFonts w:hint="default" w:ascii="Times New Roman" w:hAnsi="Times New Roman" w:eastAsia="宋体" w:cs="Times New Roman"/>
                      <w:b/>
                      <w:snapToGrid w:val="0"/>
                      <w:color w:val="000000" w:themeColor="text1"/>
                      <w:kern w:val="0"/>
                      <w:sz w:val="21"/>
                      <w:szCs w:val="21"/>
                      <w:vertAlign w:val="superscript"/>
                      <w14:textFill>
                        <w14:solidFill>
                          <w14:schemeClr w14:val="tx1"/>
                        </w14:solidFill>
                      </w14:textFill>
                    </w:rPr>
                    <w:t>2</w:t>
                  </w: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w:t>
                  </w:r>
                </w:p>
              </w:tc>
              <w:tc>
                <w:tcPr>
                  <w:tcW w:w="2511" w:type="dxa"/>
                  <w:gridSpan w:val="3"/>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NH</w:t>
                  </w:r>
                  <w:r>
                    <w:rPr>
                      <w:rFonts w:hint="default" w:ascii="Times New Roman" w:hAnsi="Times New Roman" w:eastAsia="宋体" w:cs="Times New Roman"/>
                      <w:b/>
                      <w:snapToGrid w:val="0"/>
                      <w:color w:val="000000" w:themeColor="text1"/>
                      <w:kern w:val="0"/>
                      <w:sz w:val="21"/>
                      <w:szCs w:val="21"/>
                      <w:vertAlign w:val="subscript"/>
                      <w14:textFill>
                        <w14:solidFill>
                          <w14:schemeClr w14:val="tx1"/>
                        </w14:solidFill>
                      </w14:textFill>
                    </w:rPr>
                    <w:t>3</w:t>
                  </w:r>
                </w:p>
              </w:tc>
              <w:tc>
                <w:tcPr>
                  <w:tcW w:w="2513" w:type="dxa"/>
                  <w:gridSpan w:val="3"/>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H</w:t>
                  </w:r>
                  <w:r>
                    <w:rPr>
                      <w:rFonts w:hint="default" w:ascii="Times New Roman" w:hAnsi="Times New Roman" w:eastAsia="宋体" w:cs="Times New Roman"/>
                      <w:b/>
                      <w:snapToGrid w:val="0"/>
                      <w:color w:val="000000" w:themeColor="text1"/>
                      <w:kern w:val="0"/>
                      <w:sz w:val="21"/>
                      <w:szCs w:val="21"/>
                      <w:vertAlign w:val="subscript"/>
                      <w14:textFill>
                        <w14:solidFill>
                          <w14:schemeClr w14:val="tx1"/>
                        </w14:solidFill>
                      </w14:textFill>
                    </w:rPr>
                    <w:t>2</w:t>
                  </w: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 w:hRule="atLeast"/>
                <w:jc w:val="center"/>
              </w:trPr>
              <w:tc>
                <w:tcPr>
                  <w:tcW w:w="2014" w:type="dxa"/>
                  <w:vMerge w:val="continue"/>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p>
              </w:tc>
              <w:tc>
                <w:tcPr>
                  <w:tcW w:w="1012" w:type="dxa"/>
                  <w:vMerge w:val="continue"/>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p>
              </w:tc>
              <w:tc>
                <w:tcPr>
                  <w:tcW w:w="837" w:type="dxa"/>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mg/s</w:t>
                  </w:r>
                </w:p>
              </w:tc>
              <w:tc>
                <w:tcPr>
                  <w:tcW w:w="837" w:type="dxa"/>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kg/h</w:t>
                  </w:r>
                </w:p>
              </w:tc>
              <w:tc>
                <w:tcPr>
                  <w:tcW w:w="837" w:type="dxa"/>
                  <w:vAlign w:val="center"/>
                </w:tcPr>
                <w:p>
                  <w:pPr>
                    <w:pStyle w:val="63"/>
                    <w:adjustRightInd w:val="0"/>
                    <w:spacing w:line="240" w:lineRule="auto"/>
                    <w:ind w:firstLine="0" w:firstLineChars="0"/>
                    <w:jc w:val="center"/>
                    <w:rPr>
                      <w:rFonts w:hint="default" w:ascii="Times New Roman" w:hAnsi="Times New Roman" w:eastAsia="宋体" w:cs="Times New Roman"/>
                      <w:b/>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t/a</w:t>
                  </w:r>
                </w:p>
              </w:tc>
              <w:tc>
                <w:tcPr>
                  <w:tcW w:w="837" w:type="dxa"/>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color w:val="000000" w:themeColor="text1"/>
                      <w:kern w:val="0"/>
                      <w:sz w:val="21"/>
                      <w:szCs w:val="21"/>
                      <w14:textFill>
                        <w14:solidFill>
                          <w14:schemeClr w14:val="tx1"/>
                        </w14:solidFill>
                      </w14:textFill>
                    </w:rPr>
                    <w:t>mg/s</w:t>
                  </w:r>
                </w:p>
              </w:tc>
              <w:tc>
                <w:tcPr>
                  <w:tcW w:w="838" w:type="dxa"/>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kg/h</w:t>
                  </w:r>
                </w:p>
              </w:tc>
              <w:tc>
                <w:tcPr>
                  <w:tcW w:w="838" w:type="dxa"/>
                  <w:vAlign w:val="center"/>
                </w:tcPr>
                <w:p>
                  <w:pPr>
                    <w:pStyle w:val="63"/>
                    <w:adjustRightInd w:val="0"/>
                    <w:spacing w:line="240" w:lineRule="auto"/>
                    <w:ind w:firstLine="0" w:firstLineChars="0"/>
                    <w:jc w:val="center"/>
                    <w:rPr>
                      <w:rFonts w:hint="default" w:ascii="Times New Roman" w:hAnsi="Times New Roman" w:eastAsia="宋体" w:cs="Times New Roman"/>
                      <w:b/>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14:textFill>
                        <w14:solidFill>
                          <w14:schemeClr w14:val="tx1"/>
                        </w14:solidFill>
                      </w14:textFill>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14" w:type="dxa"/>
                  <w:vAlign w:val="center"/>
                </w:tcPr>
                <w:p>
                  <w:pPr>
                    <w:jc w:val="center"/>
                    <w:rPr>
                      <w:rFonts w:hint="default" w:ascii="Times New Roman" w:hAnsi="Times New Roman" w:eastAsia="宋体" w:cs="Times New Roman"/>
                      <w:color w:val="000000" w:themeColor="text1"/>
                      <w:szCs w:val="22"/>
                      <w:lang w:eastAsia="zh-CN"/>
                      <w14:textFill>
                        <w14:solidFill>
                          <w14:schemeClr w14:val="tx1"/>
                        </w14:solidFill>
                      </w14:textFill>
                    </w:rPr>
                  </w:pPr>
                  <w:r>
                    <w:rPr>
                      <w:rFonts w:hint="eastAsia" w:ascii="Times New Roman" w:hAnsi="Times New Roman" w:eastAsia="宋体" w:cs="Times New Roman"/>
                      <w:color w:val="000000" w:themeColor="text1"/>
                      <w:szCs w:val="22"/>
                      <w:lang w:eastAsia="zh-CN"/>
                      <w14:textFill>
                        <w14:solidFill>
                          <w14:schemeClr w14:val="tx1"/>
                        </w14:solidFill>
                      </w14:textFill>
                    </w:rPr>
                    <w:t>格栅井</w:t>
                  </w:r>
                </w:p>
              </w:tc>
              <w:tc>
                <w:tcPr>
                  <w:tcW w:w="1012"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14.04</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4.212</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0.015</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0.1314</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0.0195</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0.000</w:t>
                  </w:r>
                  <w:r>
                    <w:rPr>
                      <w:rFonts w:hint="eastAsia" w:ascii="Times New Roman" w:hAnsi="Times New Roman" w:eastAsia="宋体" w:cs="Times New Roman"/>
                      <w:color w:val="000000" w:themeColor="text1"/>
                      <w:szCs w:val="21"/>
                      <w:lang w:val="en-US" w:eastAsia="zh-CN"/>
                      <w14:textFill>
                        <w14:solidFill>
                          <w14:schemeClr w14:val="tx1"/>
                        </w14:solidFill>
                      </w14:textFill>
                    </w:rPr>
                    <w:t>1</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14" w:type="dxa"/>
                  <w:vAlign w:val="center"/>
                </w:tcPr>
                <w:p>
                  <w:pPr>
                    <w:jc w:val="center"/>
                    <w:rPr>
                      <w:rFonts w:hint="eastAsia" w:ascii="Times New Roman" w:hAnsi="Times New Roman" w:eastAsia="宋体" w:cs="Times New Roman"/>
                      <w:color w:val="000000" w:themeColor="text1"/>
                      <w:szCs w:val="22"/>
                      <w:lang w:eastAsia="zh-CN"/>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生物反应池</w:t>
                  </w:r>
                  <w:r>
                    <w:rPr>
                      <w:rFonts w:hint="eastAsia" w:ascii="Times New Roman" w:hAnsi="Times New Roman" w:eastAsia="宋体" w:cs="Times New Roman"/>
                      <w:color w:val="000000" w:themeColor="text1"/>
                      <w:szCs w:val="22"/>
                      <w:lang w:eastAsia="zh-CN"/>
                      <w14:textFill>
                        <w14:solidFill>
                          <w14:schemeClr w14:val="tx1"/>
                        </w14:solidFill>
                      </w14:textFill>
                    </w:rPr>
                    <w:t>（厌氧</w:t>
                  </w:r>
                  <w:r>
                    <w:rPr>
                      <w:rFonts w:hint="eastAsia" w:ascii="Times New Roman" w:hAnsi="Times New Roman" w:eastAsia="宋体" w:cs="Times New Roman"/>
                      <w:color w:val="000000" w:themeColor="text1"/>
                      <w:szCs w:val="22"/>
                      <w:lang w:val="en-US" w:eastAsia="zh-CN"/>
                      <w14:textFill>
                        <w14:solidFill>
                          <w14:schemeClr w14:val="tx1"/>
                        </w14:solidFill>
                      </w14:textFill>
                    </w:rPr>
                    <w:t>+缺氧+好氧</w:t>
                  </w:r>
                  <w:r>
                    <w:rPr>
                      <w:rFonts w:hint="eastAsia" w:ascii="Times New Roman" w:hAnsi="Times New Roman" w:eastAsia="宋体" w:cs="Times New Roman"/>
                      <w:color w:val="000000" w:themeColor="text1"/>
                      <w:szCs w:val="22"/>
                      <w:lang w:eastAsia="zh-CN"/>
                      <w14:textFill>
                        <w14:solidFill>
                          <w14:schemeClr w14:val="tx1"/>
                        </w14:solidFill>
                      </w14:textFill>
                    </w:rPr>
                    <w:t>）</w:t>
                  </w:r>
                </w:p>
              </w:tc>
              <w:tc>
                <w:tcPr>
                  <w:tcW w:w="1012"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131.14</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1.311</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0.005</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0.0438</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0.1574</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0.00056</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14" w:type="dxa"/>
                  <w:vAlign w:val="center"/>
                </w:tcPr>
                <w:p>
                  <w:pPr>
                    <w:jc w:val="center"/>
                    <w:rPr>
                      <w:rFonts w:hint="default" w:ascii="Times New Roman" w:hAnsi="Times New Roman" w:eastAsia="宋体" w:cs="Times New Roman"/>
                      <w:color w:val="000000" w:themeColor="text1"/>
                      <w:szCs w:val="22"/>
                      <w:lang w:val="en-US" w:eastAsia="zh-CN"/>
                      <w14:textFill>
                        <w14:solidFill>
                          <w14:schemeClr w14:val="tx1"/>
                        </w14:solidFill>
                      </w14:textFill>
                    </w:rPr>
                  </w:pPr>
                  <w:r>
                    <w:rPr>
                      <w:rFonts w:hint="eastAsia" w:ascii="Times New Roman" w:hAnsi="Times New Roman" w:eastAsia="宋体" w:cs="Times New Roman"/>
                      <w:color w:val="000000" w:themeColor="text1"/>
                      <w:szCs w:val="22"/>
                      <w:lang w:val="en-US" w:eastAsia="zh-CN"/>
                      <w14:textFill>
                        <w14:solidFill>
                          <w14:schemeClr w14:val="tx1"/>
                        </w14:solidFill>
                      </w14:textFill>
                    </w:rPr>
                    <w:t>MBR膜池</w:t>
                  </w:r>
                </w:p>
              </w:tc>
              <w:tc>
                <w:tcPr>
                  <w:tcW w:w="1012"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19.38</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0.1938</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0.0007</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0.0061</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0.0233</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0.000</w:t>
                  </w:r>
                  <w:r>
                    <w:rPr>
                      <w:rFonts w:hint="eastAsia" w:ascii="Times New Roman" w:hAnsi="Times New Roman" w:eastAsia="宋体" w:cs="Times New Roman"/>
                      <w:color w:val="000000" w:themeColor="text1"/>
                      <w:szCs w:val="21"/>
                      <w:lang w:val="en-US" w:eastAsia="zh-CN"/>
                      <w14:textFill>
                        <w14:solidFill>
                          <w14:schemeClr w14:val="tx1"/>
                        </w14:solidFill>
                      </w14:textFill>
                    </w:rPr>
                    <w:t>1</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014" w:type="dxa"/>
                  <w:vAlign w:val="center"/>
                </w:tcPr>
                <w:p>
                  <w:pPr>
                    <w:jc w:val="center"/>
                    <w:rPr>
                      <w:rFonts w:hint="eastAsia" w:ascii="Times New Roman" w:hAnsi="Times New Roman" w:eastAsia="宋体" w:cs="Times New Roman"/>
                      <w:color w:val="000000" w:themeColor="text1"/>
                      <w:szCs w:val="22"/>
                      <w:lang w:eastAsia="zh-CN"/>
                      <w14:textFill>
                        <w14:solidFill>
                          <w14:schemeClr w14:val="tx1"/>
                        </w14:solidFill>
                      </w14:textFill>
                    </w:rPr>
                  </w:pPr>
                  <w:r>
                    <w:rPr>
                      <w:rFonts w:hint="eastAsia" w:ascii="Times New Roman" w:hAnsi="Times New Roman" w:eastAsia="宋体" w:cs="Times New Roman"/>
                      <w:color w:val="000000" w:themeColor="text1"/>
                      <w:szCs w:val="22"/>
                      <w:lang w:eastAsia="zh-CN"/>
                      <w14:textFill>
                        <w14:solidFill>
                          <w14:schemeClr w14:val="tx1"/>
                        </w14:solidFill>
                      </w14:textFill>
                    </w:rPr>
                    <w:t>污泥池</w:t>
                  </w:r>
                </w:p>
              </w:tc>
              <w:tc>
                <w:tcPr>
                  <w:tcW w:w="1012"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8.36</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0.836</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0.003</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0.0263</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0.051</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eastAsia="宋体" w:cs="Times New Roman"/>
                      <w:color w:val="000000" w:themeColor="text1"/>
                      <w:szCs w:val="21"/>
                      <w:lang w:val="en-US" w:eastAsia="zh-CN"/>
                      <w14:textFill>
                        <w14:solidFill>
                          <w14:schemeClr w14:val="tx1"/>
                        </w14:solidFill>
                      </w14:textFill>
                    </w:rPr>
                    <w:t>0.000</w:t>
                  </w:r>
                  <w:r>
                    <w:rPr>
                      <w:rFonts w:hint="eastAsia" w:ascii="Times New Roman" w:hAnsi="Times New Roman" w:eastAsia="宋体" w:cs="Times New Roman"/>
                      <w:color w:val="000000" w:themeColor="text1"/>
                      <w:szCs w:val="21"/>
                      <w:lang w:val="en-US" w:eastAsia="zh-CN"/>
                      <w14:textFill>
                        <w14:solidFill>
                          <w14:schemeClr w14:val="tx1"/>
                        </w14:solidFill>
                      </w14:textFill>
                    </w:rPr>
                    <w:t>2</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26" w:type="dxa"/>
                  <w:gridSpan w:val="2"/>
                  <w:vAlign w:val="center"/>
                </w:tcPr>
                <w:p>
                  <w:pPr>
                    <w:pStyle w:val="64"/>
                    <w:adjustRightInd w:val="0"/>
                    <w:snapToGrid w:val="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合计</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6.5528</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0.0237</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0.2076</w:t>
                  </w:r>
                </w:p>
              </w:tc>
              <w:tc>
                <w:tcPr>
                  <w:tcW w:w="837"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0.2512</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0.0009</w:t>
                  </w:r>
                </w:p>
              </w:tc>
              <w:tc>
                <w:tcPr>
                  <w:tcW w:w="838" w:type="dxa"/>
                  <w:vAlign w:val="center"/>
                </w:tcPr>
                <w:p>
                  <w:pPr>
                    <w:adjustRightInd w:val="0"/>
                    <w:snapToGrid w:val="0"/>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0.0078</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000000" w:themeColor="text1"/>
                <w:kern w:val="24"/>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bidi="ar"/>
                <w14:textFill>
                  <w14:solidFill>
                    <w14:schemeClr w14:val="tx1"/>
                  </w14:solidFill>
                </w14:textFill>
              </w:rPr>
              <w:t>由此可见，本项目恶臭污染物NH</w:t>
            </w:r>
            <w:r>
              <w:rPr>
                <w:rFonts w:hint="default" w:ascii="Times New Roman" w:hAnsi="Times New Roman" w:eastAsia="仿宋_GB2312" w:cs="Times New Roman"/>
                <w:color w:val="000000" w:themeColor="text1"/>
                <w:sz w:val="24"/>
                <w:szCs w:val="24"/>
                <w:vertAlign w:val="subscript"/>
                <w:lang w:bidi="ar"/>
                <w14:textFill>
                  <w14:solidFill>
                    <w14:schemeClr w14:val="tx1"/>
                  </w14:solidFill>
                </w14:textFill>
              </w:rPr>
              <w:t>3</w:t>
            </w:r>
            <w:r>
              <w:rPr>
                <w:rFonts w:hint="default" w:ascii="Times New Roman" w:hAnsi="Times New Roman" w:eastAsia="仿宋_GB2312" w:cs="Times New Roman"/>
                <w:color w:val="000000" w:themeColor="text1"/>
                <w:sz w:val="24"/>
                <w:szCs w:val="24"/>
                <w:lang w:bidi="ar"/>
                <w14:textFill>
                  <w14:solidFill>
                    <w14:schemeClr w14:val="tx1"/>
                  </w14:solidFill>
                </w14:textFill>
              </w:rPr>
              <w:t>的产生量约0.</w:t>
            </w:r>
            <w:r>
              <w:rPr>
                <w:rFonts w:hint="eastAsia" w:eastAsia="仿宋_GB2312" w:cs="Times New Roman"/>
                <w:color w:val="000000" w:themeColor="text1"/>
                <w:sz w:val="24"/>
                <w:szCs w:val="24"/>
                <w:lang w:val="en-US" w:eastAsia="zh-CN" w:bidi="ar"/>
                <w14:textFill>
                  <w14:solidFill>
                    <w14:schemeClr w14:val="tx1"/>
                  </w14:solidFill>
                </w14:textFill>
              </w:rPr>
              <w:t>0237</w:t>
            </w:r>
            <w:r>
              <w:rPr>
                <w:rFonts w:hint="default" w:ascii="Times New Roman" w:hAnsi="Times New Roman" w:eastAsia="仿宋_GB2312" w:cs="Times New Roman"/>
                <w:color w:val="000000" w:themeColor="text1"/>
                <w:sz w:val="24"/>
                <w:szCs w:val="24"/>
                <w:lang w:bidi="ar"/>
                <w14:textFill>
                  <w14:solidFill>
                    <w14:schemeClr w14:val="tx1"/>
                  </w14:solidFill>
                </w14:textFill>
              </w:rPr>
              <w:t>kg/h（</w:t>
            </w:r>
            <w:r>
              <w:rPr>
                <w:rFonts w:hint="eastAsia" w:eastAsia="仿宋_GB2312" w:cs="Times New Roman"/>
                <w:color w:val="000000" w:themeColor="text1"/>
                <w:sz w:val="24"/>
                <w:szCs w:val="24"/>
                <w:lang w:val="en-US" w:eastAsia="zh-CN" w:bidi="ar"/>
                <w14:textFill>
                  <w14:solidFill>
                    <w14:schemeClr w14:val="tx1"/>
                  </w14:solidFill>
                </w14:textFill>
              </w:rPr>
              <w:t>0.2076</w:t>
            </w:r>
            <w:r>
              <w:rPr>
                <w:rFonts w:hint="default" w:ascii="Times New Roman" w:hAnsi="Times New Roman" w:eastAsia="仿宋_GB2312" w:cs="Times New Roman"/>
                <w:color w:val="000000" w:themeColor="text1"/>
                <w:sz w:val="24"/>
                <w:szCs w:val="24"/>
                <w:lang w:bidi="ar"/>
                <w14:textFill>
                  <w14:solidFill>
                    <w14:schemeClr w14:val="tx1"/>
                  </w14:solidFill>
                </w14:textFill>
              </w:rPr>
              <w:t>t/a），H</w:t>
            </w:r>
            <w:r>
              <w:rPr>
                <w:rFonts w:hint="default" w:ascii="Times New Roman" w:hAnsi="Times New Roman" w:eastAsia="仿宋_GB2312" w:cs="Times New Roman"/>
                <w:color w:val="000000" w:themeColor="text1"/>
                <w:sz w:val="24"/>
                <w:szCs w:val="24"/>
                <w:vertAlign w:val="subscript"/>
                <w:lang w:bidi="ar"/>
                <w14:textFill>
                  <w14:solidFill>
                    <w14:schemeClr w14:val="tx1"/>
                  </w14:solidFill>
                </w14:textFill>
              </w:rPr>
              <w:t>2</w:t>
            </w:r>
            <w:r>
              <w:rPr>
                <w:rFonts w:hint="default" w:ascii="Times New Roman" w:hAnsi="Times New Roman" w:eastAsia="仿宋_GB2312" w:cs="Times New Roman"/>
                <w:color w:val="000000" w:themeColor="text1"/>
                <w:sz w:val="24"/>
                <w:szCs w:val="24"/>
                <w:lang w:bidi="ar"/>
                <w14:textFill>
                  <w14:solidFill>
                    <w14:schemeClr w14:val="tx1"/>
                  </w14:solidFill>
                </w14:textFill>
              </w:rPr>
              <w:t>S的产生量约</w:t>
            </w:r>
            <w:r>
              <w:rPr>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0.00</w:t>
            </w:r>
            <w:r>
              <w:rPr>
                <w:rFonts w:hint="eastAsia" w:eastAsia="仿宋_GB2312" w:cs="Times New Roman"/>
                <w:color w:val="000000" w:themeColor="text1"/>
                <w:sz w:val="24"/>
                <w:szCs w:val="24"/>
                <w:lang w:val="en-US" w:eastAsia="zh-CN" w:bidi="ar"/>
                <w14:textFill>
                  <w14:solidFill>
                    <w14:schemeClr w14:val="tx1"/>
                  </w14:solidFill>
                </w14:textFill>
              </w:rPr>
              <w:t>09</w:t>
            </w:r>
            <w:r>
              <w:rPr>
                <w:rFonts w:hint="default" w:ascii="Times New Roman" w:hAnsi="Times New Roman" w:eastAsia="仿宋_GB2312" w:cs="Times New Roman"/>
                <w:color w:val="000000" w:themeColor="text1"/>
                <w:sz w:val="24"/>
                <w:szCs w:val="24"/>
                <w:lang w:bidi="ar"/>
                <w14:textFill>
                  <w14:solidFill>
                    <w14:schemeClr w14:val="tx1"/>
                  </w14:solidFill>
                </w14:textFill>
              </w:rPr>
              <w:t>kg/h（0.</w:t>
            </w:r>
            <w:r>
              <w:rPr>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0</w:t>
            </w:r>
            <w:r>
              <w:rPr>
                <w:rFonts w:hint="eastAsia" w:eastAsia="仿宋_GB2312" w:cs="Times New Roman"/>
                <w:color w:val="000000" w:themeColor="text1"/>
                <w:sz w:val="24"/>
                <w:szCs w:val="24"/>
                <w:lang w:val="en-US" w:eastAsia="zh-CN" w:bidi="ar"/>
                <w14:textFill>
                  <w14:solidFill>
                    <w14:schemeClr w14:val="tx1"/>
                  </w14:solidFill>
                </w14:textFill>
              </w:rPr>
              <w:t>078</w:t>
            </w:r>
            <w:r>
              <w:rPr>
                <w:rFonts w:hint="default" w:ascii="Times New Roman" w:hAnsi="Times New Roman" w:eastAsia="仿宋_GB2312" w:cs="Times New Roman"/>
                <w:color w:val="000000" w:themeColor="text1"/>
                <w:sz w:val="24"/>
                <w:szCs w:val="24"/>
                <w:lang w:bidi="ar"/>
                <w14:textFill>
                  <w14:solidFill>
                    <w14:schemeClr w14:val="tx1"/>
                  </w14:solidFill>
                </w14:textFill>
              </w:rPr>
              <w:t>t/a）</w:t>
            </w:r>
            <w:r>
              <w:rPr>
                <w:rFonts w:hint="default" w:ascii="Times New Roman" w:hAnsi="Times New Roman" w:eastAsia="仿宋_GB2312" w:cs="Times New Roman"/>
                <w:color w:val="000000" w:themeColor="text1"/>
                <w:kern w:val="24"/>
                <w:sz w:val="24"/>
                <w:szCs w:val="24"/>
                <w:lang w:val="en-US" w:eastAsia="zh-CN"/>
                <w14:textFill>
                  <w14:solidFill>
                    <w14:schemeClr w14:val="tx1"/>
                  </w14:solidFill>
                </w14:textFill>
              </w:rPr>
              <w:t>。</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②</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G</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2（污水处理</w:t>
            </w:r>
            <w:r>
              <w:rPr>
                <w:rFonts w:hint="eastAsia" w:eastAsia="仿宋_GB2312" w:cs="Times New Roman"/>
                <w:bCs/>
                <w:color w:val="000000" w:themeColor="text1"/>
                <w:sz w:val="24"/>
                <w:szCs w:val="24"/>
                <w:highlight w:val="none"/>
                <w:lang w:val="en-US" w:eastAsia="zh-CN"/>
                <w14:textFill>
                  <w14:solidFill>
                    <w14:schemeClr w14:val="tx1"/>
                  </w14:solidFill>
                </w14:textFill>
              </w:rPr>
              <w:t>厂</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无组织废气）</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针对污水处理厂恶臭源，项目</w:t>
            </w:r>
            <w:r>
              <w:rPr>
                <w:rFonts w:hint="eastAsia" w:ascii="Times New Roman" w:hAnsi="Times New Roman" w:eastAsia="仿宋_GB2312" w:cs="Times New Roman"/>
                <w:color w:val="000000" w:themeColor="text1"/>
                <w:kern w:val="44"/>
                <w:sz w:val="24"/>
                <w:szCs w:val="24"/>
                <w:lang w:eastAsia="zh-CN" w:bidi="ar"/>
                <w14:textFill>
                  <w14:solidFill>
                    <w14:schemeClr w14:val="tx1"/>
                  </w14:solidFill>
                </w14:textFill>
              </w:rPr>
              <w:t>格栅井</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w:t>
            </w:r>
            <w:r>
              <w:rPr>
                <w:rFonts w:hint="default" w:ascii="Times New Roman" w:hAnsi="Times New Roman" w:eastAsia="仿宋_GB2312" w:cs="Times New Roman"/>
                <w:color w:val="000000" w:themeColor="text1"/>
                <w:kern w:val="44"/>
                <w:sz w:val="24"/>
                <w:szCs w:val="24"/>
                <w:lang w:eastAsia="zh-CN" w:bidi="ar"/>
                <w14:textFill>
                  <w14:solidFill>
                    <w14:schemeClr w14:val="tx1"/>
                  </w14:solidFill>
                </w14:textFill>
              </w:rPr>
              <w:t>生物反应池</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、污泥池等主要构筑物均位于地下式或半地下式，采用全封闭方式</w:t>
            </w:r>
            <w:r>
              <w:rPr>
                <w:rFonts w:hint="default" w:ascii="Times New Roman" w:hAnsi="Times New Roman" w:eastAsia="仿宋_GB2312" w:cs="Times New Roman"/>
                <w:color w:val="000000" w:themeColor="text1"/>
                <w:kern w:val="44"/>
                <w:sz w:val="24"/>
                <w:szCs w:val="24"/>
                <w:lang w:eastAsia="zh-CN" w:bidi="ar"/>
                <w14:textFill>
                  <w14:solidFill>
                    <w14:schemeClr w14:val="tx1"/>
                  </w14:solidFill>
                </w14:textFill>
              </w:rPr>
              <w:t>，废气</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通过风管收集（收集效率98%，风量</w:t>
            </w:r>
            <w:r>
              <w:rPr>
                <w:rFonts w:hint="eastAsia" w:ascii="Times New Roman" w:hAnsi="Times New Roman" w:eastAsia="仿宋_GB2312" w:cs="Times New Roman"/>
                <w:color w:val="000000" w:themeColor="text1"/>
                <w:kern w:val="44"/>
                <w:sz w:val="24"/>
                <w:szCs w:val="24"/>
                <w:lang w:val="en-US" w:eastAsia="zh-CN" w:bidi="ar"/>
                <w14:textFill>
                  <w14:solidFill>
                    <w14:schemeClr w14:val="tx1"/>
                  </w14:solidFill>
                </w14:textFill>
              </w:rPr>
              <w:t>7</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000m</w:t>
            </w:r>
            <w:r>
              <w:rPr>
                <w:rFonts w:hint="default" w:ascii="Times New Roman" w:hAnsi="Times New Roman" w:eastAsia="仿宋_GB2312" w:cs="Times New Roman"/>
                <w:color w:val="000000" w:themeColor="text1"/>
                <w:kern w:val="44"/>
                <w:sz w:val="24"/>
                <w:szCs w:val="24"/>
                <w:vertAlign w:val="superscript"/>
                <w:lang w:bidi="ar"/>
                <w14:textFill>
                  <w14:solidFill>
                    <w14:schemeClr w14:val="tx1"/>
                  </w14:solidFill>
                </w14:textFill>
              </w:rPr>
              <w:t>3</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/d），则项目无组织恶臭污染物</w:t>
            </w:r>
            <w:r>
              <w:rPr>
                <w:rFonts w:hint="default" w:ascii="Times New Roman" w:hAnsi="Times New Roman" w:eastAsia="仿宋_GB2312" w:cs="Times New Roman"/>
                <w:color w:val="000000" w:themeColor="text1"/>
                <w:sz w:val="24"/>
                <w:szCs w:val="24"/>
                <w:lang w:bidi="ar"/>
                <w14:textFill>
                  <w14:solidFill>
                    <w14:schemeClr w14:val="tx1"/>
                  </w14:solidFill>
                </w14:textFill>
              </w:rPr>
              <w:t>NH</w:t>
            </w:r>
            <w:r>
              <w:rPr>
                <w:rFonts w:hint="default" w:ascii="Times New Roman" w:hAnsi="Times New Roman" w:eastAsia="仿宋_GB2312" w:cs="Times New Roman"/>
                <w:color w:val="000000" w:themeColor="text1"/>
                <w:sz w:val="24"/>
                <w:szCs w:val="24"/>
                <w:vertAlign w:val="subscript"/>
                <w:lang w:bidi="ar"/>
                <w14:textFill>
                  <w14:solidFill>
                    <w14:schemeClr w14:val="tx1"/>
                  </w14:solidFill>
                </w14:textFill>
              </w:rPr>
              <w:t>3</w:t>
            </w:r>
            <w:r>
              <w:rPr>
                <w:rFonts w:hint="default" w:ascii="Times New Roman" w:hAnsi="Times New Roman" w:eastAsia="仿宋_GB2312" w:cs="Times New Roman"/>
                <w:color w:val="000000" w:themeColor="text1"/>
                <w:sz w:val="24"/>
                <w:szCs w:val="24"/>
                <w:lang w:bidi="ar"/>
                <w14:textFill>
                  <w14:solidFill>
                    <w14:schemeClr w14:val="tx1"/>
                  </w14:solidFill>
                </w14:textFill>
              </w:rPr>
              <w:t>的</w:t>
            </w:r>
            <w:r>
              <w:rPr>
                <w:rFonts w:hint="default" w:ascii="Times New Roman" w:hAnsi="Times New Roman" w:eastAsia="仿宋_GB2312" w:cs="Times New Roman"/>
                <w:color w:val="000000" w:themeColor="text1"/>
                <w:sz w:val="24"/>
                <w:szCs w:val="24"/>
                <w:lang w:eastAsia="zh-CN" w:bidi="ar"/>
                <w14:textFill>
                  <w14:solidFill>
                    <w14:schemeClr w14:val="tx1"/>
                  </w14:solidFill>
                </w14:textFill>
              </w:rPr>
              <w:t>产生</w:t>
            </w:r>
            <w:r>
              <w:rPr>
                <w:rFonts w:hint="default" w:ascii="Times New Roman" w:hAnsi="Times New Roman" w:eastAsia="仿宋_GB2312" w:cs="Times New Roman"/>
                <w:color w:val="000000" w:themeColor="text1"/>
                <w:sz w:val="24"/>
                <w:szCs w:val="24"/>
                <w:lang w:bidi="ar"/>
                <w14:textFill>
                  <w14:solidFill>
                    <w14:schemeClr w14:val="tx1"/>
                  </w14:solidFill>
                </w14:textFill>
              </w:rPr>
              <w:t>量约</w:t>
            </w:r>
            <w:r>
              <w:rPr>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0.00</w:t>
            </w:r>
            <w:r>
              <w:rPr>
                <w:rFonts w:hint="eastAsia" w:ascii="Times New Roman" w:hAnsi="Times New Roman" w:eastAsia="仿宋_GB2312" w:cs="Times New Roman"/>
                <w:color w:val="000000" w:themeColor="text1"/>
                <w:sz w:val="24"/>
                <w:szCs w:val="24"/>
                <w:lang w:val="en-US" w:eastAsia="zh-CN" w:bidi="ar"/>
                <w14:textFill>
                  <w14:solidFill>
                    <w14:schemeClr w14:val="tx1"/>
                  </w14:solidFill>
                </w14:textFill>
              </w:rPr>
              <w:t>05</w:t>
            </w:r>
            <w:r>
              <w:rPr>
                <w:rFonts w:hint="default" w:ascii="Times New Roman" w:hAnsi="Times New Roman" w:eastAsia="仿宋_GB2312" w:cs="Times New Roman"/>
                <w:color w:val="000000" w:themeColor="text1"/>
                <w:sz w:val="24"/>
                <w:szCs w:val="24"/>
                <w:lang w:bidi="ar"/>
                <w14:textFill>
                  <w14:solidFill>
                    <w14:schemeClr w14:val="tx1"/>
                  </w14:solidFill>
                </w14:textFill>
              </w:rPr>
              <w:t>kg/h，H</w:t>
            </w:r>
            <w:r>
              <w:rPr>
                <w:rFonts w:hint="default" w:ascii="Times New Roman" w:hAnsi="Times New Roman" w:eastAsia="仿宋_GB2312" w:cs="Times New Roman"/>
                <w:color w:val="000000" w:themeColor="text1"/>
                <w:sz w:val="24"/>
                <w:szCs w:val="24"/>
                <w:vertAlign w:val="subscript"/>
                <w:lang w:bidi="ar"/>
                <w14:textFill>
                  <w14:solidFill>
                    <w14:schemeClr w14:val="tx1"/>
                  </w14:solidFill>
                </w14:textFill>
              </w:rPr>
              <w:t>2</w:t>
            </w:r>
            <w:r>
              <w:rPr>
                <w:rFonts w:hint="default" w:ascii="Times New Roman" w:hAnsi="Times New Roman" w:eastAsia="仿宋_GB2312" w:cs="Times New Roman"/>
                <w:color w:val="000000" w:themeColor="text1"/>
                <w:sz w:val="24"/>
                <w:szCs w:val="24"/>
                <w:lang w:bidi="ar"/>
                <w14:textFill>
                  <w14:solidFill>
                    <w14:schemeClr w14:val="tx1"/>
                  </w14:solidFill>
                </w14:textFill>
              </w:rPr>
              <w:t>S的</w:t>
            </w:r>
            <w:r>
              <w:rPr>
                <w:rFonts w:hint="default" w:ascii="Times New Roman" w:hAnsi="Times New Roman" w:eastAsia="仿宋_GB2312" w:cs="Times New Roman"/>
                <w:color w:val="000000" w:themeColor="text1"/>
                <w:sz w:val="24"/>
                <w:szCs w:val="24"/>
                <w:lang w:eastAsia="zh-CN" w:bidi="ar"/>
                <w14:textFill>
                  <w14:solidFill>
                    <w14:schemeClr w14:val="tx1"/>
                  </w14:solidFill>
                </w14:textFill>
              </w:rPr>
              <w:t>产生</w:t>
            </w:r>
            <w:r>
              <w:rPr>
                <w:rFonts w:hint="default" w:ascii="Times New Roman" w:hAnsi="Times New Roman" w:eastAsia="仿宋_GB2312" w:cs="Times New Roman"/>
                <w:color w:val="000000" w:themeColor="text1"/>
                <w:sz w:val="24"/>
                <w:szCs w:val="24"/>
                <w:lang w:bidi="ar"/>
                <w14:textFill>
                  <w14:solidFill>
                    <w14:schemeClr w14:val="tx1"/>
                  </w14:solidFill>
                </w14:textFill>
              </w:rPr>
              <w:t>量约</w:t>
            </w:r>
            <w:r>
              <w:rPr>
                <w:rFonts w:hint="default" w:ascii="Times New Roman" w:hAnsi="Times New Roman" w:eastAsia="仿宋_GB2312" w:cs="Times New Roman"/>
                <w:color w:val="000000" w:themeColor="text1"/>
                <w:sz w:val="24"/>
                <w:szCs w:val="24"/>
                <w:lang w:val="en-US" w:eastAsia="zh-CN" w:bidi="ar"/>
                <w14:textFill>
                  <w14:solidFill>
                    <w14:schemeClr w14:val="tx1"/>
                  </w14:solidFill>
                </w14:textFill>
              </w:rPr>
              <w:t>0.0000</w:t>
            </w:r>
            <w:r>
              <w:rPr>
                <w:rFonts w:hint="eastAsia" w:ascii="Times New Roman" w:hAnsi="Times New Roman" w:eastAsia="仿宋_GB2312" w:cs="Times New Roman"/>
                <w:color w:val="000000" w:themeColor="text1"/>
                <w:sz w:val="24"/>
                <w:szCs w:val="24"/>
                <w:lang w:val="en-US" w:eastAsia="zh-CN" w:bidi="ar"/>
                <w14:textFill>
                  <w14:solidFill>
                    <w14:schemeClr w14:val="tx1"/>
                  </w14:solidFill>
                </w14:textFill>
              </w:rPr>
              <w:t>2</w:t>
            </w:r>
            <w:r>
              <w:rPr>
                <w:rFonts w:hint="default" w:ascii="Times New Roman" w:hAnsi="Times New Roman" w:eastAsia="仿宋_GB2312" w:cs="Times New Roman"/>
                <w:color w:val="000000" w:themeColor="text1"/>
                <w:sz w:val="24"/>
                <w:szCs w:val="24"/>
                <w:lang w:bidi="ar"/>
                <w14:textFill>
                  <w14:solidFill>
                    <w14:schemeClr w14:val="tx1"/>
                  </w14:solidFill>
                </w14:textFill>
              </w:rPr>
              <w:t>kg/h</w:t>
            </w:r>
            <w:r>
              <w:rPr>
                <w:rFonts w:hint="default" w:ascii="Times New Roman" w:hAnsi="Times New Roman" w:eastAsia="仿宋_GB2312" w:cs="Times New Roman"/>
                <w:color w:val="000000" w:themeColor="text1"/>
                <w:sz w:val="24"/>
                <w:szCs w:val="24"/>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.2.2 治理措施</w:t>
            </w:r>
          </w:p>
          <w:p>
            <w:pPr>
              <w:pStyle w:val="36"/>
              <w:keepNext w:val="0"/>
              <w:keepLines w:val="0"/>
              <w:pageBreakBefore w:val="0"/>
              <w:widowControl w:val="0"/>
              <w:kinsoku/>
              <w:wordWrap/>
              <w:overflowPunct/>
              <w:topLinePunct w:val="0"/>
              <w:autoSpaceDE/>
              <w:autoSpaceDN/>
              <w:bidi w:val="0"/>
              <w:adjustRightInd w:val="0"/>
              <w:snapToGrid/>
              <w:spacing w:line="360" w:lineRule="auto"/>
              <w:ind w:left="0" w:right="0" w:firstLine="481" w:firstLineChars="200"/>
              <w:textAlignment w:val="auto"/>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t>⑴有组织废气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Cs/>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①G1针对污水处理厂恶臭源，项目格栅、生物池、深床滤池、污泥池等主要构筑物均位于地下式或半地下式，采用全封闭方式，恶臭气体通过风管收集后采用生物除臭滤池工艺进行处理，生物除臭滤池工艺去除效率为90%，净化后的废气通过</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1座</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15m排气筒排放。</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vertAlign w:val="baseli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.2.3污染物排放浓度</w:t>
            </w:r>
            <w:r>
              <w:rPr>
                <w:rFonts w:hint="default" w:ascii="Times New Roman" w:hAnsi="Times New Roman" w:eastAsia="仿宋_GB2312" w:cs="Times New Roman"/>
                <w:b/>
                <w:bCs w:val="0"/>
                <w:color w:val="000000" w:themeColor="text1"/>
                <w:sz w:val="24"/>
                <w:szCs w:val="24"/>
                <w:highlight w:val="none"/>
                <w:vertAlign w:val="baseline"/>
                <w:lang w:val="en-US" w:eastAsia="zh-CN"/>
                <w14:textFill>
                  <w14:solidFill>
                    <w14:schemeClr w14:val="tx1"/>
                  </w14:solidFill>
                </w14:textFill>
              </w:rPr>
              <w:t>（速率）及排放量</w:t>
            </w:r>
          </w:p>
          <w:p>
            <w:pPr>
              <w:pStyle w:val="36"/>
              <w:keepNext w:val="0"/>
              <w:keepLines w:val="0"/>
              <w:pageBreakBefore w:val="0"/>
              <w:widowControl w:val="0"/>
              <w:kinsoku/>
              <w:wordWrap/>
              <w:overflowPunct/>
              <w:topLinePunct w:val="0"/>
              <w:autoSpaceDE/>
              <w:autoSpaceDN/>
              <w:bidi w:val="0"/>
              <w:adjustRightInd w:val="0"/>
              <w:snapToGrid/>
              <w:spacing w:line="360" w:lineRule="auto"/>
              <w:ind w:left="0" w:right="0" w:firstLine="481" w:firstLineChars="200"/>
              <w:textAlignment w:val="auto"/>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t>⑴有组织排放</w:t>
            </w:r>
          </w:p>
          <w:p>
            <w:pPr>
              <w:pStyle w:val="36"/>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①</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G1</w:t>
            </w:r>
          </w:p>
          <w:p>
            <w:pPr>
              <w:pStyle w:val="36"/>
              <w:keepNext w:val="0"/>
              <w:keepLines w:val="0"/>
              <w:pageBreakBefore w:val="0"/>
              <w:widowControl w:val="0"/>
              <w:kinsoku/>
              <w:wordWrap/>
              <w:overflowPunct/>
              <w:topLinePunct w:val="0"/>
              <w:autoSpaceDE/>
              <w:autoSpaceDN/>
              <w:bidi w:val="0"/>
              <w:adjustRightInd w:val="0"/>
              <w:snapToGrid/>
              <w:spacing w:line="360" w:lineRule="auto"/>
              <w:ind w:left="0" w:right="0" w:firstLine="480" w:firstLineChars="200"/>
              <w:textAlignment w:val="auto"/>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恶臭气体通过风管收集</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（收集效率98%，风量</w:t>
            </w:r>
            <w:r>
              <w:rPr>
                <w:rFonts w:hint="eastAsia" w:eastAsia="仿宋_GB2312" w:cs="Times New Roman"/>
                <w:color w:val="000000" w:themeColor="text1"/>
                <w:kern w:val="44"/>
                <w:sz w:val="24"/>
                <w:szCs w:val="24"/>
                <w:lang w:val="en-US" w:eastAsia="zh-CN" w:bidi="ar"/>
                <w14:textFill>
                  <w14:solidFill>
                    <w14:schemeClr w14:val="tx1"/>
                  </w14:solidFill>
                </w14:textFill>
              </w:rPr>
              <w:t>7</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000m</w:t>
            </w:r>
            <w:r>
              <w:rPr>
                <w:rFonts w:hint="default" w:ascii="Times New Roman" w:hAnsi="Times New Roman" w:eastAsia="仿宋_GB2312" w:cs="Times New Roman"/>
                <w:color w:val="000000" w:themeColor="text1"/>
                <w:kern w:val="44"/>
                <w:sz w:val="24"/>
                <w:szCs w:val="24"/>
                <w:vertAlign w:val="superscript"/>
                <w:lang w:bidi="ar"/>
                <w14:textFill>
                  <w14:solidFill>
                    <w14:schemeClr w14:val="tx1"/>
                  </w14:solidFill>
                </w14:textFill>
              </w:rPr>
              <w:t>3</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/d）</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后采用生物除臭滤池工艺进行处理，生物除臭滤池工艺去除效率为90%，NH</w:t>
            </w:r>
            <w:r>
              <w:rPr>
                <w:rFonts w:hint="default" w:ascii="Times New Roman" w:hAnsi="Times New Roman" w:eastAsia="仿宋_GB2312" w:cs="Times New Roman"/>
                <w:bCs/>
                <w:color w:val="000000" w:themeColor="text1"/>
                <w:sz w:val="24"/>
                <w:szCs w:val="24"/>
                <w:highlight w:val="none"/>
                <w:vertAlign w:val="subscript"/>
                <w:lang w:eastAsia="zh-CN"/>
                <w14:textFill>
                  <w14:solidFill>
                    <w14:schemeClr w14:val="tx1"/>
                  </w14:solidFill>
                </w14:textFill>
              </w:rPr>
              <w:t>3</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的排放量约</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0.0</w:t>
            </w:r>
            <w:r>
              <w:rPr>
                <w:rFonts w:hint="eastAsia" w:eastAsia="仿宋_GB2312" w:cs="Times New Roman"/>
                <w:bCs/>
                <w:color w:val="000000" w:themeColor="text1"/>
                <w:sz w:val="24"/>
                <w:szCs w:val="24"/>
                <w:highlight w:val="none"/>
                <w:lang w:val="en-US" w:eastAsia="zh-CN"/>
                <w14:textFill>
                  <w14:solidFill>
                    <w14:schemeClr w14:val="tx1"/>
                  </w14:solidFill>
                </w14:textFill>
              </w:rPr>
              <w:t>023</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kg/h，H</w:t>
            </w:r>
            <w:r>
              <w:rPr>
                <w:rFonts w:hint="default" w:ascii="Times New Roman" w:hAnsi="Times New Roman" w:eastAsia="仿宋_GB2312" w:cs="Times New Roman"/>
                <w:bCs/>
                <w:color w:val="000000" w:themeColor="text1"/>
                <w:sz w:val="24"/>
                <w:szCs w:val="24"/>
                <w:highlight w:val="none"/>
                <w:vertAlign w:val="subscript"/>
                <w:lang w:eastAsia="zh-CN"/>
                <w14:textFill>
                  <w14:solidFill>
                    <w14:schemeClr w14:val="tx1"/>
                  </w14:solidFill>
                </w14:textFill>
              </w:rPr>
              <w:t>2</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S的排放量约</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0.000</w:t>
            </w:r>
            <w:r>
              <w:rPr>
                <w:rFonts w:hint="eastAsia" w:eastAsia="仿宋_GB2312" w:cs="Times New Roman"/>
                <w:bCs/>
                <w:color w:val="000000" w:themeColor="text1"/>
                <w:sz w:val="24"/>
                <w:szCs w:val="24"/>
                <w:highlight w:val="none"/>
                <w:lang w:val="en-US" w:eastAsia="zh-CN"/>
                <w14:textFill>
                  <w14:solidFill>
                    <w14:schemeClr w14:val="tx1"/>
                  </w14:solidFill>
                </w14:textFill>
              </w:rPr>
              <w:t>09</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kg/h。</w:t>
            </w:r>
          </w:p>
          <w:p>
            <w:pPr>
              <w:pStyle w:val="36"/>
              <w:keepNext w:val="0"/>
              <w:keepLines w:val="0"/>
              <w:pageBreakBefore w:val="0"/>
              <w:widowControl w:val="0"/>
              <w:kinsoku/>
              <w:wordWrap/>
              <w:overflowPunct/>
              <w:topLinePunct w:val="0"/>
              <w:autoSpaceDE/>
              <w:autoSpaceDN/>
              <w:bidi w:val="0"/>
              <w:adjustRightInd w:val="0"/>
              <w:snapToGrid/>
              <w:spacing w:line="360" w:lineRule="auto"/>
              <w:ind w:left="0" w:right="0" w:firstLine="481" w:firstLineChars="200"/>
              <w:textAlignment w:val="auto"/>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b/>
                <w:bCs w:val="0"/>
                <w:color w:val="000000" w:themeColor="text1"/>
                <w:sz w:val="24"/>
                <w:szCs w:val="24"/>
                <w:highlight w:val="none"/>
                <w:lang w:eastAsia="zh-CN"/>
                <w14:textFill>
                  <w14:solidFill>
                    <w14:schemeClr w14:val="tx1"/>
                  </w14:solidFill>
                </w14:textFill>
              </w:rPr>
              <w:t>⑵无</w:t>
            </w:r>
            <w:r>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t>组织排放</w:t>
            </w:r>
          </w:p>
          <w:p>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default" w:ascii="Times New Roman" w:hAnsi="Times New Roman" w:eastAsia="仿宋_GB2312" w:cs="Times New Roman"/>
                <w:b w:val="0"/>
                <w:bCs/>
                <w:color w:val="000000" w:themeColor="text1"/>
                <w:spacing w:val="-10"/>
                <w:sz w:val="24"/>
                <w:szCs w:val="24"/>
                <w:highlight w:val="none"/>
                <w14:textFill>
                  <w14:solidFill>
                    <w14:schemeClr w14:val="tx1"/>
                  </w14:solidFill>
                </w14:textFill>
              </w:rPr>
            </w:pPr>
            <w:r>
              <w:rPr>
                <w:rFonts w:hint="default" w:ascii="Times New Roman" w:hAnsi="Times New Roman" w:eastAsia="仿宋_GB2312" w:cs="Times New Roman"/>
                <w:b w:val="0"/>
                <w:bCs/>
                <w:color w:val="000000" w:themeColor="text1"/>
                <w:spacing w:val="-10"/>
                <w:sz w:val="24"/>
                <w:szCs w:val="24"/>
                <w:highlight w:val="none"/>
                <w14:textFill>
                  <w14:solidFill>
                    <w14:schemeClr w14:val="tx1"/>
                  </w14:solidFill>
                </w14:textFill>
              </w:rPr>
              <w:t>项目无组织恶臭污染物NH</w:t>
            </w:r>
            <w:r>
              <w:rPr>
                <w:rFonts w:hint="default" w:ascii="Times New Roman" w:hAnsi="Times New Roman" w:eastAsia="仿宋_GB2312" w:cs="Times New Roman"/>
                <w:b w:val="0"/>
                <w:bCs/>
                <w:color w:val="000000" w:themeColor="text1"/>
                <w:spacing w:val="-10"/>
                <w:sz w:val="24"/>
                <w:szCs w:val="24"/>
                <w:highlight w:val="none"/>
                <w:vertAlign w:val="subscript"/>
                <w14:textFill>
                  <w14:solidFill>
                    <w14:schemeClr w14:val="tx1"/>
                  </w14:solidFill>
                </w14:textFill>
              </w:rPr>
              <w:t>3</w:t>
            </w:r>
            <w:r>
              <w:rPr>
                <w:rFonts w:hint="default" w:ascii="Times New Roman" w:hAnsi="Times New Roman" w:eastAsia="仿宋_GB2312" w:cs="Times New Roman"/>
                <w:b w:val="0"/>
                <w:bCs/>
                <w:color w:val="000000" w:themeColor="text1"/>
                <w:spacing w:val="-10"/>
                <w:sz w:val="24"/>
                <w:szCs w:val="24"/>
                <w:highlight w:val="none"/>
                <w14:textFill>
                  <w14:solidFill>
                    <w14:schemeClr w14:val="tx1"/>
                  </w14:solidFill>
                </w14:textFill>
              </w:rPr>
              <w:t>的</w:t>
            </w:r>
            <w:r>
              <w:rPr>
                <w:rFonts w:hint="default" w:ascii="Times New Roman" w:hAnsi="Times New Roman" w:eastAsia="仿宋_GB2312" w:cs="Times New Roman"/>
                <w:b w:val="0"/>
                <w:bCs/>
                <w:color w:val="000000" w:themeColor="text1"/>
                <w:spacing w:val="-10"/>
                <w:sz w:val="24"/>
                <w:szCs w:val="24"/>
                <w:highlight w:val="none"/>
                <w:lang w:eastAsia="zh-CN"/>
                <w14:textFill>
                  <w14:solidFill>
                    <w14:schemeClr w14:val="tx1"/>
                  </w14:solidFill>
                </w14:textFill>
              </w:rPr>
              <w:t>排放</w:t>
            </w:r>
            <w:r>
              <w:rPr>
                <w:rFonts w:hint="default" w:ascii="Times New Roman" w:hAnsi="Times New Roman" w:eastAsia="仿宋_GB2312" w:cs="Times New Roman"/>
                <w:b w:val="0"/>
                <w:bCs/>
                <w:color w:val="000000" w:themeColor="text1"/>
                <w:spacing w:val="-10"/>
                <w:sz w:val="24"/>
                <w:szCs w:val="24"/>
                <w:highlight w:val="none"/>
                <w14:textFill>
                  <w14:solidFill>
                    <w14:schemeClr w14:val="tx1"/>
                  </w14:solidFill>
                </w14:textFill>
              </w:rPr>
              <w:t>量约</w:t>
            </w:r>
            <w:r>
              <w:rPr>
                <w:rFonts w:hint="default" w:ascii="Times New Roman" w:hAnsi="Times New Roman" w:eastAsia="仿宋_GB2312" w:cs="Times New Roman"/>
                <w:b w:val="0"/>
                <w:bCs/>
                <w:color w:val="000000" w:themeColor="text1"/>
                <w:spacing w:val="-10"/>
                <w:sz w:val="24"/>
                <w:szCs w:val="24"/>
                <w:highlight w:val="none"/>
                <w:lang w:val="en-US" w:eastAsia="zh-CN"/>
                <w14:textFill>
                  <w14:solidFill>
                    <w14:schemeClr w14:val="tx1"/>
                  </w14:solidFill>
                </w14:textFill>
              </w:rPr>
              <w:t>0.00</w:t>
            </w:r>
            <w:r>
              <w:rPr>
                <w:rFonts w:hint="eastAsia" w:ascii="Times New Roman" w:hAnsi="Times New Roman" w:eastAsia="仿宋_GB2312" w:cs="Times New Roman"/>
                <w:b w:val="0"/>
                <w:bCs/>
                <w:color w:val="000000" w:themeColor="text1"/>
                <w:spacing w:val="-10"/>
                <w:sz w:val="24"/>
                <w:szCs w:val="24"/>
                <w:highlight w:val="none"/>
                <w:lang w:val="en-US" w:eastAsia="zh-CN"/>
                <w14:textFill>
                  <w14:solidFill>
                    <w14:schemeClr w14:val="tx1"/>
                  </w14:solidFill>
                </w14:textFill>
              </w:rPr>
              <w:t>05</w:t>
            </w:r>
            <w:r>
              <w:rPr>
                <w:rFonts w:hint="default" w:ascii="Times New Roman" w:hAnsi="Times New Roman" w:eastAsia="仿宋_GB2312" w:cs="Times New Roman"/>
                <w:b w:val="0"/>
                <w:bCs/>
                <w:color w:val="000000" w:themeColor="text1"/>
                <w:spacing w:val="-10"/>
                <w:sz w:val="24"/>
                <w:szCs w:val="24"/>
                <w:highlight w:val="none"/>
                <w14:textFill>
                  <w14:solidFill>
                    <w14:schemeClr w14:val="tx1"/>
                  </w14:solidFill>
                </w14:textFill>
              </w:rPr>
              <w:t>kg/h，H</w:t>
            </w:r>
            <w:r>
              <w:rPr>
                <w:rFonts w:hint="default" w:ascii="Times New Roman" w:hAnsi="Times New Roman" w:eastAsia="仿宋_GB2312" w:cs="Times New Roman"/>
                <w:b w:val="0"/>
                <w:bCs/>
                <w:color w:val="000000" w:themeColor="text1"/>
                <w:spacing w:val="-10"/>
                <w:sz w:val="24"/>
                <w:szCs w:val="24"/>
                <w:highlight w:val="none"/>
                <w:vertAlign w:val="subscript"/>
                <w14:textFill>
                  <w14:solidFill>
                    <w14:schemeClr w14:val="tx1"/>
                  </w14:solidFill>
                </w14:textFill>
              </w:rPr>
              <w:t>2</w:t>
            </w:r>
            <w:r>
              <w:rPr>
                <w:rFonts w:hint="default" w:ascii="Times New Roman" w:hAnsi="Times New Roman" w:eastAsia="仿宋_GB2312" w:cs="Times New Roman"/>
                <w:b w:val="0"/>
                <w:bCs/>
                <w:color w:val="000000" w:themeColor="text1"/>
                <w:spacing w:val="-10"/>
                <w:sz w:val="24"/>
                <w:szCs w:val="24"/>
                <w:highlight w:val="none"/>
                <w14:textFill>
                  <w14:solidFill>
                    <w14:schemeClr w14:val="tx1"/>
                  </w14:solidFill>
                </w14:textFill>
              </w:rPr>
              <w:t>S的</w:t>
            </w:r>
            <w:r>
              <w:rPr>
                <w:rFonts w:hint="default" w:ascii="Times New Roman" w:hAnsi="Times New Roman" w:eastAsia="仿宋_GB2312" w:cs="Times New Roman"/>
                <w:b w:val="0"/>
                <w:bCs/>
                <w:color w:val="000000" w:themeColor="text1"/>
                <w:spacing w:val="-10"/>
                <w:sz w:val="24"/>
                <w:szCs w:val="24"/>
                <w:highlight w:val="none"/>
                <w:lang w:eastAsia="zh-CN"/>
                <w14:textFill>
                  <w14:solidFill>
                    <w14:schemeClr w14:val="tx1"/>
                  </w14:solidFill>
                </w14:textFill>
              </w:rPr>
              <w:t>排放</w:t>
            </w:r>
            <w:r>
              <w:rPr>
                <w:rFonts w:hint="default" w:ascii="Times New Roman" w:hAnsi="Times New Roman" w:eastAsia="仿宋_GB2312" w:cs="Times New Roman"/>
                <w:b w:val="0"/>
                <w:bCs/>
                <w:color w:val="000000" w:themeColor="text1"/>
                <w:spacing w:val="-10"/>
                <w:sz w:val="24"/>
                <w:szCs w:val="24"/>
                <w:highlight w:val="none"/>
                <w14:textFill>
                  <w14:solidFill>
                    <w14:schemeClr w14:val="tx1"/>
                  </w14:solidFill>
                </w14:textFill>
              </w:rPr>
              <w:t>量约</w:t>
            </w:r>
            <w:r>
              <w:rPr>
                <w:rFonts w:hint="default" w:ascii="Times New Roman" w:hAnsi="Times New Roman" w:eastAsia="仿宋_GB2312" w:cs="Times New Roman"/>
                <w:b w:val="0"/>
                <w:bCs/>
                <w:color w:val="000000" w:themeColor="text1"/>
                <w:spacing w:val="-10"/>
                <w:sz w:val="24"/>
                <w:szCs w:val="24"/>
                <w:highlight w:val="none"/>
                <w:lang w:val="en-US" w:eastAsia="zh-CN"/>
                <w14:textFill>
                  <w14:solidFill>
                    <w14:schemeClr w14:val="tx1"/>
                  </w14:solidFill>
                </w14:textFill>
              </w:rPr>
              <w:t>0.0000</w:t>
            </w:r>
            <w:r>
              <w:rPr>
                <w:rFonts w:hint="eastAsia" w:ascii="Times New Roman" w:hAnsi="Times New Roman" w:eastAsia="仿宋_GB2312" w:cs="Times New Roman"/>
                <w:b w:val="0"/>
                <w:bCs/>
                <w:color w:val="000000" w:themeColor="text1"/>
                <w:spacing w:val="-10"/>
                <w:sz w:val="24"/>
                <w:szCs w:val="24"/>
                <w:highlight w:val="none"/>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pacing w:val="-10"/>
                <w:sz w:val="24"/>
                <w:szCs w:val="24"/>
                <w:highlight w:val="none"/>
                <w14:textFill>
                  <w14:solidFill>
                    <w14:schemeClr w14:val="tx1"/>
                  </w14:solidFill>
                </w14:textFill>
              </w:rPr>
              <w:t>kg/h</w:t>
            </w:r>
            <w:r>
              <w:rPr>
                <w:rFonts w:hint="default" w:ascii="Times New Roman" w:hAnsi="Times New Roman" w:eastAsia="仿宋_GB2312" w:cs="Times New Roman"/>
                <w:b w:val="0"/>
                <w:bCs/>
                <w:color w:val="000000" w:themeColor="text1"/>
                <w:spacing w:val="-1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240" w:lineRule="auto"/>
              <w:ind w:firstLine="380" w:firstLineChars="200"/>
              <w:rPr>
                <w:rFonts w:hint="eastAsia" w:ascii="黑体" w:hAnsi="黑体" w:eastAsia="黑体" w:cs="黑体"/>
                <w:b/>
                <w:color w:val="000000" w:themeColor="text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10"/>
                <w:szCs w:val="21"/>
                <w:highlight w:val="none"/>
                <w14:textFill>
                  <w14:solidFill>
                    <w14:schemeClr w14:val="tx1"/>
                  </w14:solidFill>
                </w14:textFill>
              </w:rPr>
              <w:t>表</w:t>
            </w:r>
            <w:r>
              <w:rPr>
                <w:rFonts w:hint="eastAsia" w:ascii="Times New Roman" w:hAnsi="Times New Roman" w:eastAsia="宋体" w:cs="Times New Roman"/>
                <w:b w:val="0"/>
                <w:bCs/>
                <w:color w:val="000000" w:themeColor="text1"/>
                <w:spacing w:val="-10"/>
                <w:szCs w:val="21"/>
                <w:highlight w:val="none"/>
                <w:lang w:val="en-US" w:eastAsia="zh-CN"/>
                <w14:textFill>
                  <w14:solidFill>
                    <w14:schemeClr w14:val="tx1"/>
                  </w14:solidFill>
                </w14:textFill>
              </w:rPr>
              <w:t>4-3</w:t>
            </w:r>
            <w:r>
              <w:rPr>
                <w:rFonts w:hint="default" w:ascii="Times New Roman" w:hAnsi="Times New Roman" w:eastAsia="宋体" w:cs="Times New Roman"/>
                <w:b w:val="0"/>
                <w:bCs/>
                <w:color w:val="000000" w:themeColor="text1"/>
                <w:spacing w:val="-10"/>
                <w:szCs w:val="21"/>
                <w:highlight w:val="none"/>
                <w14:textFill>
                  <w14:solidFill>
                    <w14:schemeClr w14:val="tx1"/>
                  </w14:solidFill>
                </w14:textFill>
              </w:rPr>
              <w:t xml:space="preserve">  </w:t>
            </w:r>
            <w:r>
              <w:rPr>
                <w:rFonts w:hint="eastAsia" w:ascii="Times New Roman" w:hAnsi="Times New Roman" w:eastAsia="宋体" w:cs="Times New Roman"/>
                <w:b w:val="0"/>
                <w:bCs/>
                <w:color w:val="000000" w:themeColor="text1"/>
                <w:spacing w:val="-10"/>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pacing w:val="-10"/>
                <w:sz w:val="24"/>
                <w:szCs w:val="24"/>
                <w:highlight w:val="none"/>
                <w14:textFill>
                  <w14:solidFill>
                    <w14:schemeClr w14:val="tx1"/>
                  </w14:solidFill>
                </w14:textFill>
              </w:rPr>
              <w:t>本项目</w:t>
            </w:r>
            <w:r>
              <w:rPr>
                <w:rFonts w:hint="default" w:ascii="Times New Roman" w:hAnsi="Times New Roman" w:eastAsia="宋体" w:cs="Times New Roman"/>
                <w:b/>
                <w:bCs w:val="0"/>
                <w:color w:val="000000" w:themeColor="text1"/>
                <w:sz w:val="24"/>
                <w:szCs w:val="24"/>
                <w:highlight w:val="none"/>
                <w:lang w:eastAsia="zh-CN"/>
                <w14:textFill>
                  <w14:solidFill>
                    <w14:schemeClr w14:val="tx1"/>
                  </w14:solidFill>
                </w14:textFill>
              </w:rPr>
              <w:t>废气产排情况</w:t>
            </w:r>
            <w:r>
              <w:rPr>
                <w:rFonts w:hint="default" w:ascii="Times New Roman" w:hAnsi="Times New Roman" w:eastAsia="宋体" w:cs="Times New Roman"/>
                <w:b/>
                <w:bCs w:val="0"/>
                <w:color w:val="000000" w:themeColor="text1"/>
                <w:spacing w:val="-10"/>
                <w:sz w:val="24"/>
                <w:szCs w:val="24"/>
                <w:highlight w:val="none"/>
                <w14:textFill>
                  <w14:solidFill>
                    <w14:schemeClr w14:val="tx1"/>
                  </w14:solidFill>
                </w14:textFill>
              </w:rPr>
              <w:t>一览表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4"/>
              <w:gridCol w:w="717"/>
              <w:gridCol w:w="668"/>
              <w:gridCol w:w="773"/>
              <w:gridCol w:w="659"/>
              <w:gridCol w:w="668"/>
              <w:gridCol w:w="576"/>
              <w:gridCol w:w="761"/>
              <w:gridCol w:w="1176"/>
              <w:gridCol w:w="679"/>
              <w:gridCol w:w="8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排放形式</w:t>
                  </w:r>
                </w:p>
              </w:tc>
              <w:tc>
                <w:tcPr>
                  <w:tcW w:w="4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污染源</w:t>
                  </w:r>
                </w:p>
              </w:tc>
              <w:tc>
                <w:tcPr>
                  <w:tcW w:w="42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污染</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因子</w:t>
                  </w:r>
                </w:p>
              </w:tc>
              <w:tc>
                <w:tcPr>
                  <w:tcW w:w="90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产生情况</w:t>
                  </w:r>
                </w:p>
              </w:tc>
              <w:tc>
                <w:tcPr>
                  <w:tcW w:w="42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处理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效率（</w:t>
                  </w: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w:t>
                  </w: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w:t>
                  </w:r>
                </w:p>
              </w:tc>
              <w:tc>
                <w:tcPr>
                  <w:tcW w:w="84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排放参数</w:t>
                  </w:r>
                </w:p>
              </w:tc>
              <w:tc>
                <w:tcPr>
                  <w:tcW w:w="1721"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p>
              </w:tc>
              <w:tc>
                <w:tcPr>
                  <w:tcW w:w="4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p>
              </w:tc>
              <w:tc>
                <w:tcPr>
                  <w:tcW w:w="42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产生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速率（kg/h）</w:t>
                  </w:r>
                </w:p>
              </w:tc>
              <w:tc>
                <w:tcPr>
                  <w:tcW w:w="4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产生量（t/a）</w:t>
                  </w:r>
                </w:p>
              </w:tc>
              <w:tc>
                <w:tcPr>
                  <w:tcW w:w="42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p>
              </w:tc>
              <w:tc>
                <w:tcPr>
                  <w:tcW w:w="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排气筒</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参数</w:t>
                  </w:r>
                </w:p>
              </w:tc>
              <w:tc>
                <w:tcPr>
                  <w:tcW w:w="4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风量 (m</w:t>
                  </w:r>
                  <w:r>
                    <w:rPr>
                      <w:rFonts w:hint="default" w:ascii="Times New Roman" w:hAnsi="Times New Roman" w:eastAsia="宋体" w:cs="Times New Roman"/>
                      <w:b/>
                      <w:color w:val="000000" w:themeColor="text1"/>
                      <w:sz w:val="16"/>
                      <w:szCs w:val="16"/>
                      <w:highlight w:val="none"/>
                      <w:vertAlign w:val="superscript"/>
                      <w:lang w:val="en-US" w:eastAsia="zh-CN"/>
                      <w14:textFill>
                        <w14:solidFill>
                          <w14:schemeClr w14:val="tx1"/>
                        </w14:solidFill>
                      </w14:textFill>
                    </w:rPr>
                    <w:t>3</w:t>
                  </w: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/h)</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排放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速率（kg/h）</w:t>
                  </w:r>
                </w:p>
              </w:tc>
              <w:tc>
                <w:tcPr>
                  <w:tcW w:w="4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排放量（t/a）</w:t>
                  </w:r>
                </w:p>
              </w:tc>
              <w:tc>
                <w:tcPr>
                  <w:tcW w:w="5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排放浓度（mg/m</w:t>
                  </w:r>
                  <w:r>
                    <w:rPr>
                      <w:rFonts w:hint="default" w:ascii="Times New Roman" w:hAnsi="Times New Roman" w:eastAsia="宋体" w:cs="Times New Roman"/>
                      <w:b/>
                      <w:color w:val="000000" w:themeColor="text1"/>
                      <w:sz w:val="16"/>
                      <w:szCs w:val="16"/>
                      <w:highlight w:val="none"/>
                      <w:vertAlign w:val="superscript"/>
                      <w:lang w:val="en-US" w:eastAsia="zh-CN"/>
                      <w14:textFill>
                        <w14:solidFill>
                          <w14:schemeClr w14:val="tx1"/>
                        </w14:solidFill>
                      </w14:textFill>
                    </w:rPr>
                    <w:t>3</w:t>
                  </w:r>
                  <w:r>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t>有组织</w:t>
                  </w:r>
                </w:p>
              </w:tc>
              <w:tc>
                <w:tcPr>
                  <w:tcW w:w="4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DA001</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NH</w:t>
                  </w:r>
                  <w:r>
                    <w:rPr>
                      <w:rFonts w:hint="eastAsia" w:ascii="Times New Roman" w:hAnsi="Times New Roman" w:eastAsia="宋体" w:cs="Times New Roman"/>
                      <w:b w:val="0"/>
                      <w:bCs/>
                      <w:color w:val="000000" w:themeColor="text1"/>
                      <w:sz w:val="16"/>
                      <w:szCs w:val="16"/>
                      <w:highlight w:val="none"/>
                      <w:vertAlign w:val="subscript"/>
                      <w:lang w:val="en-US" w:eastAsia="zh-CN"/>
                      <w14:textFill>
                        <w14:solidFill>
                          <w14:schemeClr w14:val="tx1"/>
                        </w14:solidFill>
                      </w14:textFill>
                    </w:rPr>
                    <w:t>3</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0.0237</w:t>
                  </w:r>
                </w:p>
              </w:tc>
              <w:tc>
                <w:tcPr>
                  <w:tcW w:w="4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z w:val="16"/>
                      <w:szCs w:val="16"/>
                      <w:lang w:val="en-US" w:eastAsia="zh-CN"/>
                      <w14:textFill>
                        <w14:solidFill>
                          <w14:schemeClr w14:val="tx1"/>
                        </w14:solidFill>
                      </w14:textFill>
                    </w:rPr>
                    <w:t>0.2076</w:t>
                  </w:r>
                </w:p>
              </w:tc>
              <w:tc>
                <w:tcPr>
                  <w:tcW w:w="42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90</w:t>
                  </w:r>
                </w:p>
              </w:tc>
              <w:tc>
                <w:tcPr>
                  <w:tcW w:w="36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排气筒高15m，温度20℃</w:t>
                  </w:r>
                </w:p>
              </w:tc>
              <w:tc>
                <w:tcPr>
                  <w:tcW w:w="48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7000</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t>0.0023</w:t>
                  </w:r>
                </w:p>
              </w:tc>
              <w:tc>
                <w:tcPr>
                  <w:tcW w:w="4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t>0.02</w:t>
                  </w:r>
                </w:p>
              </w:tc>
              <w:tc>
                <w:tcPr>
                  <w:tcW w:w="5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0.326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p>
              </w:tc>
              <w:tc>
                <w:tcPr>
                  <w:tcW w:w="4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H</w:t>
                  </w:r>
                  <w:r>
                    <w:rPr>
                      <w:rFonts w:hint="eastAsia" w:ascii="Times New Roman" w:hAnsi="Times New Roman" w:eastAsia="宋体" w:cs="Times New Roman"/>
                      <w:b w:val="0"/>
                      <w:bCs/>
                      <w:color w:val="000000" w:themeColor="text1"/>
                      <w:sz w:val="16"/>
                      <w:szCs w:val="16"/>
                      <w:highlight w:val="none"/>
                      <w:vertAlign w:val="subscript"/>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S</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0.0009</w:t>
                  </w:r>
                </w:p>
              </w:tc>
              <w:tc>
                <w:tcPr>
                  <w:tcW w:w="4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0.0078</w:t>
                  </w:r>
                </w:p>
              </w:tc>
              <w:tc>
                <w:tcPr>
                  <w:tcW w:w="42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p>
              </w:tc>
              <w:tc>
                <w:tcPr>
                  <w:tcW w:w="36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p>
              </w:tc>
              <w:tc>
                <w:tcPr>
                  <w:tcW w:w="48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0.00009</w:t>
                  </w:r>
                </w:p>
              </w:tc>
              <w:tc>
                <w:tcPr>
                  <w:tcW w:w="4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0.0008</w:t>
                  </w:r>
                </w:p>
              </w:tc>
              <w:tc>
                <w:tcPr>
                  <w:tcW w:w="5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color w:val="000000" w:themeColor="text1"/>
                      <w:sz w:val="16"/>
                      <w:szCs w:val="16"/>
                      <w:highlight w:val="none"/>
                      <w:vertAlign w:val="baseline"/>
                      <w:lang w:val="en-US" w:eastAsia="zh-CN"/>
                      <w14:textFill>
                        <w14:solidFill>
                          <w14:schemeClr w14:val="tx1"/>
                        </w14:solidFill>
                      </w14:textFill>
                    </w:rPr>
                    <w:t>无组织</w:t>
                  </w:r>
                </w:p>
              </w:tc>
              <w:tc>
                <w:tcPr>
                  <w:tcW w:w="45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全厂</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NH</w:t>
                  </w:r>
                  <w:r>
                    <w:rPr>
                      <w:rFonts w:hint="eastAsia" w:ascii="Times New Roman" w:hAnsi="Times New Roman" w:eastAsia="宋体" w:cs="Times New Roman"/>
                      <w:b w:val="0"/>
                      <w:bCs/>
                      <w:color w:val="000000" w:themeColor="text1"/>
                      <w:sz w:val="16"/>
                      <w:szCs w:val="16"/>
                      <w:highlight w:val="none"/>
                      <w:vertAlign w:val="subscript"/>
                      <w:lang w:val="en-US" w:eastAsia="zh-CN"/>
                      <w14:textFill>
                        <w14:solidFill>
                          <w14:schemeClr w14:val="tx1"/>
                        </w14:solidFill>
                      </w14:textFill>
                    </w:rPr>
                    <w:t>3</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0.0005</w:t>
                  </w:r>
                </w:p>
              </w:tc>
              <w:tc>
                <w:tcPr>
                  <w:tcW w:w="4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0.0044</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w:t>
                  </w:r>
                </w:p>
              </w:tc>
              <w:tc>
                <w:tcPr>
                  <w:tcW w:w="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w:t>
                  </w:r>
                </w:p>
              </w:tc>
              <w:tc>
                <w:tcPr>
                  <w:tcW w:w="4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0.0005</w:t>
                  </w:r>
                </w:p>
              </w:tc>
              <w:tc>
                <w:tcPr>
                  <w:tcW w:w="4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0.0044</w:t>
                  </w:r>
                </w:p>
              </w:tc>
              <w:tc>
                <w:tcPr>
                  <w:tcW w:w="5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16"/>
                      <w:szCs w:val="16"/>
                      <w:highlight w:val="none"/>
                      <w:vertAlign w:val="baseline"/>
                      <w:lang w:eastAsia="zh-CN"/>
                      <w14:textFill>
                        <w14:solidFill>
                          <w14:schemeClr w14:val="tx1"/>
                        </w14:solidFill>
                      </w14:textFill>
                    </w:rPr>
                  </w:pPr>
                </w:p>
              </w:tc>
              <w:tc>
                <w:tcPr>
                  <w:tcW w:w="45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H</w:t>
                  </w:r>
                  <w:r>
                    <w:rPr>
                      <w:rFonts w:hint="eastAsia" w:ascii="Times New Roman" w:hAnsi="Times New Roman" w:eastAsia="宋体" w:cs="Times New Roman"/>
                      <w:b w:val="0"/>
                      <w:bCs/>
                      <w:color w:val="000000" w:themeColor="text1"/>
                      <w:sz w:val="16"/>
                      <w:szCs w:val="16"/>
                      <w:highlight w:val="none"/>
                      <w:vertAlign w:val="subscript"/>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S</w:t>
                  </w:r>
                </w:p>
              </w:tc>
              <w:tc>
                <w:tcPr>
                  <w:tcW w:w="4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0.00002</w:t>
                  </w:r>
                </w:p>
              </w:tc>
              <w:tc>
                <w:tcPr>
                  <w:tcW w:w="4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0.0002</w:t>
                  </w:r>
                </w:p>
              </w:tc>
              <w:tc>
                <w:tcPr>
                  <w:tcW w:w="4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w:t>
                  </w:r>
                </w:p>
              </w:tc>
              <w:tc>
                <w:tcPr>
                  <w:tcW w:w="3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w:t>
                  </w:r>
                </w:p>
              </w:tc>
              <w:tc>
                <w:tcPr>
                  <w:tcW w:w="4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0.00002</w:t>
                  </w:r>
                </w:p>
              </w:tc>
              <w:tc>
                <w:tcPr>
                  <w:tcW w:w="42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color w:val="000000" w:themeColor="text1"/>
                      <w:kern w:val="2"/>
                      <w:sz w:val="16"/>
                      <w:szCs w:val="16"/>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0.0002</w:t>
                  </w:r>
                </w:p>
              </w:tc>
              <w:tc>
                <w:tcPr>
                  <w:tcW w:w="5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6"/>
                      <w:szCs w:val="16"/>
                      <w:highlight w:val="none"/>
                      <w:vertAlign w:val="baseline"/>
                      <w:lang w:val="en-US"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排放口基本情况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_GB2312" w:cs="Times New Roman"/>
                <w:bCs/>
                <w:color w:val="auto"/>
                <w:sz w:val="24"/>
                <w:szCs w:val="24"/>
                <w:highlight w:val="none"/>
                <w:lang w:val="en-US" w:eastAsia="zh-CN"/>
              </w:rPr>
            </w:pPr>
            <w:r>
              <w:rPr>
                <w:rFonts w:hint="default" w:ascii="Times New Roman" w:hAnsi="Times New Roman" w:eastAsia="仿宋_GB2312" w:cs="Times New Roman"/>
                <w:bCs/>
                <w:color w:val="auto"/>
                <w:sz w:val="24"/>
                <w:szCs w:val="24"/>
                <w:highlight w:val="none"/>
                <w:lang w:val="en-US" w:eastAsia="zh-CN"/>
              </w:rPr>
              <w:t xml:space="preserve">根据《排污单位自行监测技术指南 总则》（HJ819-2017）、《排污许可证申请与核发技术规范 </w:t>
            </w:r>
            <w:r>
              <w:rPr>
                <w:rFonts w:hint="eastAsia" w:ascii="Times New Roman" w:hAnsi="Times New Roman" w:eastAsia="仿宋_GB2312" w:cs="Times New Roman"/>
                <w:bCs/>
                <w:color w:val="auto"/>
                <w:sz w:val="24"/>
                <w:szCs w:val="24"/>
                <w:highlight w:val="none"/>
                <w:lang w:val="en-US" w:eastAsia="zh-CN"/>
              </w:rPr>
              <w:t>水处理（试行）</w:t>
            </w:r>
            <w:r>
              <w:rPr>
                <w:rFonts w:hint="default" w:ascii="Times New Roman" w:hAnsi="Times New Roman" w:eastAsia="仿宋_GB2312" w:cs="Times New Roman"/>
                <w:bCs/>
                <w:color w:val="auto"/>
                <w:sz w:val="24"/>
                <w:szCs w:val="24"/>
                <w:highlight w:val="none"/>
                <w:lang w:val="en-US" w:eastAsia="zh-CN"/>
              </w:rPr>
              <w:t>》（HJ9</w:t>
            </w:r>
            <w:r>
              <w:rPr>
                <w:rFonts w:hint="eastAsia" w:ascii="Times New Roman" w:hAnsi="Times New Roman" w:eastAsia="仿宋_GB2312" w:cs="Times New Roman"/>
                <w:bCs/>
                <w:color w:val="auto"/>
                <w:sz w:val="24"/>
                <w:szCs w:val="24"/>
                <w:highlight w:val="none"/>
                <w:lang w:val="en-US" w:eastAsia="zh-CN"/>
              </w:rPr>
              <w:t>78</w:t>
            </w:r>
            <w:r>
              <w:rPr>
                <w:rFonts w:hint="default" w:ascii="Times New Roman" w:hAnsi="Times New Roman" w:eastAsia="仿宋_GB2312" w:cs="Times New Roman"/>
                <w:bCs/>
                <w:color w:val="auto"/>
                <w:sz w:val="24"/>
                <w:szCs w:val="24"/>
                <w:highlight w:val="none"/>
                <w:lang w:val="en-US" w:eastAsia="zh-CN"/>
              </w:rPr>
              <w:t>-2018），本项目排放口基本情况见表</w:t>
            </w:r>
            <w:r>
              <w:rPr>
                <w:rFonts w:hint="eastAsia" w:ascii="Times New Roman" w:hAnsi="Times New Roman" w:eastAsia="仿宋_GB2312" w:cs="Times New Roman"/>
                <w:bCs/>
                <w:color w:val="auto"/>
                <w:sz w:val="24"/>
                <w:szCs w:val="24"/>
                <w:highlight w:val="none"/>
                <w:lang w:val="en-US" w:eastAsia="zh-CN"/>
              </w:rPr>
              <w:t>4-4</w:t>
            </w:r>
            <w:r>
              <w:rPr>
                <w:rFonts w:hint="default" w:ascii="Times New Roman" w:hAnsi="Times New Roman" w:eastAsia="仿宋_GB2312" w:cs="Times New Roman"/>
                <w:bCs/>
                <w:color w:val="auto"/>
                <w:sz w:val="24"/>
                <w:szCs w:val="24"/>
                <w:highlight w:val="none"/>
                <w:lang w:val="en-US" w:eastAsia="zh-CN"/>
              </w:rPr>
              <w:t>。</w:t>
            </w:r>
          </w:p>
          <w:p>
            <w:pPr>
              <w:adjustRightInd w:val="0"/>
              <w:snapToGrid w:val="0"/>
              <w:ind w:firstLine="380" w:firstLineChars="200"/>
              <w:jc w:val="both"/>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b w:val="0"/>
                <w:bCs/>
                <w:color w:val="auto"/>
                <w:spacing w:val="-10"/>
                <w:szCs w:val="21"/>
                <w:highlight w:val="none"/>
              </w:rPr>
              <w:t>表</w:t>
            </w:r>
            <w:r>
              <w:rPr>
                <w:rFonts w:hint="eastAsia" w:ascii="Times New Roman" w:hAnsi="Times New Roman" w:eastAsia="宋体" w:cs="Times New Roman"/>
                <w:b w:val="0"/>
                <w:bCs/>
                <w:color w:val="auto"/>
                <w:spacing w:val="-10"/>
                <w:szCs w:val="21"/>
                <w:highlight w:val="none"/>
                <w:lang w:val="en-US" w:eastAsia="zh-CN"/>
              </w:rPr>
              <w:t>4-4</w:t>
            </w:r>
            <w:r>
              <w:rPr>
                <w:rFonts w:hint="default" w:ascii="Times New Roman" w:hAnsi="Times New Roman" w:eastAsia="宋体" w:cs="Times New Roman"/>
                <w:b w:val="0"/>
                <w:bCs/>
                <w:color w:val="auto"/>
                <w:spacing w:val="-10"/>
                <w:szCs w:val="21"/>
                <w:highlight w:val="none"/>
              </w:rPr>
              <w:t xml:space="preserve"> </w:t>
            </w:r>
            <w:r>
              <w:rPr>
                <w:rFonts w:hint="default" w:ascii="Times New Roman" w:hAnsi="Times New Roman" w:eastAsia="宋体" w:cs="Times New Roman"/>
                <w:b/>
                <w:color w:val="auto"/>
                <w:spacing w:val="-10"/>
                <w:szCs w:val="21"/>
                <w:highlight w:val="none"/>
                <w:lang w:val="en-US" w:eastAsia="zh-CN"/>
              </w:rPr>
              <w:t xml:space="preserve">                   </w:t>
            </w:r>
            <w:r>
              <w:rPr>
                <w:rFonts w:hint="default" w:ascii="Times New Roman" w:hAnsi="Times New Roman" w:eastAsia="宋体" w:cs="Times New Roman"/>
                <w:b/>
                <w:color w:val="auto"/>
                <w:spacing w:val="-10"/>
                <w:szCs w:val="21"/>
                <w:highlight w:val="none"/>
              </w:rPr>
              <w:t xml:space="preserve"> </w:t>
            </w:r>
            <w:r>
              <w:rPr>
                <w:rFonts w:hint="default" w:ascii="Times New Roman" w:hAnsi="Times New Roman" w:eastAsia="宋体" w:cs="Times New Roman"/>
                <w:b/>
                <w:color w:val="auto"/>
                <w:spacing w:val="-10"/>
                <w:sz w:val="24"/>
                <w:szCs w:val="24"/>
                <w:highlight w:val="none"/>
              </w:rPr>
              <w:t>本项目</w:t>
            </w:r>
            <w:r>
              <w:rPr>
                <w:rFonts w:hint="default" w:ascii="Times New Roman" w:hAnsi="Times New Roman" w:eastAsia="宋体" w:cs="Times New Roman"/>
                <w:b/>
                <w:color w:val="auto"/>
                <w:sz w:val="24"/>
                <w:szCs w:val="24"/>
                <w:highlight w:val="none"/>
              </w:rPr>
              <w:t>排放口基本情况</w:t>
            </w:r>
            <w:r>
              <w:rPr>
                <w:rFonts w:hint="default" w:ascii="Times New Roman" w:hAnsi="Times New Roman" w:eastAsia="宋体" w:cs="Times New Roman"/>
                <w:b/>
                <w:color w:val="auto"/>
                <w:spacing w:val="-10"/>
                <w:sz w:val="24"/>
                <w:szCs w:val="24"/>
                <w:highlight w:val="none"/>
              </w:rPr>
              <w:t>一览表</w:t>
            </w:r>
          </w:p>
          <w:tbl>
            <w:tblPr>
              <w:tblStyle w:val="23"/>
              <w:tblW w:w="799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70"/>
              <w:gridCol w:w="728"/>
              <w:gridCol w:w="618"/>
              <w:gridCol w:w="685"/>
              <w:gridCol w:w="651"/>
              <w:gridCol w:w="2682"/>
              <w:gridCol w:w="777"/>
              <w:gridCol w:w="1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93"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b/>
                      <w:color w:val="auto"/>
                      <w:kern w:val="0"/>
                      <w:sz w:val="21"/>
                      <w:szCs w:val="21"/>
                      <w:highlight w:val="none"/>
                      <w:lang w:eastAsia="zh-CN" w:bidi="ar"/>
                    </w:rPr>
                  </w:pPr>
                  <w:r>
                    <w:rPr>
                      <w:rFonts w:hint="eastAsia" w:ascii="Times New Roman" w:hAnsi="Times New Roman" w:eastAsia="宋体" w:cs="Times New Roman"/>
                      <w:b/>
                      <w:color w:val="auto"/>
                      <w:kern w:val="0"/>
                      <w:sz w:val="21"/>
                      <w:szCs w:val="21"/>
                      <w:highlight w:val="none"/>
                      <w:lang w:eastAsia="zh-CN" w:bidi="ar"/>
                    </w:rPr>
                    <w:t>序号</w:t>
                  </w:r>
                </w:p>
              </w:tc>
              <w:tc>
                <w:tcPr>
                  <w:tcW w:w="455"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auto"/>
                      <w:kern w:val="0"/>
                      <w:sz w:val="21"/>
                      <w:szCs w:val="21"/>
                      <w:highlight w:val="none"/>
                      <w:lang w:bidi="ar"/>
                    </w:rPr>
                  </w:pPr>
                  <w:r>
                    <w:rPr>
                      <w:rFonts w:hint="default" w:ascii="Times New Roman" w:hAnsi="Times New Roman" w:eastAsia="宋体" w:cs="Times New Roman"/>
                      <w:b/>
                      <w:color w:val="auto"/>
                      <w:kern w:val="0"/>
                      <w:sz w:val="21"/>
                      <w:szCs w:val="21"/>
                      <w:highlight w:val="none"/>
                      <w:lang w:bidi="ar"/>
                    </w:rPr>
                    <w:t>高度/m</w:t>
                  </w:r>
                </w:p>
              </w:tc>
              <w:tc>
                <w:tcPr>
                  <w:tcW w:w="386"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auto"/>
                      <w:kern w:val="0"/>
                      <w:sz w:val="21"/>
                      <w:szCs w:val="21"/>
                      <w:highlight w:val="none"/>
                      <w:lang w:bidi="ar"/>
                    </w:rPr>
                  </w:pPr>
                  <w:r>
                    <w:rPr>
                      <w:rFonts w:hint="default" w:ascii="Times New Roman" w:hAnsi="Times New Roman" w:eastAsia="宋体" w:cs="Times New Roman"/>
                      <w:b/>
                      <w:color w:val="auto"/>
                      <w:kern w:val="0"/>
                      <w:sz w:val="21"/>
                      <w:szCs w:val="21"/>
                      <w:highlight w:val="none"/>
                      <w:lang w:bidi="ar"/>
                    </w:rPr>
                    <w:t>内径/m</w:t>
                  </w:r>
                </w:p>
              </w:tc>
              <w:tc>
                <w:tcPr>
                  <w:tcW w:w="428"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auto"/>
                      <w:kern w:val="0"/>
                      <w:sz w:val="21"/>
                      <w:szCs w:val="21"/>
                      <w:highlight w:val="none"/>
                      <w:lang w:bidi="ar"/>
                    </w:rPr>
                  </w:pPr>
                  <w:r>
                    <w:rPr>
                      <w:rFonts w:hint="default" w:ascii="Times New Roman" w:hAnsi="Times New Roman" w:eastAsia="宋体" w:cs="Times New Roman"/>
                      <w:b/>
                      <w:color w:val="auto"/>
                      <w:kern w:val="0"/>
                      <w:sz w:val="21"/>
                      <w:szCs w:val="21"/>
                      <w:highlight w:val="none"/>
                      <w:lang w:bidi="ar"/>
                    </w:rPr>
                    <w:t>温度/℃</w:t>
                  </w:r>
                </w:p>
              </w:tc>
              <w:tc>
                <w:tcPr>
                  <w:tcW w:w="407"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auto"/>
                      <w:kern w:val="0"/>
                      <w:sz w:val="21"/>
                      <w:szCs w:val="21"/>
                      <w:highlight w:val="none"/>
                      <w:lang w:bidi="ar"/>
                    </w:rPr>
                  </w:pPr>
                  <w:r>
                    <w:rPr>
                      <w:rFonts w:hint="default" w:ascii="Times New Roman" w:hAnsi="Times New Roman" w:eastAsia="宋体" w:cs="Times New Roman"/>
                      <w:b/>
                      <w:color w:val="auto"/>
                      <w:kern w:val="0"/>
                      <w:sz w:val="21"/>
                      <w:szCs w:val="21"/>
                      <w:highlight w:val="none"/>
                      <w:lang w:bidi="ar"/>
                    </w:rPr>
                    <w:t>编号</w:t>
                  </w:r>
                </w:p>
              </w:tc>
              <w:tc>
                <w:tcPr>
                  <w:tcW w:w="1677"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Times New Roman" w:hAnsi="Times New Roman" w:eastAsia="宋体" w:cs="Times New Roman"/>
                      <w:b/>
                      <w:color w:val="auto"/>
                      <w:kern w:val="0"/>
                      <w:sz w:val="21"/>
                      <w:szCs w:val="21"/>
                      <w:highlight w:val="none"/>
                      <w:lang w:eastAsia="zh-CN" w:bidi="ar"/>
                    </w:rPr>
                  </w:pPr>
                  <w:r>
                    <w:rPr>
                      <w:rFonts w:hint="eastAsia" w:ascii="Times New Roman" w:hAnsi="Times New Roman" w:eastAsia="宋体" w:cs="Times New Roman"/>
                      <w:b/>
                      <w:color w:val="auto"/>
                      <w:kern w:val="0"/>
                      <w:sz w:val="21"/>
                      <w:szCs w:val="21"/>
                      <w:highlight w:val="none"/>
                      <w:lang w:eastAsia="zh-CN" w:bidi="ar"/>
                    </w:rPr>
                    <w:t>排放口坐标</w:t>
                  </w:r>
                </w:p>
              </w:tc>
              <w:tc>
                <w:tcPr>
                  <w:tcW w:w="485"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auto"/>
                      <w:kern w:val="0"/>
                      <w:sz w:val="21"/>
                      <w:szCs w:val="21"/>
                      <w:highlight w:val="none"/>
                      <w:lang w:bidi="ar"/>
                    </w:rPr>
                  </w:pPr>
                  <w:r>
                    <w:rPr>
                      <w:rFonts w:hint="default" w:ascii="Times New Roman" w:hAnsi="Times New Roman" w:eastAsia="宋体" w:cs="Times New Roman"/>
                      <w:b/>
                      <w:color w:val="auto"/>
                      <w:kern w:val="0"/>
                      <w:sz w:val="21"/>
                      <w:szCs w:val="21"/>
                      <w:highlight w:val="none"/>
                      <w:lang w:bidi="ar"/>
                    </w:rPr>
                    <w:t>名称</w:t>
                  </w:r>
                </w:p>
              </w:tc>
              <w:tc>
                <w:tcPr>
                  <w:tcW w:w="865"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auto"/>
                      <w:kern w:val="0"/>
                      <w:sz w:val="21"/>
                      <w:szCs w:val="21"/>
                      <w:highlight w:val="none"/>
                      <w:lang w:bidi="ar"/>
                    </w:rPr>
                  </w:pPr>
                  <w:r>
                    <w:rPr>
                      <w:rFonts w:hint="default" w:ascii="Times New Roman" w:hAnsi="Times New Roman" w:eastAsia="宋体" w:cs="Times New Roman"/>
                      <w:b/>
                      <w:color w:val="auto"/>
                      <w:kern w:val="0"/>
                      <w:sz w:val="21"/>
                      <w:szCs w:val="21"/>
                      <w:highlight w:val="none"/>
                      <w:lang w:bidi="ar"/>
                    </w:rPr>
                    <w:t>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93"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c>
                <w:tcPr>
                  <w:tcW w:w="455"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15</w:t>
                  </w:r>
                </w:p>
              </w:tc>
              <w:tc>
                <w:tcPr>
                  <w:tcW w:w="386"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c>
                <w:tcPr>
                  <w:tcW w:w="428"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20</w:t>
                  </w:r>
                </w:p>
              </w:tc>
              <w:tc>
                <w:tcPr>
                  <w:tcW w:w="407" w:type="pct"/>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vertAlign w:val="baseline"/>
                      <w:lang w:val="en-US" w:eastAsia="zh-CN"/>
                    </w:rPr>
                    <w:t>DA001</w:t>
                  </w:r>
                </w:p>
              </w:tc>
              <w:tc>
                <w:tcPr>
                  <w:tcW w:w="1677" w:type="pct"/>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vertAlign w:val="baseline"/>
                      <w:lang w:val="en-US" w:eastAsia="zh-CN"/>
                    </w:rPr>
                    <w:t>105°26′27.935″,37°28′21.003″</w:t>
                  </w:r>
                </w:p>
              </w:tc>
              <w:tc>
                <w:tcPr>
                  <w:tcW w:w="485"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排气筒</w:t>
                  </w:r>
                </w:p>
              </w:tc>
              <w:tc>
                <w:tcPr>
                  <w:tcW w:w="865" w:type="pc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一般排放口</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.4</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监测要求及排放标准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_GB2312" w:cs="Times New Roman"/>
                <w:b/>
                <w:color w:val="000000" w:themeColor="text1"/>
                <w:spacing w:val="-10"/>
                <w:sz w:val="24"/>
                <w:szCs w:val="24"/>
                <w:highlight w:val="yellow"/>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根据</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《排污单位自行监测技术指南 总则》（HJ819-2017）、</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《排污单位自行监测技术指南 水处理》（HJ1083-2020）及</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 xml:space="preserve">《排污许可证申请与核发技术规范 </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水处理（试行）</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》（HJ9</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78</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-2018），监测要求及排放标准</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见表</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4-5</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p>
            <w:pPr>
              <w:adjustRightInd w:val="0"/>
              <w:snapToGrid w:val="0"/>
              <w:ind w:firstLine="380" w:firstLineChars="200"/>
              <w:jc w:val="both"/>
              <w:rPr>
                <w:rFonts w:hint="default" w:ascii="Times New Roman" w:hAnsi="Times New Roman" w:eastAsia="宋体" w:cs="Times New Roman"/>
                <w:bCs/>
                <w:color w:val="000000" w:themeColor="text1"/>
                <w:spacing w:val="-10"/>
                <w:szCs w:val="21"/>
                <w:highlight w:val="none"/>
                <w14:textFill>
                  <w14:solidFill>
                    <w14:schemeClr w14:val="tx1"/>
                  </w14:solidFill>
                </w14:textFill>
              </w:rPr>
            </w:pPr>
            <w:r>
              <w:rPr>
                <w:rFonts w:hint="default" w:ascii="Times New Roman" w:hAnsi="Times New Roman" w:eastAsia="宋体" w:cs="Times New Roman"/>
                <w:b w:val="0"/>
                <w:bCs/>
                <w:color w:val="000000" w:themeColor="text1"/>
                <w:spacing w:val="-10"/>
                <w:sz w:val="21"/>
                <w:szCs w:val="21"/>
                <w:highlight w:val="none"/>
                <w14:textFill>
                  <w14:solidFill>
                    <w14:schemeClr w14:val="tx1"/>
                  </w14:solidFill>
                </w14:textFill>
              </w:rPr>
              <w:t>表</w:t>
            </w:r>
            <w:r>
              <w:rPr>
                <w:rFonts w:hint="eastAsia" w:ascii="Times New Roman" w:hAnsi="Times New Roman" w:eastAsia="宋体" w:cs="Times New Roman"/>
                <w:b w:val="0"/>
                <w:bCs/>
                <w:color w:val="000000" w:themeColor="text1"/>
                <w:spacing w:val="-10"/>
                <w:sz w:val="21"/>
                <w:szCs w:val="21"/>
                <w:highlight w:val="none"/>
                <w:lang w:val="en-US" w:eastAsia="zh-CN"/>
                <w14:textFill>
                  <w14:solidFill>
                    <w14:schemeClr w14:val="tx1"/>
                  </w14:solidFill>
                </w14:textFill>
              </w:rPr>
              <w:t>4-5</w:t>
            </w:r>
            <w:r>
              <w:rPr>
                <w:rFonts w:hint="default" w:ascii="Times New Roman" w:hAnsi="Times New Roman" w:eastAsia="宋体" w:cs="Times New Roman"/>
                <w:b/>
                <w:color w:val="000000" w:themeColor="text1"/>
                <w:spacing w:val="-10"/>
                <w:szCs w:val="21"/>
                <w:highlight w:val="none"/>
                <w14:textFill>
                  <w14:solidFill>
                    <w14:schemeClr w14:val="tx1"/>
                  </w14:solidFill>
                </w14:textFill>
              </w:rPr>
              <w:t xml:space="preserve">  </w:t>
            </w:r>
            <w:r>
              <w:rPr>
                <w:rFonts w:hint="default" w:ascii="Times New Roman" w:hAnsi="Times New Roman" w:eastAsia="宋体" w:cs="Times New Roman"/>
                <w:b/>
                <w:color w:val="000000" w:themeColor="text1"/>
                <w:spacing w:val="-10"/>
                <w:szCs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pacing w:val="-10"/>
                <w:sz w:val="24"/>
                <w:szCs w:val="24"/>
                <w:highlight w:val="none"/>
                <w14:textFill>
                  <w14:solidFill>
                    <w14:schemeClr w14:val="tx1"/>
                  </w14:solidFill>
                </w14:textFill>
              </w:rPr>
              <w:t>本项目监测要求及排放标准一览表</w:t>
            </w:r>
          </w:p>
          <w:tbl>
            <w:tblPr>
              <w:tblStyle w:val="23"/>
              <w:tblW w:w="805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695"/>
              <w:gridCol w:w="1468"/>
              <w:gridCol w:w="1151"/>
              <w:gridCol w:w="37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53"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监测点位</w:t>
                  </w:r>
                </w:p>
              </w:tc>
              <w:tc>
                <w:tcPr>
                  <w:tcW w:w="912"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监测因子</w:t>
                  </w:r>
                </w:p>
              </w:tc>
              <w:tc>
                <w:tcPr>
                  <w:tcW w:w="715"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监测频次</w:t>
                  </w:r>
                </w:p>
              </w:tc>
              <w:tc>
                <w:tcPr>
                  <w:tcW w:w="2318" w:type="pct"/>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执行排放标准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53"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排气筒</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DA001</w:t>
                  </w:r>
                </w:p>
              </w:tc>
              <w:tc>
                <w:tcPr>
                  <w:tcW w:w="912"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t>氨、硫化氢、臭气浓度</w:t>
                  </w:r>
                </w:p>
              </w:tc>
              <w:tc>
                <w:tcPr>
                  <w:tcW w:w="715"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1次/半年</w:t>
                  </w:r>
                </w:p>
              </w:tc>
              <w:tc>
                <w:tcPr>
                  <w:tcW w:w="2318" w:type="pct"/>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《恶臭污染物排放标准》(GB14554-93)中表2标准限值</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硫化氢≤0.33kg/h，氨≤4.9kg/h</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53"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厂界</w:t>
                  </w:r>
                  <w: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t>或防护带边缘的浓度最高点</w:t>
                  </w:r>
                  <w:r>
                    <w:rPr>
                      <w:rFonts w:hint="eastAsia" w:ascii="Times New Roman" w:hAnsi="Times New Roman" w:eastAsia="宋体" w:cs="Times New Roman"/>
                      <w:color w:val="000000" w:themeColor="text1"/>
                      <w:kern w:val="0"/>
                      <w:sz w:val="21"/>
                      <w:szCs w:val="21"/>
                      <w:highlight w:val="none"/>
                      <w:vertAlign w:val="superscript"/>
                      <w:lang w:val="en-US" w:eastAsia="zh-CN"/>
                      <w14:textFill>
                        <w14:solidFill>
                          <w14:schemeClr w14:val="tx1"/>
                        </w14:solidFill>
                      </w14:textFill>
                    </w:rPr>
                    <w:t>a</w:t>
                  </w:r>
                </w:p>
              </w:tc>
              <w:tc>
                <w:tcPr>
                  <w:tcW w:w="912"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t>氨、硫化氢、臭气浓度</w:t>
                  </w:r>
                </w:p>
              </w:tc>
              <w:tc>
                <w:tcPr>
                  <w:tcW w:w="715"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1次/半年</w:t>
                  </w:r>
                </w:p>
              </w:tc>
              <w:tc>
                <w:tcPr>
                  <w:tcW w:w="2318" w:type="pct"/>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《城镇污水处理厂污染物排放标准（修改单）》(GB18918-2002)中表4厂界(防护带边缘)废气排放最高允许浓度中二级标准(硫化氢≤0.06mg/m</w:t>
                  </w:r>
                  <w:r>
                    <w:rPr>
                      <w:rFonts w:hint="default" w:ascii="Times New Roman" w:hAnsi="Times New Roman" w:eastAsia="宋体" w:cs="Times New Roman"/>
                      <w:color w:val="000000" w:themeColor="text1"/>
                      <w:kern w:val="0"/>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，氨≤1.5mg/m</w:t>
                  </w:r>
                  <w:r>
                    <w:rPr>
                      <w:rFonts w:hint="default" w:ascii="Times New Roman" w:hAnsi="Times New Roman" w:eastAsia="宋体" w:cs="Times New Roman"/>
                      <w:color w:val="000000" w:themeColor="text1"/>
                      <w:kern w:val="0"/>
                      <w:sz w:val="21"/>
                      <w:szCs w:val="21"/>
                      <w:highlight w:val="none"/>
                      <w:vertAlign w:val="superscript"/>
                      <w14:textFill>
                        <w14:solidFill>
                          <w14:schemeClr w14:val="tx1"/>
                        </w14:solidFill>
                      </w14:textFill>
                    </w:rPr>
                    <w:t>3</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00" w:type="pct"/>
                  <w:gridSpan w:val="4"/>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both"/>
                    <w:rPr>
                      <w:rFonts w:hint="default"/>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a</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防护带边缘的浓度最高点，通常位于靠近污泥脱水机房附近。</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.5</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达标排放情况及措施可行性分析</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.5.1达标排放情况分析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本项目废气主要为</w:t>
            </w: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污水处理厂运行过程中产生的恶臭气体，污染因子主要为氨、硫化氢</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项目运行过程中氨、硫化氢及臭气浓度</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可满足《恶臭污染物排放标准》(GB14554-93)中表2标准限值</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要求</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(硫化氢≤0.33kg/h，氨≤4.9kg/h)。</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污水处理厂未能收集恶臭气体通过</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无组织</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形式排放</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，其排放浓度均</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可满足</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《城镇污水处理厂污染物排放标准（修改单）》(GB18918-2002)中表4厂界(防护带边缘)废气排放最高允许浓度中二级标准(硫化氢≤0.06mg/m</w:t>
            </w:r>
            <w:r>
              <w:rPr>
                <w:rFonts w:hint="default" w:ascii="Times New Roman" w:hAnsi="Times New Roman" w:eastAsia="仿宋_GB2312" w:cs="Times New Roman"/>
                <w:b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，氨≤1.5mg/m</w:t>
            </w:r>
            <w:r>
              <w:rPr>
                <w:rFonts w:hint="default" w:ascii="Times New Roman" w:hAnsi="Times New Roman" w:eastAsia="仿宋_GB2312" w:cs="Times New Roman"/>
                <w:b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.5.2 措施可行性分析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参照</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 xml:space="preserve">《排污许可证申请与核发技术规范 </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水处理（试行）</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》（HJ9</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78</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-2018）</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表</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5废气治理</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可行技术</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参照表</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，具体见表</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4-6</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w:t>
            </w:r>
          </w:p>
          <w:p>
            <w:pPr>
              <w:adjustRightInd w:val="0"/>
              <w:snapToGrid w:val="0"/>
              <w:spacing w:line="240" w:lineRule="auto"/>
              <w:ind w:firstLine="380" w:firstLineChars="200"/>
              <w:rPr>
                <w:rFonts w:hint="default" w:ascii="Times New Roman" w:hAnsi="Times New Roman" w:eastAsia="宋体" w:cs="Times New Roman"/>
                <w:b w:val="0"/>
                <w:bCs/>
                <w:color w:val="000000" w:themeColor="text1"/>
                <w:spacing w:val="-10"/>
                <w:szCs w:val="21"/>
                <w:highlight w:val="none"/>
                <w14:textFill>
                  <w14:solidFill>
                    <w14:schemeClr w14:val="tx1"/>
                  </w14:solidFill>
                </w14:textFill>
              </w:rPr>
            </w:pPr>
          </w:p>
          <w:p>
            <w:pPr>
              <w:adjustRightInd w:val="0"/>
              <w:snapToGrid w:val="0"/>
              <w:spacing w:line="240" w:lineRule="auto"/>
              <w:ind w:firstLine="380" w:firstLineChars="200"/>
              <w:rPr>
                <w:rFonts w:hint="default" w:ascii="Times New Roman" w:hAnsi="Times New Roman" w:eastAsia="宋体" w:cs="Times New Roman"/>
                <w:b/>
                <w:color w:val="000000" w:themeColor="text1"/>
                <w:spacing w:val="-10"/>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10"/>
                <w:szCs w:val="21"/>
                <w:highlight w:val="none"/>
                <w14:textFill>
                  <w14:solidFill>
                    <w14:schemeClr w14:val="tx1"/>
                  </w14:solidFill>
                </w14:textFill>
              </w:rPr>
              <w:t>表</w:t>
            </w:r>
            <w:r>
              <w:rPr>
                <w:rFonts w:hint="eastAsia" w:ascii="Times New Roman" w:hAnsi="Times New Roman" w:eastAsia="宋体" w:cs="Times New Roman"/>
                <w:b w:val="0"/>
                <w:bCs/>
                <w:color w:val="000000" w:themeColor="text1"/>
                <w:spacing w:val="-10"/>
                <w:szCs w:val="21"/>
                <w:highlight w:val="none"/>
                <w:lang w:val="en-US" w:eastAsia="zh-CN"/>
                <w14:textFill>
                  <w14:solidFill>
                    <w14:schemeClr w14:val="tx1"/>
                  </w14:solidFill>
                </w14:textFill>
              </w:rPr>
              <w:t>4-6</w:t>
            </w:r>
            <w:r>
              <w:rPr>
                <w:rFonts w:hint="default" w:ascii="Times New Roman" w:hAnsi="Times New Roman" w:eastAsia="宋体" w:cs="Times New Roman"/>
                <w:b/>
                <w:color w:val="000000" w:themeColor="text1"/>
                <w:spacing w:val="-10"/>
                <w:szCs w:val="21"/>
                <w:highlight w:val="none"/>
                <w14:textFill>
                  <w14:solidFill>
                    <w14:schemeClr w14:val="tx1"/>
                  </w14:solidFill>
                </w14:textFill>
              </w:rPr>
              <w:t xml:space="preserve">   </w:t>
            </w:r>
            <w:r>
              <w:rPr>
                <w:rFonts w:hint="eastAsia" w:ascii="Times New Roman" w:hAnsi="Times New Roman" w:eastAsia="宋体" w:cs="Times New Roman"/>
                <w:b/>
                <w:color w:val="000000" w:themeColor="text1"/>
                <w:spacing w:val="-10"/>
                <w:szCs w:val="21"/>
                <w:highlight w:val="none"/>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pacing w:val="-10"/>
                <w:sz w:val="24"/>
                <w:szCs w:val="24"/>
                <w:highlight w:val="none"/>
                <w:lang w:val="en-US" w:eastAsia="zh-CN"/>
                <w14:textFill>
                  <w14:solidFill>
                    <w14:schemeClr w14:val="tx1"/>
                  </w14:solidFill>
                </w14:textFill>
              </w:rPr>
              <w:t>废气治理可行技术参照表</w:t>
            </w:r>
          </w:p>
          <w:tbl>
            <w:tblPr>
              <w:tblStyle w:val="24"/>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86"/>
              <w:gridCol w:w="1804"/>
              <w:gridCol w:w="2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77" w:type="pct"/>
                  <w:tcBorders>
                    <w:tl2br w:val="nil"/>
                    <w:tr2bl w:val="nil"/>
                  </w:tcBorders>
                  <w:noWrap w:val="0"/>
                  <w:vAlign w:val="center"/>
                </w:tcPr>
                <w:p>
                  <w:pPr>
                    <w:pStyle w:val="2"/>
                    <w:ind w:left="0" w:leftChars="0" w:firstLine="0" w:firstLineChars="0"/>
                    <w:jc w:val="center"/>
                    <w:rPr>
                      <w:rFonts w:hint="eastAsia"/>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排放源</w:t>
                  </w:r>
                </w:p>
              </w:tc>
              <w:tc>
                <w:tcPr>
                  <w:tcW w:w="1140" w:type="pct"/>
                  <w:tcBorders>
                    <w:tl2br w:val="nil"/>
                    <w:tr2bl w:val="nil"/>
                  </w:tcBorders>
                  <w:noWrap w:val="0"/>
                  <w:vAlign w:val="center"/>
                </w:tcPr>
                <w:p>
                  <w:pPr>
                    <w:pStyle w:val="2"/>
                    <w:ind w:left="0" w:leftChars="0" w:firstLine="0" w:firstLineChars="0"/>
                    <w:jc w:val="center"/>
                    <w:rPr>
                      <w:rFonts w:hint="eastAsia"/>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主要污染物</w:t>
                  </w:r>
                </w:p>
              </w:tc>
              <w:tc>
                <w:tcPr>
                  <w:tcW w:w="1782" w:type="pct"/>
                  <w:tcBorders>
                    <w:tl2br w:val="nil"/>
                    <w:tr2bl w:val="nil"/>
                  </w:tcBorders>
                  <w:noWrap w:val="0"/>
                  <w:vAlign w:val="center"/>
                </w:tcPr>
                <w:p>
                  <w:pPr>
                    <w:pStyle w:val="2"/>
                    <w:ind w:left="0" w:leftChars="0" w:firstLine="0" w:firstLineChars="0"/>
                    <w:jc w:val="center"/>
                    <w:rPr>
                      <w:rFonts w:hint="eastAsia"/>
                      <w:b/>
                      <w:bCs/>
                      <w:color w:val="000000" w:themeColor="text1"/>
                      <w:sz w:val="21"/>
                      <w:szCs w:val="21"/>
                      <w:vertAlign w:val="baseline"/>
                      <w:lang w:eastAsia="zh-CN"/>
                      <w14:textFill>
                        <w14:solidFill>
                          <w14:schemeClr w14:val="tx1"/>
                        </w14:solidFill>
                      </w14:textFill>
                    </w:rPr>
                  </w:pPr>
                  <w:r>
                    <w:rPr>
                      <w:rFonts w:hint="eastAsia"/>
                      <w:b/>
                      <w:bCs/>
                      <w:color w:val="000000" w:themeColor="text1"/>
                      <w:sz w:val="21"/>
                      <w:szCs w:val="21"/>
                      <w:vertAlign w:val="baseline"/>
                      <w:lang w:eastAsia="zh-CN"/>
                      <w14:textFill>
                        <w14:solidFill>
                          <w14:schemeClr w14:val="tx1"/>
                        </w14:solidFill>
                      </w14:textFill>
                    </w:rPr>
                    <w:t>可行技术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77" w:type="pct"/>
                  <w:tcBorders>
                    <w:tl2br w:val="nil"/>
                    <w:tr2bl w:val="nil"/>
                  </w:tcBorders>
                  <w:noWrap w:val="0"/>
                  <w:vAlign w:val="center"/>
                </w:tcPr>
                <w:p>
                  <w:pPr>
                    <w:pStyle w:val="2"/>
                    <w:ind w:left="0" w:leftChars="0" w:firstLine="0" w:firstLineChars="0"/>
                    <w:jc w:val="center"/>
                    <w:rPr>
                      <w:rFonts w:hint="eastAsia" w:ascii="宋体"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宋体" w:cs="Times New Roman"/>
                      <w:color w:val="000000" w:themeColor="text1"/>
                      <w:sz w:val="21"/>
                      <w:szCs w:val="21"/>
                      <w:vertAlign w:val="baseline"/>
                      <w:lang w:val="en-US" w:eastAsia="zh-CN"/>
                      <w14:textFill>
                        <w14:solidFill>
                          <w14:schemeClr w14:val="tx1"/>
                        </w14:solidFill>
                      </w14:textFill>
                    </w:rPr>
                    <w:t>预处理段、污泥处理段等产生恶臭气体的工段</w:t>
                  </w:r>
                </w:p>
              </w:tc>
              <w:tc>
                <w:tcPr>
                  <w:tcW w:w="1140" w:type="pct"/>
                  <w:tcBorders>
                    <w:tl2br w:val="nil"/>
                    <w:tr2bl w:val="nil"/>
                  </w:tcBorders>
                  <w:noWrap w:val="0"/>
                  <w:vAlign w:val="center"/>
                </w:tcPr>
                <w:p>
                  <w:pPr>
                    <w:pStyle w:val="2"/>
                    <w:ind w:left="0" w:leftChars="0" w:firstLine="0" w:firstLineChars="0"/>
                    <w:jc w:val="center"/>
                    <w:rPr>
                      <w:rFonts w:hint="eastAsia" w:ascii="宋体"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宋体" w:cs="Times New Roman"/>
                      <w:color w:val="000000" w:themeColor="text1"/>
                      <w:sz w:val="21"/>
                      <w:szCs w:val="21"/>
                      <w:vertAlign w:val="baseline"/>
                      <w:lang w:eastAsia="zh-CN"/>
                      <w14:textFill>
                        <w14:solidFill>
                          <w14:schemeClr w14:val="tx1"/>
                        </w14:solidFill>
                      </w14:textFill>
                    </w:rPr>
                    <w:t>氨气、硫化氢等恶臭气体</w:t>
                  </w:r>
                </w:p>
              </w:tc>
              <w:tc>
                <w:tcPr>
                  <w:tcW w:w="1782" w:type="pct"/>
                  <w:tcBorders>
                    <w:tl2br w:val="nil"/>
                    <w:tr2bl w:val="nil"/>
                  </w:tcBorders>
                  <w:noWrap w:val="0"/>
                  <w:vAlign w:val="center"/>
                </w:tcPr>
                <w:p>
                  <w:pPr>
                    <w:pStyle w:val="2"/>
                    <w:ind w:left="0" w:leftChars="0" w:firstLine="0" w:firstLineChars="0"/>
                    <w:jc w:val="center"/>
                    <w:rPr>
                      <w:rFonts w:hint="eastAsia" w:ascii="宋体" w:hAnsi="Times New Roman" w:eastAsia="宋体" w:cs="Times New Roman"/>
                      <w:color w:val="000000" w:themeColor="text1"/>
                      <w:sz w:val="21"/>
                      <w:szCs w:val="21"/>
                      <w:vertAlign w:val="baseline"/>
                      <w:lang w:eastAsia="zh-CN"/>
                      <w14:textFill>
                        <w14:solidFill>
                          <w14:schemeClr w14:val="tx1"/>
                        </w14:solidFill>
                      </w14:textFill>
                    </w:rPr>
                  </w:pPr>
                  <w:r>
                    <w:rPr>
                      <w:rFonts w:hint="eastAsia" w:ascii="宋体" w:cs="Times New Roman"/>
                      <w:color w:val="000000" w:themeColor="text1"/>
                      <w:sz w:val="21"/>
                      <w:szCs w:val="21"/>
                      <w:vertAlign w:val="baseline"/>
                      <w:lang w:eastAsia="zh-CN"/>
                      <w14:textFill>
                        <w14:solidFill>
                          <w14:schemeClr w14:val="tx1"/>
                        </w14:solidFill>
                      </w14:textFill>
                    </w:rPr>
                    <w:t>生物过滤、化学洗涤、活性炭吸附</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本项目</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运行过程中</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恶臭气体通过风管收集后采用生物除臭工艺进行处理，净化后的废气通过</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1座</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15m排气筒高空排放</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 xml:space="preserve">，符合《排污许可证申请与核发技术规范 </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水处理（试行）</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》（HJ9</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78</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-2018）</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中废气污染防治技术要求。因此，本项目采取的废气处理措施可行。</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.6非正常情况分析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本项目非正常情况为</w:t>
            </w:r>
            <w:r>
              <w:rPr>
                <w:rFonts w:hint="eastAsia"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生物滤池</w:t>
            </w: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出现故障，按完全失效计算。</w:t>
            </w:r>
            <w:r>
              <w:rPr>
                <w:rFonts w:hint="eastAsia"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微生物滤池除臭</w:t>
            </w: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效率降至0%时DA00</w:t>
            </w:r>
            <w:r>
              <w:rPr>
                <w:rFonts w:hint="eastAsia"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排放情况见表</w:t>
            </w:r>
            <w:r>
              <w:rPr>
                <w:rFonts w:hint="eastAsia"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4-7</w:t>
            </w: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260" w:lineRule="auto"/>
              <w:jc w:val="both"/>
              <w:textAlignment w:val="auto"/>
              <w:rPr>
                <w:rFonts w:hint="default"/>
                <w:b/>
                <w:bCs w:val="0"/>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表</w:t>
            </w:r>
            <w:r>
              <w:rPr>
                <w:rFonts w:hint="eastAsia" w:cs="Times New Roman"/>
                <w:b w:val="0"/>
                <w:bCs/>
                <w:color w:val="000000" w:themeColor="text1"/>
                <w:sz w:val="21"/>
                <w:szCs w:val="21"/>
                <w:highlight w:val="none"/>
                <w:lang w:val="en-US" w:eastAsia="zh-CN"/>
                <w14:textFill>
                  <w14:solidFill>
                    <w14:schemeClr w14:val="tx1"/>
                  </w14:solidFill>
                </w14:textFill>
              </w:rPr>
              <w:t>4-7</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w:t>
            </w:r>
            <w:r>
              <w:rPr>
                <w:rFonts w:hint="eastAsia"/>
                <w:b/>
                <w:bCs w:val="0"/>
                <w:color w:val="000000" w:themeColor="text1"/>
                <w:szCs w:val="21"/>
                <w:highlight w:val="none"/>
                <w:lang w:val="en-US" w:eastAsia="zh-CN"/>
                <w14:textFill>
                  <w14:solidFill>
                    <w14:schemeClr w14:val="tx1"/>
                  </w14:solidFill>
                </w14:textFill>
              </w:rPr>
              <w:t xml:space="preserve">              非正常工况污染物排放情况表</w:t>
            </w:r>
          </w:p>
          <w:tbl>
            <w:tblPr>
              <w:tblStyle w:val="24"/>
              <w:tblW w:w="8016"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267"/>
              <w:gridCol w:w="781"/>
              <w:gridCol w:w="1242"/>
              <w:gridCol w:w="1350"/>
              <w:gridCol w:w="1022"/>
              <w:gridCol w:w="1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t>污染源</w:t>
                  </w:r>
                </w:p>
              </w:tc>
              <w:tc>
                <w:tcPr>
                  <w:tcW w:w="12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t>非正常排放原因</w:t>
                  </w:r>
                </w:p>
              </w:tc>
              <w:tc>
                <w:tcPr>
                  <w:tcW w:w="7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t>污染</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1"/>
                      <w:szCs w:val="21"/>
                      <w:highlight w:val="none"/>
                      <w:vertAlign w:val="baseline"/>
                      <w14:textFill>
                        <w14:solidFill>
                          <w14:schemeClr w14:val="tx1"/>
                        </w14:solidFill>
                      </w14:textFill>
                    </w:rPr>
                  </w:pPr>
                  <w:r>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t>因子</w:t>
                  </w:r>
                </w:p>
              </w:tc>
              <w:tc>
                <w:tcPr>
                  <w:tcW w:w="12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t>排放浓度（</w:t>
                  </w:r>
                  <w:r>
                    <w:rPr>
                      <w:rFonts w:hint="default" w:ascii="Times New Roman" w:hAnsi="Times New Roman" w:eastAsia="宋体" w:cs="Times New Roman"/>
                      <w:b/>
                      <w:color w:val="000000" w:themeColor="text1"/>
                      <w:sz w:val="21"/>
                      <w:szCs w:val="21"/>
                      <w:highlight w:val="none"/>
                      <w:vertAlign w:val="baseline"/>
                      <w:lang w:val="en-US" w:eastAsia="zh-CN"/>
                      <w14:textFill>
                        <w14:solidFill>
                          <w14:schemeClr w14:val="tx1"/>
                        </w14:solidFill>
                      </w14:textFill>
                    </w:rPr>
                    <w:t>mg/m</w:t>
                  </w:r>
                  <w:r>
                    <w:rPr>
                      <w:rFonts w:hint="default" w:ascii="Times New Roman" w:hAnsi="Times New Roman" w:eastAsia="宋体" w:cs="Times New Roman"/>
                      <w:b/>
                      <w:color w:val="000000" w:themeColor="text1"/>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highlight w:val="none"/>
                      <w:vertAlign w:val="baseline"/>
                      <w:lang w:val="en-US" w:eastAsia="zh-CN"/>
                      <w14:textFill>
                        <w14:solidFill>
                          <w14:schemeClr w14:val="tx1"/>
                        </w14:solidFill>
                      </w14:textFill>
                    </w:rPr>
                    <w:t>)</w:t>
                  </w:r>
                </w:p>
              </w:tc>
              <w:tc>
                <w:tcPr>
                  <w:tcW w:w="1350" w:type="dxa"/>
                  <w:tcBorders>
                    <w:tl2br w:val="nil"/>
                    <w:tr2bl w:val="nil"/>
                  </w:tcBorders>
                  <w:noWrap w:val="0"/>
                  <w:vAlign w:val="center"/>
                </w:tcPr>
                <w:p>
                  <w:pPr>
                    <w:widowControl/>
                    <w:jc w:val="center"/>
                    <w:textAlignment w:val="center"/>
                    <w:rPr>
                      <w:rFonts w:hint="default" w:ascii="Times New Roman" w:hAnsi="Times New Roman" w:eastAsia="宋体" w:cs="Times New Roman"/>
                      <w:b/>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排放频次/次</w:t>
                  </w:r>
                </w:p>
              </w:tc>
              <w:tc>
                <w:tcPr>
                  <w:tcW w:w="1022" w:type="dxa"/>
                  <w:tcBorders>
                    <w:tl2br w:val="nil"/>
                    <w:tr2bl w:val="nil"/>
                  </w:tcBorders>
                  <w:noWrap w:val="0"/>
                  <w:vAlign w:val="center"/>
                </w:tcPr>
                <w:p>
                  <w:pPr>
                    <w:widowControl/>
                    <w:jc w:val="center"/>
                    <w:textAlignment w:val="center"/>
                    <w:rPr>
                      <w:rFonts w:hint="default" w:ascii="Times New Roman" w:hAnsi="Times New Roman" w:eastAsia="宋体" w:cs="Times New Roman"/>
                      <w:b/>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持续时间/h</w:t>
                  </w:r>
                </w:p>
              </w:tc>
              <w:tc>
                <w:tcPr>
                  <w:tcW w:w="13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vertAlign w:val="baseline"/>
                      <w:lang w:eastAsia="zh-CN"/>
                      <w14:textFill>
                        <w14:solidFill>
                          <w14:schemeClr w14:val="tx1"/>
                        </w14:solidFill>
                      </w14:textFill>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00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DA001</w:t>
                  </w:r>
                </w:p>
              </w:tc>
              <w:tc>
                <w:tcPr>
                  <w:tcW w:w="126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eastAsia="zh-CN"/>
                      <w14:textFill>
                        <w14:solidFill>
                          <w14:schemeClr w14:val="tx1"/>
                        </w14:solidFill>
                      </w14:textFill>
                    </w:rPr>
                    <w:t>环保设施（</w:t>
                  </w:r>
                  <w:r>
                    <w:rPr>
                      <w:rFonts w:hint="eastAsia" w:ascii="Times New Roman" w:hAnsi="Times New Roman" w:eastAsia="宋体" w:cs="Times New Roman"/>
                      <w:b w:val="0"/>
                      <w:bCs/>
                      <w:color w:val="000000" w:themeColor="text1"/>
                      <w:sz w:val="21"/>
                      <w:szCs w:val="21"/>
                      <w:highlight w:val="none"/>
                      <w:vertAlign w:val="baseline"/>
                      <w:lang w:eastAsia="zh-CN"/>
                      <w14:textFill>
                        <w14:solidFill>
                          <w14:schemeClr w14:val="tx1"/>
                        </w14:solidFill>
                      </w14:textFill>
                    </w:rPr>
                    <w:t>生物滤池</w:t>
                  </w:r>
                  <w:r>
                    <w:rPr>
                      <w:rFonts w:hint="default" w:ascii="Times New Roman" w:hAnsi="Times New Roman" w:eastAsia="宋体" w:cs="Times New Roman"/>
                      <w:b w:val="0"/>
                      <w:bCs/>
                      <w:color w:val="000000" w:themeColor="text1"/>
                      <w:sz w:val="21"/>
                      <w:szCs w:val="21"/>
                      <w:highlight w:val="none"/>
                      <w:vertAlign w:val="baseline"/>
                      <w:lang w:eastAsia="zh-CN"/>
                      <w14:textFill>
                        <w14:solidFill>
                          <w14:schemeClr w14:val="tx1"/>
                        </w14:solidFill>
                      </w14:textFill>
                    </w:rPr>
                    <w:t>）故障</w:t>
                  </w:r>
                </w:p>
              </w:tc>
              <w:tc>
                <w:tcPr>
                  <w:tcW w:w="7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NH</w:t>
                  </w:r>
                  <w:r>
                    <w:rPr>
                      <w:rFonts w:hint="eastAsia" w:ascii="Times New Roman" w:hAnsi="Times New Roman" w:eastAsia="宋体" w:cs="Times New Roman"/>
                      <w:b w:val="0"/>
                      <w:bCs/>
                      <w:color w:val="000000" w:themeColor="text1"/>
                      <w:sz w:val="21"/>
                      <w:szCs w:val="21"/>
                      <w:highlight w:val="none"/>
                      <w:vertAlign w:val="subscript"/>
                      <w:lang w:val="en-US" w:eastAsia="zh-CN"/>
                      <w14:textFill>
                        <w14:solidFill>
                          <w14:schemeClr w14:val="tx1"/>
                        </w14:solidFill>
                      </w14:textFill>
                    </w:rPr>
                    <w:t>3</w:t>
                  </w:r>
                </w:p>
              </w:tc>
              <w:tc>
                <w:tcPr>
                  <w:tcW w:w="12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3.39</w:t>
                  </w:r>
                </w:p>
              </w:tc>
              <w:tc>
                <w:tcPr>
                  <w:tcW w:w="135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1</w:t>
                  </w:r>
                </w:p>
              </w:tc>
              <w:tc>
                <w:tcPr>
                  <w:tcW w:w="10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1</w:t>
                  </w:r>
                </w:p>
              </w:tc>
              <w:tc>
                <w:tcPr>
                  <w:tcW w:w="135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及时检修，恢复生产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8"/>
                      <w:szCs w:val="18"/>
                      <w:highlight w:val="none"/>
                      <w:vertAlign w:val="baseline"/>
                      <w:lang w:val="en-US" w:eastAsia="zh-CN"/>
                      <w14:textFill>
                        <w14:solidFill>
                          <w14:schemeClr w14:val="tx1"/>
                        </w14:solidFill>
                      </w14:textFill>
                    </w:rPr>
                  </w:pPr>
                </w:p>
              </w:tc>
              <w:tc>
                <w:tcPr>
                  <w:tcW w:w="126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8"/>
                      <w:szCs w:val="18"/>
                      <w:highlight w:val="none"/>
                      <w:vertAlign w:val="baseline"/>
                      <w:lang w:eastAsia="zh-CN"/>
                      <w14:textFill>
                        <w14:solidFill>
                          <w14:schemeClr w14:val="tx1"/>
                        </w14:solidFill>
                      </w14:textFill>
                    </w:rPr>
                  </w:pPr>
                </w:p>
              </w:tc>
              <w:tc>
                <w:tcPr>
                  <w:tcW w:w="7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H</w:t>
                  </w:r>
                  <w:r>
                    <w:rPr>
                      <w:rFonts w:hint="eastAsia" w:ascii="Times New Roman" w:hAnsi="Times New Roman" w:eastAsia="宋体" w:cs="Times New Roman"/>
                      <w:b w:val="0"/>
                      <w:bCs/>
                      <w:color w:val="000000" w:themeColor="text1"/>
                      <w:sz w:val="21"/>
                      <w:szCs w:val="21"/>
                      <w:highlight w:val="none"/>
                      <w:vertAlign w:val="subscript"/>
                      <w:lang w:val="en-US" w:eastAsia="zh-CN"/>
                      <w14:textFill>
                        <w14:solidFill>
                          <w14:schemeClr w14:val="tx1"/>
                        </w14:solidFill>
                      </w14:textFill>
                    </w:rPr>
                    <w:t>2</w:t>
                  </w:r>
                  <w:r>
                    <w:rPr>
                      <w:rFonts w:hint="eastAsia" w:ascii="Times New Roman" w:hAnsi="Times New Roman" w:eastAsia="宋体" w:cs="Times New Roman"/>
                      <w:b w:val="0"/>
                      <w:bCs/>
                      <w:color w:val="000000" w:themeColor="text1"/>
                      <w:sz w:val="21"/>
                      <w:szCs w:val="21"/>
                      <w:highlight w:val="none"/>
                      <w:vertAlign w:val="baseline"/>
                      <w:lang w:val="en-US" w:eastAsia="zh-CN"/>
                      <w14:textFill>
                        <w14:solidFill>
                          <w14:schemeClr w14:val="tx1"/>
                        </w14:solidFill>
                      </w14:textFill>
                    </w:rPr>
                    <w:t>S</w:t>
                  </w:r>
                </w:p>
              </w:tc>
              <w:tc>
                <w:tcPr>
                  <w:tcW w:w="12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2"/>
                      <w:sz w:val="21"/>
                      <w:szCs w:val="21"/>
                      <w:highlight w:val="none"/>
                      <w:vertAlign w:val="baseline"/>
                      <w:lang w:val="en-US" w:eastAsia="zh-CN" w:bidi="ar-SA"/>
                      <w14:textFill>
                        <w14:solidFill>
                          <w14:schemeClr w14:val="tx1"/>
                        </w14:solidFill>
                      </w14:textFill>
                    </w:rPr>
                    <w:t>0.127</w:t>
                  </w:r>
                </w:p>
              </w:tc>
              <w:tc>
                <w:tcPr>
                  <w:tcW w:w="135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8"/>
                      <w:szCs w:val="18"/>
                      <w:highlight w:val="none"/>
                      <w:vertAlign w:val="baseline"/>
                      <w:lang w:val="en-US" w:eastAsia="zh-CN"/>
                      <w14:textFill>
                        <w14:solidFill>
                          <w14:schemeClr w14:val="tx1"/>
                        </w14:solidFill>
                      </w14:textFill>
                    </w:rPr>
                  </w:pPr>
                </w:p>
              </w:tc>
              <w:tc>
                <w:tcPr>
                  <w:tcW w:w="10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color w:val="000000" w:themeColor="text1"/>
                      <w:sz w:val="18"/>
                      <w:szCs w:val="18"/>
                      <w:highlight w:val="none"/>
                      <w:vertAlign w:val="baseline"/>
                      <w:lang w:val="en-US" w:eastAsia="zh-CN"/>
                      <w14:textFill>
                        <w14:solidFill>
                          <w14:schemeClr w14:val="tx1"/>
                        </w14:solidFill>
                      </w14:textFill>
                    </w:rPr>
                  </w:pPr>
                </w:p>
              </w:tc>
              <w:tc>
                <w:tcPr>
                  <w:tcW w:w="135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0"/>
                      <w:sz w:val="18"/>
                      <w:szCs w:val="18"/>
                      <w:highlight w:val="none"/>
                      <w14:textFill>
                        <w14:solidFill>
                          <w14:schemeClr w14:val="tx1"/>
                        </w14:solidFill>
                      </w14:textFill>
                    </w:rPr>
                  </w:pPr>
                </w:p>
              </w:tc>
            </w:tr>
          </w:tbl>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由上表结果，</w:t>
            </w:r>
            <w:r>
              <w:rPr>
                <w:rFonts w:hint="eastAsia"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环保设施故障时，污水处理厂</w:t>
            </w: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排气筒DA00</w:t>
            </w:r>
            <w:r>
              <w:rPr>
                <w:rFonts w:hint="eastAsia"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产生</w:t>
            </w:r>
            <w:r>
              <w:rPr>
                <w:rFonts w:hint="eastAsia"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的氨气及硫化氢</w:t>
            </w: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排放</w:t>
            </w:r>
            <w:r>
              <w:rPr>
                <w:rFonts w:hint="default" w:ascii="Times New Roman" w:hAnsi="Times New Roman" w:eastAsia="仿宋_GB2312" w:cs="Times New Roman"/>
                <w:b w:val="0"/>
                <w:bCs/>
                <w:color w:val="000000" w:themeColor="text1"/>
                <w:sz w:val="24"/>
                <w:szCs w:val="24"/>
                <w:highlight w:val="none"/>
                <w:vertAlign w:val="baseline"/>
                <w:lang w:val="en-US" w:eastAsia="zh-CN"/>
                <w14:textFill>
                  <w14:solidFill>
                    <w14:schemeClr w14:val="tx1"/>
                  </w14:solidFill>
                </w14:textFill>
              </w:rPr>
              <w:t>浓度</w:t>
            </w:r>
            <w:r>
              <w:rPr>
                <w:rFonts w:hint="eastAsia" w:ascii="Times New Roman" w:hAnsi="Times New Roman" w:eastAsia="仿宋_GB2312" w:cs="Times New Roman"/>
                <w:b w:val="0"/>
                <w:bCs/>
                <w:color w:val="000000" w:themeColor="text1"/>
                <w:sz w:val="24"/>
                <w:szCs w:val="24"/>
                <w:highlight w:val="none"/>
                <w:vertAlign w:val="baseline"/>
                <w:lang w:val="en-US" w:eastAsia="zh-CN"/>
                <w14:textFill>
                  <w14:solidFill>
                    <w14:schemeClr w14:val="tx1"/>
                  </w14:solidFill>
                </w14:textFill>
              </w:rPr>
              <w:t>较高</w:t>
            </w:r>
            <w:r>
              <w:rPr>
                <w:rFonts w:hint="default" w:ascii="Times New Roman" w:hAnsi="Times New Roman" w:eastAsia="仿宋_GB2312" w:cs="Times New Roman"/>
                <w:b w:val="0"/>
                <w:bCs/>
                <w:color w:val="000000" w:themeColor="text1"/>
                <w:sz w:val="24"/>
                <w:szCs w:val="24"/>
                <w:highlight w:val="none"/>
                <w:vertAlign w:val="baseline"/>
                <w:lang w:val="en-US" w:eastAsia="zh-CN"/>
                <w14:textFill>
                  <w14:solidFill>
                    <w14:schemeClr w14:val="tx1"/>
                  </w14:solidFill>
                </w14:textFill>
              </w:rPr>
              <w:t>。因此，非正常工况时建设单位应采取及时检修措施，恢复生产。</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1</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.7</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环境影响分析结论</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本项目位于</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中卫市沙坡头区</w:t>
            </w: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宣和</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镇</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根据</w:t>
            </w: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21</w:t>
            </w:r>
            <w:r>
              <w:rPr>
                <w:rFonts w:hint="default" w:ascii="Times New Roman" w:hAnsi="Times New Roman" w:eastAsia="仿宋_GB2312" w:cs="Times New Roman"/>
                <w:color w:val="000000" w:themeColor="text1"/>
                <w:sz w:val="24"/>
                <w:szCs w:val="24"/>
                <w14:textFill>
                  <w14:solidFill>
                    <w14:schemeClr w14:val="tx1"/>
                  </w14:solidFill>
                </w14:textFill>
              </w:rPr>
              <w:t>年</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宁夏</w:t>
            </w:r>
            <w:r>
              <w:rPr>
                <w:rFonts w:hint="default" w:ascii="Times New Roman" w:hAnsi="Times New Roman" w:eastAsia="仿宋_GB2312" w:cs="Times New Roman"/>
                <w:color w:val="000000" w:themeColor="text1"/>
                <w:sz w:val="24"/>
                <w:szCs w:val="24"/>
                <w14:textFill>
                  <w14:solidFill>
                    <w14:schemeClr w14:val="tx1"/>
                  </w14:solidFill>
                </w14:textFill>
              </w:rPr>
              <w:t>生态环境质量</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报告书</w:t>
            </w:r>
            <w:r>
              <w:rPr>
                <w:rFonts w:hint="default" w:ascii="Times New Roman" w:hAnsi="Times New Roman" w:eastAsia="仿宋_GB2312" w:cs="Times New Roman"/>
                <w:color w:val="000000" w:themeColor="text1"/>
                <w:sz w:val="24"/>
                <w:szCs w:val="24"/>
                <w14:textFill>
                  <w14:solidFill>
                    <w14:schemeClr w14:val="tx1"/>
                  </w14:solidFill>
                </w14:textFill>
              </w:rPr>
              <w:t>》</w:t>
            </w:r>
            <w:r>
              <w:rPr>
                <w:rFonts w:hint="default" w:ascii="Times New Roman" w:hAnsi="Times New Roman" w:eastAsia="仿宋_GB2312" w:cs="Times New Roman"/>
                <w:color w:val="000000" w:themeColor="text1"/>
                <w:kern w:val="0"/>
                <w:sz w:val="24"/>
                <w:szCs w:val="24"/>
                <w14:textFill>
                  <w14:solidFill>
                    <w14:schemeClr w14:val="tx1"/>
                  </w14:solidFill>
                </w14:textFill>
              </w:rPr>
              <w:t>中</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202</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t>年</w:t>
            </w:r>
            <w:r>
              <w:rPr>
                <w:rFonts w:hint="default" w:ascii="Times New Roman" w:hAnsi="Times New Roman" w:eastAsia="仿宋_GB2312" w:cs="Times New Roman"/>
                <w:color w:val="000000" w:themeColor="text1"/>
                <w:kern w:val="0"/>
                <w:sz w:val="24"/>
                <w:szCs w:val="24"/>
                <w14:textFill>
                  <w14:solidFill>
                    <w14:schemeClr w14:val="tx1"/>
                  </w14:solidFill>
                </w14:textFill>
              </w:rPr>
              <w:t>中卫市的现状监测数据</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项目所在区域为达标区域。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项目主要废气污染物为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氨气及硫化氢</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本项目有组织恶臭气体通过风管收集后采用生物除臭工艺进行处理可达标排放，</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满足《恶臭污染物排放标准》(GB14554-93)中表2标准限值要求(硫化氢≤0.33kg/h，氨≤4.9kg/h)，其技术措施</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符合</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《排污许可证申请与核发技术规范 水处理（试行）》（HJ978-2018）</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中相关防治技术要求；</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无组织废气排放量较小，厂界排放浓度可满足</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《城镇污水处理厂污染物排放标准（修改单）》(GB18918-2002)中表4厂界(防护带边缘)二级标准限值要求。因此，项目的建设对周围大气环境影响较小。</w:t>
            </w:r>
          </w:p>
          <w:p>
            <w:pPr>
              <w:pStyle w:val="36"/>
              <w:keepNext w:val="0"/>
              <w:keepLines w:val="0"/>
              <w:pageBreakBefore w:val="0"/>
              <w:kinsoku/>
              <w:wordWrap/>
              <w:overflowPunct/>
              <w:topLinePunct w:val="0"/>
              <w:autoSpaceDE/>
              <w:autoSpaceDN/>
              <w:bidi w:val="0"/>
              <w:adjustRightInd w:val="0"/>
              <w:snapToGrid w:val="0"/>
              <w:spacing w:line="360" w:lineRule="auto"/>
              <w:ind w:left="0" w:right="0" w:firstLine="0"/>
              <w:jc w:val="both"/>
              <w:textAlignment w:val="auto"/>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3、废水环境影响分析</w:t>
            </w:r>
          </w:p>
          <w:p>
            <w:pPr>
              <w:keepNext w:val="0"/>
              <w:keepLines w:val="0"/>
              <w:pageBreakBefore w:val="0"/>
              <w:kinsoku/>
              <w:wordWrap/>
              <w:overflowPunct/>
              <w:topLinePunct w:val="0"/>
              <w:autoSpaceDE/>
              <w:autoSpaceDN/>
              <w:bidi w:val="0"/>
              <w:adjustRightInd w:val="0"/>
              <w:snapToGrid w:val="0"/>
              <w:spacing w:line="360" w:lineRule="auto"/>
              <w:ind w:right="0" w:firstLine="481" w:firstLineChars="200"/>
              <w:textAlignment w:val="auto"/>
              <w:rPr>
                <w:rFonts w:hint="default" w:ascii="Times New Roman" w:hAnsi="Times New Roman" w:eastAsia="仿宋_GB2312" w:cs="Times New Roman"/>
                <w:b/>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⑴产排污环节</w:t>
            </w:r>
          </w:p>
          <w:p>
            <w:pPr>
              <w:pStyle w:val="58"/>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szCs w:val="24"/>
                <w:highlight w:val="none"/>
                <w14:textFill>
                  <w14:solidFill>
                    <w14:schemeClr w14:val="tx1"/>
                  </w14:solidFill>
                </w14:textFill>
              </w:rPr>
              <w:t>本项目运营期废水主要为员工生活污水及项目收集</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宣和镇及周边乡村</w:t>
            </w:r>
            <w:r>
              <w:rPr>
                <w:rFonts w:hint="default" w:ascii="Times New Roman" w:hAnsi="Times New Roman" w:eastAsia="仿宋_GB2312" w:cs="Times New Roman"/>
                <w:color w:val="000000" w:themeColor="text1"/>
                <w:sz w:val="24"/>
                <w:szCs w:val="24"/>
                <w:highlight w:val="none"/>
                <w14:textFill>
                  <w14:solidFill>
                    <w14:schemeClr w14:val="tx1"/>
                  </w14:solidFill>
                </w14:textFill>
              </w:rPr>
              <w:t>居民生活污水。</w:t>
            </w:r>
          </w:p>
          <w:p>
            <w:pPr>
              <w:keepNext w:val="0"/>
              <w:keepLines w:val="0"/>
              <w:pageBreakBefore w:val="0"/>
              <w:kinsoku/>
              <w:wordWrap/>
              <w:overflowPunct/>
              <w:topLinePunct w:val="0"/>
              <w:autoSpaceDE/>
              <w:autoSpaceDN/>
              <w:bidi w:val="0"/>
              <w:adjustRightInd w:val="0"/>
              <w:snapToGrid w:val="0"/>
              <w:spacing w:line="360" w:lineRule="auto"/>
              <w:ind w:right="0" w:firstLine="481" w:firstLineChars="200"/>
              <w:textAlignment w:val="auto"/>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14:textFill>
                  <w14:solidFill>
                    <w14:schemeClr w14:val="tx1"/>
                  </w14:solidFill>
                </w14:textFill>
              </w:rPr>
              <w:t>⑵</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污染物种类</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4"/>
                <w:szCs w:val="24"/>
                <w:highlight w:val="none"/>
                <w:lang w:eastAsia="zh-CN"/>
                <w14:textFill>
                  <w14:solidFill>
                    <w14:schemeClr w14:val="tx1"/>
                  </w14:solidFill>
                </w14:textFill>
              </w:rPr>
              <w:t>本项目建成后主要收集废水均为居民生活污水，污染因子主要为</w:t>
            </w:r>
            <w:r>
              <w:rPr>
                <w:rFonts w:hint="default" w:ascii="Times New Roman" w:hAnsi="Times New Roman" w:eastAsia="仿宋_GB2312" w:cs="Times New Roman"/>
                <w:b w:val="0"/>
                <w:bCs/>
                <w:color w:val="000000" w:themeColor="text1"/>
                <w:sz w:val="24"/>
                <w:szCs w:val="24"/>
                <w:highlight w:val="none"/>
                <w:lang w:val="en-US" w:eastAsia="zh-CN"/>
                <w14:textFill>
                  <w14:solidFill>
                    <w14:schemeClr w14:val="tx1"/>
                  </w14:solidFill>
                </w14:textFill>
              </w:rPr>
              <w:t>COD、BOD、SS、氨氮、总磷及总氮。</w:t>
            </w:r>
          </w:p>
          <w:p>
            <w:pPr>
              <w:keepNext w:val="0"/>
              <w:keepLines w:val="0"/>
              <w:pageBreakBefore w:val="0"/>
              <w:kinsoku/>
              <w:wordWrap/>
              <w:overflowPunct/>
              <w:topLinePunct w:val="0"/>
              <w:autoSpaceDE/>
              <w:autoSpaceDN/>
              <w:bidi w:val="0"/>
              <w:adjustRightInd w:val="0"/>
              <w:snapToGrid w:val="0"/>
              <w:spacing w:line="360" w:lineRule="auto"/>
              <w:ind w:right="0" w:firstLine="481" w:firstLineChars="200"/>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_GB2312" w:cs="Times New Roman"/>
                <w:b/>
                <w:color w:val="000000" w:themeColor="text1"/>
                <w:sz w:val="24"/>
                <w:szCs w:val="24"/>
                <w:highlight w:val="none"/>
                <w14:textFill>
                  <w14:solidFill>
                    <w14:schemeClr w14:val="tx1"/>
                  </w14:solidFill>
                </w14:textFill>
              </w:rPr>
              <w:t>污染物</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产生浓度及产生量</w:t>
            </w:r>
          </w:p>
          <w:p>
            <w:pPr>
              <w:pStyle w:val="10"/>
              <w:keepNext w:val="0"/>
              <w:keepLines w:val="0"/>
              <w:pageBreakBefore w:val="0"/>
              <w:kinsoku/>
              <w:wordWrap/>
              <w:overflowPunct/>
              <w:topLinePunct w:val="0"/>
              <w:autoSpaceDE/>
              <w:autoSpaceDN/>
              <w:bidi w:val="0"/>
              <w:adjustRightInd w:val="0"/>
              <w:snapToGrid w:val="0"/>
              <w:spacing w:after="0" w:line="360" w:lineRule="auto"/>
              <w:ind w:right="0" w:firstLine="480"/>
              <w:jc w:val="both"/>
              <w:textAlignment w:val="auto"/>
              <w:rPr>
                <w:rFonts w:hint="default" w:ascii="Times New Roman" w:hAnsi="Times New Roman" w:eastAsia="仿宋_GB2312" w:cs="Times New Roman"/>
                <w:color w:val="000000" w:themeColor="text1"/>
                <w:sz w:val="24"/>
                <w:szCs w:val="24"/>
                <w:lang w:val="en-US"/>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本项目为城镇污水处理厂</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扩建</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项目，项目</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扩建完成后</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处理能力为</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160</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0m</w:t>
            </w:r>
            <w:r>
              <w:rPr>
                <w:rFonts w:hint="default" w:ascii="Times New Roman" w:hAnsi="Times New Roman" w:eastAsia="仿宋_GB2312" w:cs="Times New Roman"/>
                <w:bCs/>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/d，进水水质见下表：</w:t>
            </w:r>
          </w:p>
          <w:p>
            <w:pPr>
              <w:spacing w:before="0" w:line="266" w:lineRule="exact"/>
              <w:ind w:right="0" w:firstLine="316" w:firstLineChars="200"/>
              <w:jc w:val="both"/>
              <w:rPr>
                <w:rFonts w:hint="default" w:ascii="Times New Roman" w:hAnsi="Times New Roman" w:eastAsia="宋体" w:cs="Times New Roman"/>
                <w:b/>
                <w:color w:val="000000" w:themeColor="text1"/>
                <w:sz w:val="21"/>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6"/>
                <w:sz w:val="21"/>
                <w14:textFill>
                  <w14:solidFill>
                    <w14:schemeClr w14:val="tx1"/>
                  </w14:solidFill>
                </w14:textFill>
              </w:rPr>
              <w:t xml:space="preserve">表 </w:t>
            </w:r>
            <w:r>
              <w:rPr>
                <w:rFonts w:hint="default" w:ascii="Times New Roman" w:hAnsi="Times New Roman" w:eastAsia="宋体" w:cs="Times New Roman"/>
                <w:b w:val="0"/>
                <w:bCs/>
                <w:color w:val="000000" w:themeColor="text1"/>
                <w:sz w:val="21"/>
                <w14:textFill>
                  <w14:solidFill>
                    <w14:schemeClr w14:val="tx1"/>
                  </w14:solidFill>
                </w14:textFill>
              </w:rPr>
              <w:t>4-</w:t>
            </w:r>
            <w:bookmarkStart w:id="8" w:name="表4-5设计进水水质"/>
            <w:bookmarkEnd w:id="8"/>
            <w:r>
              <w:rPr>
                <w:rFonts w:hint="eastAsia" w:ascii="Times New Roman" w:hAnsi="Times New Roman" w:eastAsia="宋体" w:cs="Times New Roman"/>
                <w:b w:val="0"/>
                <w:bCs/>
                <w:color w:val="000000" w:themeColor="text1"/>
                <w:sz w:val="21"/>
                <w:lang w:val="en-US" w:eastAsia="zh-CN"/>
                <w14:textFill>
                  <w14:solidFill>
                    <w14:schemeClr w14:val="tx1"/>
                  </w14:solidFill>
                </w14:textFill>
              </w:rPr>
              <w:t>8</w:t>
            </w:r>
            <w:r>
              <w:rPr>
                <w:rFonts w:hint="default" w:ascii="Times New Roman" w:hAnsi="Times New Roman" w:eastAsia="宋体" w:cs="Times New Roman"/>
                <w:b/>
                <w:color w:val="000000" w:themeColor="text1"/>
                <w:sz w:val="21"/>
                <w:lang w:val="en-US" w:eastAsia="zh-CN"/>
                <w14:textFill>
                  <w14:solidFill>
                    <w14:schemeClr w14:val="tx1"/>
                  </w14:solidFill>
                </w14:textFill>
              </w:rPr>
              <w:t xml:space="preserve">                 </w:t>
            </w:r>
            <w:r>
              <w:rPr>
                <w:rFonts w:hint="eastAsia" w:ascii="Times New Roman" w:hAnsi="Times New Roman" w:eastAsia="宋体" w:cs="Times New Roman"/>
                <w:b/>
                <w:color w:val="000000" w:themeColor="text1"/>
                <w:sz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pacing w:val="52"/>
                <w:sz w:val="21"/>
                <w14:textFill>
                  <w14:solidFill>
                    <w14:schemeClr w14:val="tx1"/>
                  </w14:solidFill>
                </w14:textFill>
              </w:rPr>
              <w:t xml:space="preserve"> </w:t>
            </w:r>
            <w:r>
              <w:rPr>
                <w:rFonts w:hint="default" w:ascii="Times New Roman" w:hAnsi="Times New Roman" w:eastAsia="宋体" w:cs="Times New Roman"/>
                <w:b/>
                <w:color w:val="000000" w:themeColor="text1"/>
                <w:sz w:val="24"/>
                <w:szCs w:val="28"/>
                <w14:textFill>
                  <w14:solidFill>
                    <w14:schemeClr w14:val="tx1"/>
                  </w14:solidFill>
                </w14:textFill>
              </w:rPr>
              <w:t>设计进</w:t>
            </w:r>
            <w:r>
              <w:rPr>
                <w:rFonts w:hint="eastAsia" w:ascii="Times New Roman" w:hAnsi="Times New Roman" w:eastAsia="宋体" w:cs="Times New Roman"/>
                <w:b/>
                <w:color w:val="000000" w:themeColor="text1"/>
                <w:sz w:val="24"/>
                <w:szCs w:val="28"/>
                <w:lang w:eastAsia="zh-CN"/>
                <w14:textFill>
                  <w14:solidFill>
                    <w14:schemeClr w14:val="tx1"/>
                  </w14:solidFill>
                </w14:textFill>
              </w:rPr>
              <w:t>处</w:t>
            </w:r>
            <w:r>
              <w:rPr>
                <w:rFonts w:hint="default" w:ascii="Times New Roman" w:hAnsi="Times New Roman" w:eastAsia="宋体" w:cs="Times New Roman"/>
                <w:b/>
                <w:color w:val="000000" w:themeColor="text1"/>
                <w:sz w:val="24"/>
                <w:szCs w:val="28"/>
                <w14:textFill>
                  <w14:solidFill>
                    <w14:schemeClr w14:val="tx1"/>
                  </w14:solidFill>
                </w14:textFill>
              </w:rPr>
              <w:t>水水质</w:t>
            </w:r>
            <w:r>
              <w:rPr>
                <w:rFonts w:hint="eastAsia" w:ascii="Times New Roman" w:hAnsi="Times New Roman" w:eastAsia="宋体" w:cs="Times New Roman"/>
                <w:b/>
                <w:color w:val="000000" w:themeColor="text1"/>
                <w:sz w:val="21"/>
                <w:lang w:val="en-US" w:eastAsia="zh-CN"/>
                <w14:textFill>
                  <w14:solidFill>
                    <w14:schemeClr w14:val="tx1"/>
                  </w14:solidFill>
                </w14:textFill>
              </w:rPr>
              <w:t xml:space="preserve">                      mg/L</w:t>
            </w:r>
          </w:p>
          <w:tbl>
            <w:tblPr>
              <w:tblStyle w:val="23"/>
              <w:tblW w:w="805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1086"/>
              <w:gridCol w:w="1089"/>
              <w:gridCol w:w="1089"/>
              <w:gridCol w:w="1086"/>
              <w:gridCol w:w="1089"/>
              <w:gridCol w:w="10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24"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bCs/>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sz w:val="21"/>
                      <w14:textFill>
                        <w14:solidFill>
                          <w14:schemeClr w14:val="tx1"/>
                        </w14:solidFill>
                      </w14:textFill>
                    </w:rPr>
                    <w:t>项目</w:t>
                  </w:r>
                </w:p>
              </w:tc>
              <w:tc>
                <w:tcPr>
                  <w:tcW w:w="1086"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bCs/>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position w:val="2"/>
                      <w:sz w:val="21"/>
                      <w14:textFill>
                        <w14:solidFill>
                          <w14:schemeClr w14:val="tx1"/>
                        </w14:solidFill>
                      </w14:textFill>
                    </w:rPr>
                    <w:t>BOD</w:t>
                  </w:r>
                  <w:r>
                    <w:rPr>
                      <w:rFonts w:hint="default" w:ascii="Times New Roman" w:hAnsi="Times New Roman" w:eastAsia="宋体" w:cs="Times New Roman"/>
                      <w:b/>
                      <w:bCs/>
                      <w:color w:val="000000" w:themeColor="text1"/>
                      <w:position w:val="2"/>
                      <w:sz w:val="21"/>
                      <w:vertAlign w:val="subscript"/>
                      <w14:textFill>
                        <w14:solidFill>
                          <w14:schemeClr w14:val="tx1"/>
                        </w14:solidFill>
                      </w14:textFill>
                    </w:rPr>
                    <w:t>5</w:t>
                  </w:r>
                </w:p>
              </w:tc>
              <w:tc>
                <w:tcPr>
                  <w:tcW w:w="1089"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bCs/>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sz w:val="21"/>
                      <w14:textFill>
                        <w14:solidFill>
                          <w14:schemeClr w14:val="tx1"/>
                        </w14:solidFill>
                      </w14:textFill>
                    </w:rPr>
                    <w:t>CODcr</w:t>
                  </w:r>
                </w:p>
              </w:tc>
              <w:tc>
                <w:tcPr>
                  <w:tcW w:w="1089"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bCs/>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sz w:val="21"/>
                      <w14:textFill>
                        <w14:solidFill>
                          <w14:schemeClr w14:val="tx1"/>
                        </w14:solidFill>
                      </w14:textFill>
                    </w:rPr>
                    <w:t>SS</w:t>
                  </w:r>
                </w:p>
              </w:tc>
              <w:tc>
                <w:tcPr>
                  <w:tcW w:w="1086"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bCs/>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sz w:val="21"/>
                      <w14:textFill>
                        <w14:solidFill>
                          <w14:schemeClr w14:val="tx1"/>
                        </w14:solidFill>
                      </w14:textFill>
                    </w:rPr>
                    <w:t>TP</w:t>
                  </w:r>
                </w:p>
              </w:tc>
              <w:tc>
                <w:tcPr>
                  <w:tcW w:w="1089"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bCs/>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position w:val="2"/>
                      <w:sz w:val="21"/>
                      <w14:textFill>
                        <w14:solidFill>
                          <w14:schemeClr w14:val="tx1"/>
                        </w14:solidFill>
                      </w14:textFill>
                    </w:rPr>
                    <w:t>NH</w:t>
                  </w:r>
                  <w:r>
                    <w:rPr>
                      <w:rFonts w:hint="default" w:ascii="Times New Roman" w:hAnsi="Times New Roman" w:eastAsia="宋体" w:cs="Times New Roman"/>
                      <w:b/>
                      <w:bCs/>
                      <w:color w:val="000000" w:themeColor="text1"/>
                      <w:position w:val="2"/>
                      <w:sz w:val="21"/>
                      <w:vertAlign w:val="subscript"/>
                      <w14:textFill>
                        <w14:solidFill>
                          <w14:schemeClr w14:val="tx1"/>
                        </w14:solidFill>
                      </w14:textFill>
                    </w:rPr>
                    <w:t>3</w:t>
                  </w:r>
                  <w:r>
                    <w:rPr>
                      <w:rFonts w:hint="default" w:ascii="Times New Roman" w:hAnsi="Times New Roman" w:eastAsia="宋体" w:cs="Times New Roman"/>
                      <w:b/>
                      <w:bCs/>
                      <w:color w:val="000000" w:themeColor="text1"/>
                      <w:position w:val="2"/>
                      <w:sz w:val="21"/>
                      <w:vertAlign w:val="baseline"/>
                      <w14:textFill>
                        <w14:solidFill>
                          <w14:schemeClr w14:val="tx1"/>
                        </w14:solidFill>
                      </w14:textFill>
                    </w:rPr>
                    <w:t>-N</w:t>
                  </w:r>
                </w:p>
              </w:tc>
              <w:tc>
                <w:tcPr>
                  <w:tcW w:w="1087"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b/>
                      <w:bCs/>
                      <w:color w:val="000000" w:themeColor="text1"/>
                      <w:sz w:val="21"/>
                      <w14:textFill>
                        <w14:solidFill>
                          <w14:schemeClr w14:val="tx1"/>
                        </w14:solidFill>
                      </w14:textFill>
                    </w:rPr>
                  </w:pPr>
                  <w:r>
                    <w:rPr>
                      <w:rFonts w:hint="default" w:ascii="Times New Roman" w:hAnsi="Times New Roman" w:eastAsia="宋体" w:cs="Times New Roman"/>
                      <w:b/>
                      <w:bCs/>
                      <w:color w:val="000000" w:themeColor="text1"/>
                      <w:sz w:val="21"/>
                      <w14:textFill>
                        <w14:solidFill>
                          <w14:schemeClr w14:val="tx1"/>
                        </w14:solidFill>
                      </w14:textFill>
                    </w:rPr>
                    <w:t>TN</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24"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进水水质</w:t>
                  </w:r>
                </w:p>
              </w:tc>
              <w:tc>
                <w:tcPr>
                  <w:tcW w:w="1086"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200</w:t>
                  </w:r>
                </w:p>
              </w:tc>
              <w:tc>
                <w:tcPr>
                  <w:tcW w:w="1089"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500</w:t>
                  </w:r>
                </w:p>
              </w:tc>
              <w:tc>
                <w:tcPr>
                  <w:tcW w:w="1089"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250</w:t>
                  </w:r>
                </w:p>
              </w:tc>
              <w:tc>
                <w:tcPr>
                  <w:tcW w:w="1086"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w w:val="99"/>
                      <w:sz w:val="21"/>
                      <w14:textFill>
                        <w14:solidFill>
                          <w14:schemeClr w14:val="tx1"/>
                        </w14:solidFill>
                      </w14:textFill>
                    </w:rPr>
                    <w:t>5</w:t>
                  </w:r>
                </w:p>
              </w:tc>
              <w:tc>
                <w:tcPr>
                  <w:tcW w:w="1089"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50</w:t>
                  </w:r>
                </w:p>
              </w:tc>
              <w:tc>
                <w:tcPr>
                  <w:tcW w:w="1087"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14:textFill>
                        <w14:solidFill>
                          <w14:schemeClr w14:val="tx1"/>
                        </w14:solidFill>
                      </w14:textFill>
                    </w:rPr>
                  </w:pPr>
                  <w:r>
                    <w:rPr>
                      <w:rFonts w:hint="default" w:ascii="Times New Roman" w:hAnsi="Times New Roman" w:eastAsia="宋体" w:cs="Times New Roman"/>
                      <w:color w:val="000000" w:themeColor="text1"/>
                      <w:sz w:val="21"/>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24"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eastAsia" w:ascii="Times New Roman" w:hAnsi="Times New Roman" w:eastAsia="宋体" w:cs="Times New Roman"/>
                      <w:color w:val="000000" w:themeColor="text1"/>
                      <w:sz w:val="21"/>
                      <w:lang w:eastAsia="zh-CN"/>
                      <w14:textFill>
                        <w14:solidFill>
                          <w14:schemeClr w14:val="tx1"/>
                        </w14:solidFill>
                      </w14:textFill>
                    </w:rPr>
                  </w:pPr>
                  <w:r>
                    <w:rPr>
                      <w:rFonts w:hint="eastAsia" w:ascii="Times New Roman" w:hAnsi="Times New Roman" w:cs="Times New Roman"/>
                      <w:color w:val="000000" w:themeColor="text1"/>
                      <w:sz w:val="21"/>
                      <w:lang w:eastAsia="zh-CN"/>
                      <w14:textFill>
                        <w14:solidFill>
                          <w14:schemeClr w14:val="tx1"/>
                        </w14:solidFill>
                      </w14:textFill>
                    </w:rPr>
                    <w:t>出水水质</w:t>
                  </w:r>
                </w:p>
              </w:tc>
              <w:tc>
                <w:tcPr>
                  <w:tcW w:w="1086"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eastAsia"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6</w:t>
                  </w:r>
                </w:p>
              </w:tc>
              <w:tc>
                <w:tcPr>
                  <w:tcW w:w="1089"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30</w:t>
                  </w:r>
                </w:p>
              </w:tc>
              <w:tc>
                <w:tcPr>
                  <w:tcW w:w="1089"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10</w:t>
                  </w:r>
                </w:p>
              </w:tc>
              <w:tc>
                <w:tcPr>
                  <w:tcW w:w="1086"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w w:val="99"/>
                      <w:sz w:val="21"/>
                      <w:lang w:val="en-US" w:eastAsia="zh-CN"/>
                      <w14:textFill>
                        <w14:solidFill>
                          <w14:schemeClr w14:val="tx1"/>
                        </w14:solidFill>
                      </w14:textFill>
                    </w:rPr>
                  </w:pPr>
                  <w:r>
                    <w:rPr>
                      <w:rFonts w:hint="eastAsia" w:ascii="Times New Roman" w:hAnsi="Times New Roman" w:cs="Times New Roman"/>
                      <w:color w:val="000000" w:themeColor="text1"/>
                      <w:w w:val="99"/>
                      <w:sz w:val="21"/>
                      <w:lang w:val="en-US" w:eastAsia="zh-CN"/>
                      <w14:textFill>
                        <w14:solidFill>
                          <w14:schemeClr w14:val="tx1"/>
                        </w14:solidFill>
                      </w14:textFill>
                    </w:rPr>
                    <w:t>0.3</w:t>
                  </w:r>
                </w:p>
              </w:tc>
              <w:tc>
                <w:tcPr>
                  <w:tcW w:w="1089"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1.5</w:t>
                  </w:r>
                </w:p>
              </w:tc>
              <w:tc>
                <w:tcPr>
                  <w:tcW w:w="1087" w:type="dxa"/>
                  <w:tcBorders>
                    <w:tl2br w:val="nil"/>
                    <w:tr2bl w:val="nil"/>
                  </w:tcBorders>
                  <w:noWrap w:val="0"/>
                  <w:vAlign w:val="center"/>
                </w:tcPr>
                <w:p>
                  <w:pPr>
                    <w:pStyle w:val="56"/>
                    <w:keepNext w:val="0"/>
                    <w:keepLines w:val="0"/>
                    <w:pageBreakBefore w:val="0"/>
                    <w:widowControl w:val="0"/>
                    <w:kinsoku/>
                    <w:wordWrap/>
                    <w:overflowPunct/>
                    <w:topLinePunct w:val="0"/>
                    <w:autoSpaceDE/>
                    <w:autoSpaceDN/>
                    <w:bidi w:val="0"/>
                    <w:adjustRightInd w:val="0"/>
                    <w:snapToGrid w:val="0"/>
                    <w:spacing w:before="0"/>
                    <w:ind w:left="0" w:right="0"/>
                    <w:jc w:val="center"/>
                    <w:textAlignment w:val="auto"/>
                    <w:rPr>
                      <w:rFonts w:hint="default" w:ascii="Times New Roman" w:hAnsi="Times New Roman" w:eastAsia="宋体" w:cs="Times New Roman"/>
                      <w:color w:val="000000" w:themeColor="text1"/>
                      <w:sz w:val="21"/>
                      <w:lang w:val="en-US" w:eastAsia="zh-CN"/>
                      <w14:textFill>
                        <w14:solidFill>
                          <w14:schemeClr w14:val="tx1"/>
                        </w14:solidFill>
                      </w14:textFill>
                    </w:rPr>
                  </w:pPr>
                  <w:r>
                    <w:rPr>
                      <w:rFonts w:hint="eastAsia" w:ascii="Times New Roman" w:hAnsi="Times New Roman" w:cs="Times New Roman"/>
                      <w:color w:val="000000" w:themeColor="text1"/>
                      <w:sz w:val="21"/>
                      <w:lang w:val="en-US" w:eastAsia="zh-CN"/>
                      <w14:textFill>
                        <w14:solidFill>
                          <w14:schemeClr w14:val="tx1"/>
                        </w14:solidFill>
                      </w14:textFill>
                    </w:rPr>
                    <w:t>15</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eastAsia="宋体"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b w:val="0"/>
                <w:bCs w:val="0"/>
                <w:snapToGrid w:val="0"/>
                <w:color w:val="000000" w:themeColor="text1"/>
                <w:kern w:val="0"/>
                <w:sz w:val="24"/>
                <w:szCs w:val="24"/>
                <w:lang w:eastAsia="zh-CN"/>
                <w14:textFill>
                  <w14:solidFill>
                    <w14:schemeClr w14:val="tx1"/>
                  </w14:solidFill>
                </w14:textFill>
              </w:rPr>
              <w:t>根据污水处理厂设计进</w:t>
            </w:r>
            <w:r>
              <w:rPr>
                <w:rFonts w:hint="eastAsia" w:ascii="Times New Roman" w:hAnsi="Times New Roman" w:eastAsia="仿宋_GB2312" w:cs="Times New Roman"/>
                <w:b w:val="0"/>
                <w:bCs w:val="0"/>
                <w:snapToGrid w:val="0"/>
                <w:color w:val="000000" w:themeColor="text1"/>
                <w:kern w:val="0"/>
                <w:sz w:val="24"/>
                <w:szCs w:val="24"/>
                <w:lang w:eastAsia="zh-CN"/>
                <w14:textFill>
                  <w14:solidFill>
                    <w14:schemeClr w14:val="tx1"/>
                  </w14:solidFill>
                </w14:textFill>
              </w:rPr>
              <w:t>出</w:t>
            </w:r>
            <w:r>
              <w:rPr>
                <w:rFonts w:hint="default" w:ascii="Times New Roman" w:hAnsi="Times New Roman" w:eastAsia="仿宋_GB2312" w:cs="Times New Roman"/>
                <w:b w:val="0"/>
                <w:bCs w:val="0"/>
                <w:snapToGrid w:val="0"/>
                <w:color w:val="000000" w:themeColor="text1"/>
                <w:kern w:val="0"/>
                <w:sz w:val="24"/>
                <w:szCs w:val="24"/>
                <w:lang w:eastAsia="zh-CN"/>
                <w14:textFill>
                  <w14:solidFill>
                    <w14:schemeClr w14:val="tx1"/>
                  </w14:solidFill>
                </w14:textFill>
              </w:rPr>
              <w:t>水水质，确定本项目</w:t>
            </w:r>
            <w:r>
              <w:rPr>
                <w:rFonts w:hint="eastAsia" w:ascii="Times New Roman" w:hAnsi="Times New Roman" w:eastAsia="仿宋_GB2312" w:cs="Times New Roman"/>
                <w:b w:val="0"/>
                <w:bCs w:val="0"/>
                <w:snapToGrid w:val="0"/>
                <w:color w:val="000000" w:themeColor="text1"/>
                <w:kern w:val="0"/>
                <w:sz w:val="24"/>
                <w:szCs w:val="24"/>
                <w:lang w:eastAsia="zh-CN"/>
                <w14:textFill>
                  <w14:solidFill>
                    <w14:schemeClr w14:val="tx1"/>
                  </w14:solidFill>
                </w14:textFill>
              </w:rPr>
              <w:t>次扩建项目</w:t>
            </w:r>
            <w:r>
              <w:rPr>
                <w:rFonts w:hint="default" w:ascii="Times New Roman" w:hAnsi="Times New Roman" w:eastAsia="仿宋_GB2312" w:cs="Times New Roman"/>
                <w:b w:val="0"/>
                <w:bCs w:val="0"/>
                <w:snapToGrid w:val="0"/>
                <w:color w:val="000000" w:themeColor="text1"/>
                <w:kern w:val="0"/>
                <w:sz w:val="24"/>
                <w:szCs w:val="24"/>
                <w:lang w:eastAsia="zh-CN"/>
                <w14:textFill>
                  <w14:solidFill>
                    <w14:schemeClr w14:val="tx1"/>
                  </w14:solidFill>
                </w14:textFill>
              </w:rPr>
              <w:t>水污染物</w:t>
            </w:r>
            <w:r>
              <w:rPr>
                <w:rFonts w:hint="eastAsia" w:ascii="Times New Roman" w:hAnsi="Times New Roman" w:eastAsia="仿宋_GB2312" w:cs="Times New Roman"/>
                <w:b w:val="0"/>
                <w:bCs w:val="0"/>
                <w:snapToGrid w:val="0"/>
                <w:color w:val="000000" w:themeColor="text1"/>
                <w:kern w:val="0"/>
                <w:sz w:val="24"/>
                <w:szCs w:val="24"/>
                <w:lang w:eastAsia="zh-CN"/>
                <w14:textFill>
                  <w14:solidFill>
                    <w14:schemeClr w14:val="tx1"/>
                  </w14:solidFill>
                </w14:textFill>
              </w:rPr>
              <w:t>产排情况</w:t>
            </w:r>
            <w:r>
              <w:rPr>
                <w:rFonts w:hint="default" w:ascii="Times New Roman" w:hAnsi="Times New Roman" w:eastAsia="仿宋_GB2312" w:cs="Times New Roman"/>
                <w:b w:val="0"/>
                <w:bCs w:val="0"/>
                <w:snapToGrid w:val="0"/>
                <w:color w:val="000000" w:themeColor="text1"/>
                <w:kern w:val="0"/>
                <w:sz w:val="24"/>
                <w:szCs w:val="24"/>
                <w:lang w:eastAsia="zh-CN"/>
                <w14:textFill>
                  <w14:solidFill>
                    <w14:schemeClr w14:val="tx1"/>
                  </w14:solidFill>
                </w14:textFill>
              </w:rPr>
              <w:t>见下表。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default" w:ascii="Times New Roman" w:hAnsi="Times New Roman" w:eastAsia="宋体" w:cs="Times New Roman"/>
                <w:bCs/>
                <w:snapToGrid w:val="0"/>
                <w:color w:val="000000" w:themeColor="text1"/>
                <w:kern w:val="0"/>
                <w:sz w:val="24"/>
                <w:szCs w:val="24"/>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表</w:t>
            </w:r>
            <w:r>
              <w:rPr>
                <w:rFonts w:hint="eastAsia" w:ascii="Times New Roman" w:hAnsi="Times New Roman" w:eastAsia="宋体" w:cs="Times New Roman"/>
                <w:b w:val="0"/>
                <w:bCs w:val="0"/>
                <w:snapToGrid w:val="0"/>
                <w:color w:val="000000" w:themeColor="text1"/>
                <w:kern w:val="0"/>
                <w:sz w:val="21"/>
                <w:szCs w:val="21"/>
                <w:lang w:val="en-US" w:eastAsia="zh-CN"/>
                <w14:textFill>
                  <w14:solidFill>
                    <w14:schemeClr w14:val="tx1"/>
                  </w14:solidFill>
                </w14:textFill>
              </w:rPr>
              <w:t>4-9</w:t>
            </w:r>
            <w:r>
              <w:rPr>
                <w:rFonts w:hint="default" w:ascii="Times New Roman" w:hAnsi="Times New Roman" w:eastAsia="宋体" w:cs="Times New Roman"/>
                <w:bCs/>
                <w:snapToGrid w:val="0"/>
                <w:color w:val="000000" w:themeColor="text1"/>
                <w:kern w:val="0"/>
                <w:sz w:val="24"/>
                <w:szCs w:val="24"/>
                <w14:textFill>
                  <w14:solidFill>
                    <w14:schemeClr w14:val="tx1"/>
                  </w14:solidFill>
                </w14:textFill>
              </w:rPr>
              <w:t xml:space="preserve">        </w:t>
            </w:r>
            <w:r>
              <w:rPr>
                <w:rFonts w:hint="eastAsia" w:ascii="Times New Roman" w:hAnsi="Times New Roman" w:eastAsia="宋体" w:cs="Times New Roman"/>
                <w:bCs/>
                <w:snapToGrid w:val="0"/>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Cs/>
                <w:snapToGrid w:val="0"/>
                <w:color w:val="000000" w:themeColor="text1"/>
                <w:kern w:val="0"/>
                <w:sz w:val="24"/>
                <w:szCs w:val="24"/>
                <w14:textFill>
                  <w14:solidFill>
                    <w14:schemeClr w14:val="tx1"/>
                  </w14:solidFill>
                </w14:textFill>
              </w:rPr>
              <w:t xml:space="preserve">  </w:t>
            </w:r>
            <w:r>
              <w:rPr>
                <w:rFonts w:hint="default" w:ascii="Times New Roman" w:hAnsi="Times New Roman" w:eastAsia="宋体" w:cs="Times New Roman"/>
                <w:b/>
                <w:bCs/>
                <w:snapToGrid w:val="0"/>
                <w:color w:val="000000" w:themeColor="text1"/>
                <w:kern w:val="0"/>
                <w:sz w:val="24"/>
                <w:szCs w:val="24"/>
                <w14:textFill>
                  <w14:solidFill>
                    <w14:schemeClr w14:val="tx1"/>
                  </w14:solidFill>
                </w14:textFill>
              </w:rPr>
              <w:t>项目水污染物源强汇总表</w:t>
            </w:r>
          </w:p>
          <w:tbl>
            <w:tblPr>
              <w:tblStyle w:val="23"/>
              <w:tblW w:w="8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38"/>
              <w:gridCol w:w="1091"/>
              <w:gridCol w:w="1241"/>
              <w:gridCol w:w="913"/>
              <w:gridCol w:w="1432"/>
              <w:gridCol w:w="1364"/>
              <w:gridCol w:w="1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58" w:type="pct"/>
                  <w:vMerge w:val="restar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eastAsia="zh-CN"/>
                      <w14:textFill>
                        <w14:solidFill>
                          <w14:schemeClr w14:val="tx1"/>
                        </w14:solidFill>
                      </w14:textFill>
                    </w:rPr>
                  </w:pPr>
                  <w:bookmarkStart w:id="9" w:name="OLE_LINK5"/>
                  <w:bookmarkStart w:id="10" w:name="OLE_LINK6"/>
                  <w:r>
                    <w:rPr>
                      <w:rFonts w:hint="default" w:ascii="Times New Roman" w:hAnsi="Times New Roman" w:eastAsia="宋体" w:cs="Times New Roman"/>
                      <w:b/>
                      <w:snapToGrid w:val="0"/>
                      <w:color w:val="000000" w:themeColor="text1"/>
                      <w:kern w:val="0"/>
                      <w:sz w:val="21"/>
                      <w:szCs w:val="21"/>
                      <w:shd w:val="clear" w:color="auto" w:fill="auto"/>
                      <w:lang w:eastAsia="zh-CN"/>
                      <w14:textFill>
                        <w14:solidFill>
                          <w14:schemeClr w14:val="tx1"/>
                        </w14:solidFill>
                      </w14:textFill>
                    </w:rPr>
                    <w:t>类别</w:t>
                  </w:r>
                </w:p>
              </w:tc>
              <w:tc>
                <w:tcPr>
                  <w:tcW w:w="677" w:type="pct"/>
                  <w:vMerge w:val="restar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eastAsia="en-US"/>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污染物</w:t>
                  </w:r>
                </w:p>
              </w:tc>
              <w:tc>
                <w:tcPr>
                  <w:tcW w:w="3863" w:type="pct"/>
                  <w:gridSpan w:val="5"/>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eastAsia="en-US"/>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污染物产生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5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eastAsia="en-US"/>
                      <w14:textFill>
                        <w14:solidFill>
                          <w14:schemeClr w14:val="tx1"/>
                        </w14:solidFill>
                      </w14:textFill>
                    </w:rPr>
                  </w:pPr>
                </w:p>
              </w:tc>
              <w:tc>
                <w:tcPr>
                  <w:tcW w:w="677"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eastAsia="en-US"/>
                      <w14:textFill>
                        <w14:solidFill>
                          <w14:schemeClr w14:val="tx1"/>
                        </w14:solidFill>
                      </w14:textFill>
                    </w:rPr>
                  </w:pPr>
                </w:p>
              </w:tc>
              <w:tc>
                <w:tcPr>
                  <w:tcW w:w="770" w:type="pct"/>
                  <w:tcBorders>
                    <w:tl2br w:val="nil"/>
                    <w:tr2bl w:val="nil"/>
                  </w:tcBorders>
                  <w:shd w:val="clear" w:color="auto" w:fill="auto"/>
                  <w:noWrap w:val="0"/>
                  <w:vAlign w:val="center"/>
                </w:tcPr>
                <w:p>
                  <w:pPr>
                    <w:pStyle w:val="56"/>
                    <w:keepNext w:val="0"/>
                    <w:keepLines w:val="0"/>
                    <w:pageBreakBefore w:val="0"/>
                    <w:tabs>
                      <w:tab w:val="left" w:pos="589"/>
                    </w:tabs>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废水量</w:t>
                  </w:r>
                </w:p>
                <w:p>
                  <w:pPr>
                    <w:pStyle w:val="56"/>
                    <w:keepNext w:val="0"/>
                    <w:keepLines w:val="0"/>
                    <w:pageBreakBefore w:val="0"/>
                    <w:tabs>
                      <w:tab w:val="left" w:pos="589"/>
                    </w:tabs>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eastAsia="en-US"/>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m</w:t>
                  </w:r>
                  <w:r>
                    <w:rPr>
                      <w:rFonts w:hint="default" w:ascii="Times New Roman" w:hAnsi="Times New Roman" w:eastAsia="宋体" w:cs="Times New Roman"/>
                      <w:b/>
                      <w:snapToGrid w:val="0"/>
                      <w:color w:val="000000" w:themeColor="text1"/>
                      <w:kern w:val="0"/>
                      <w:sz w:val="21"/>
                      <w:szCs w:val="21"/>
                      <w:shd w:val="clear" w:color="auto" w:fill="auto"/>
                      <w:vertAlign w:val="superscript"/>
                      <w14:textFill>
                        <w14:solidFill>
                          <w14:schemeClr w14:val="tx1"/>
                        </w14:solidFill>
                      </w14:textFill>
                    </w:rPr>
                    <w:t>3</w:t>
                  </w: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/a</w:t>
                  </w:r>
                </w:p>
              </w:tc>
              <w:tc>
                <w:tcPr>
                  <w:tcW w:w="567" w:type="pct"/>
                  <w:tcBorders>
                    <w:tl2br w:val="nil"/>
                    <w:tr2bl w:val="nil"/>
                  </w:tcBorders>
                  <w:shd w:val="clear" w:color="auto" w:fill="auto"/>
                  <w:noWrap w:val="0"/>
                  <w:vAlign w:val="center"/>
                </w:tcPr>
                <w:p>
                  <w:pPr>
                    <w:pStyle w:val="56"/>
                    <w:keepNext w:val="0"/>
                    <w:keepLines w:val="0"/>
                    <w:pageBreakBefore w:val="0"/>
                    <w:tabs>
                      <w:tab w:val="left" w:pos="697"/>
                    </w:tabs>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产生浓度</w:t>
                  </w:r>
                </w:p>
                <w:p>
                  <w:pPr>
                    <w:pStyle w:val="56"/>
                    <w:keepNext w:val="0"/>
                    <w:keepLines w:val="0"/>
                    <w:pageBreakBefore w:val="0"/>
                    <w:tabs>
                      <w:tab w:val="left" w:pos="697"/>
                    </w:tabs>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eastAsia="en-US"/>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mg/L</w:t>
                  </w:r>
                </w:p>
              </w:tc>
              <w:tc>
                <w:tcPr>
                  <w:tcW w:w="8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val="zh-CN" w:eastAsia="en-US" w:bidi="zh-CN"/>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产生量</w:t>
                  </w:r>
                  <w:r>
                    <w:rPr>
                      <w:rFonts w:hint="default" w:ascii="Times New Roman" w:hAnsi="Times New Roman" w:eastAsia="宋体" w:cs="Times New Roman"/>
                      <w:b/>
                      <w:snapToGrid w:val="0"/>
                      <w:color w:val="000000" w:themeColor="text1"/>
                      <w:kern w:val="0"/>
                      <w:sz w:val="21"/>
                      <w:szCs w:val="21"/>
                      <w:shd w:val="clear" w:color="auto" w:fill="auto"/>
                      <w:lang w:val="en-US" w:eastAsia="zh-CN"/>
                      <w14:textFill>
                        <w14:solidFill>
                          <w14:schemeClr w14:val="tx1"/>
                        </w14:solidFill>
                      </w14:textFill>
                    </w:rPr>
                    <w:t>t</w:t>
                  </w: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/a</w:t>
                  </w:r>
                </w:p>
              </w:tc>
              <w:tc>
                <w:tcPr>
                  <w:tcW w:w="847" w:type="pct"/>
                  <w:tcBorders>
                    <w:tl2br w:val="nil"/>
                    <w:tr2bl w:val="nil"/>
                  </w:tcBorders>
                  <w:shd w:val="clear" w:color="auto" w:fill="auto"/>
                  <w:noWrap w:val="0"/>
                  <w:vAlign w:val="center"/>
                </w:tcPr>
                <w:p>
                  <w:pPr>
                    <w:pStyle w:val="56"/>
                    <w:keepNext w:val="0"/>
                    <w:keepLines w:val="0"/>
                    <w:pageBreakBefore w:val="0"/>
                    <w:tabs>
                      <w:tab w:val="left" w:pos="697"/>
                    </w:tabs>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pPr>
                  <w:r>
                    <w:rPr>
                      <w:rFonts w:hint="eastAsia" w:ascii="Times New Roman" w:hAnsi="Times New Roman" w:cs="Times New Roman"/>
                      <w:b/>
                      <w:snapToGrid w:val="0"/>
                      <w:color w:val="000000" w:themeColor="text1"/>
                      <w:kern w:val="0"/>
                      <w:sz w:val="21"/>
                      <w:szCs w:val="21"/>
                      <w:shd w:val="clear" w:color="auto" w:fill="auto"/>
                      <w:lang w:eastAsia="zh-CN"/>
                      <w14:textFill>
                        <w14:solidFill>
                          <w14:schemeClr w14:val="tx1"/>
                        </w14:solidFill>
                      </w14:textFill>
                    </w:rPr>
                    <w:t>排放</w:t>
                  </w: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浓度</w:t>
                  </w:r>
                </w:p>
                <w:p>
                  <w:pPr>
                    <w:pStyle w:val="56"/>
                    <w:keepNext w:val="0"/>
                    <w:keepLines w:val="0"/>
                    <w:pageBreakBefore w:val="0"/>
                    <w:tabs>
                      <w:tab w:val="left" w:pos="697"/>
                    </w:tabs>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val="zh-CN" w:eastAsia="en-US" w:bidi="zh-CN"/>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mg/L</w:t>
                  </w:r>
                </w:p>
              </w:tc>
              <w:tc>
                <w:tcPr>
                  <w:tcW w:w="7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pPr>
                  <w:r>
                    <w:rPr>
                      <w:rFonts w:hint="eastAsia" w:ascii="Times New Roman" w:hAnsi="Times New Roman" w:cs="Times New Roman"/>
                      <w:b/>
                      <w:snapToGrid w:val="0"/>
                      <w:color w:val="000000" w:themeColor="text1"/>
                      <w:kern w:val="0"/>
                      <w:sz w:val="21"/>
                      <w:szCs w:val="21"/>
                      <w:shd w:val="clear" w:color="auto" w:fill="auto"/>
                      <w:lang w:eastAsia="zh-CN"/>
                      <w14:textFill>
                        <w14:solidFill>
                          <w14:schemeClr w14:val="tx1"/>
                        </w14:solidFill>
                      </w14:textFill>
                    </w:rPr>
                    <w:t>排放</w:t>
                  </w: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量</w:t>
                  </w:r>
                </w:p>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b/>
                      <w:snapToGrid w:val="0"/>
                      <w:color w:val="000000" w:themeColor="text1"/>
                      <w:kern w:val="0"/>
                      <w:sz w:val="21"/>
                      <w:szCs w:val="21"/>
                      <w:shd w:val="clear" w:color="auto" w:fill="auto"/>
                      <w:lang w:val="zh-CN" w:eastAsia="en-US" w:bidi="zh-CN"/>
                      <w14:textFill>
                        <w14:solidFill>
                          <w14:schemeClr w14:val="tx1"/>
                        </w14:solidFill>
                      </w14:textFill>
                    </w:rPr>
                  </w:pPr>
                  <w:r>
                    <w:rPr>
                      <w:rFonts w:hint="default" w:ascii="Times New Roman" w:hAnsi="Times New Roman" w:eastAsia="宋体" w:cs="Times New Roman"/>
                      <w:b/>
                      <w:snapToGrid w:val="0"/>
                      <w:color w:val="000000" w:themeColor="text1"/>
                      <w:kern w:val="0"/>
                      <w:sz w:val="21"/>
                      <w:szCs w:val="21"/>
                      <w:shd w:val="clear" w:color="auto" w:fill="auto"/>
                      <w:lang w:val="en-US" w:eastAsia="zh-CN"/>
                      <w14:textFill>
                        <w14:solidFill>
                          <w14:schemeClr w14:val="tx1"/>
                        </w14:solidFill>
                      </w14:textFill>
                    </w:rPr>
                    <w:t>t</w:t>
                  </w:r>
                  <w:r>
                    <w:rPr>
                      <w:rFonts w:hint="default" w:ascii="Times New Roman" w:hAnsi="Times New Roman" w:eastAsia="宋体" w:cs="Times New Roman"/>
                      <w:b/>
                      <w:snapToGrid w:val="0"/>
                      <w:color w:val="000000" w:themeColor="text1"/>
                      <w:kern w:val="0"/>
                      <w:sz w:val="21"/>
                      <w:szCs w:val="21"/>
                      <w:shd w:val="clear" w:color="auto" w:fill="auto"/>
                      <w14:textFill>
                        <w14:solidFill>
                          <w14:schemeClr w14:val="tx1"/>
                        </w14:solidFill>
                      </w14:textFill>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458" w:type="pct"/>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eastAsia" w:ascii="Times New Roman" w:hAnsi="Times New Roman" w:eastAsia="宋体" w:cs="Times New Roman"/>
                      <w:snapToGrid w:val="0"/>
                      <w:color w:val="000000" w:themeColor="text1"/>
                      <w:kern w:val="0"/>
                      <w:sz w:val="21"/>
                      <w:szCs w:val="21"/>
                      <w:shd w:val="clear" w:color="auto" w:fill="auto"/>
                      <w:lang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shd w:val="clear" w:color="auto" w:fill="auto"/>
                      <w:lang w:eastAsia="zh-CN"/>
                      <w14:textFill>
                        <w14:solidFill>
                          <w14:schemeClr w14:val="tx1"/>
                        </w14:solidFill>
                      </w14:textFill>
                    </w:rPr>
                    <w:t>新增</w:t>
                  </w:r>
                </w:p>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eastAsia="zh-CN"/>
                      <w14:textFill>
                        <w14:solidFill>
                          <w14:schemeClr w14:val="tx1"/>
                        </w14:solidFill>
                      </w14:textFill>
                    </w:rPr>
                    <w:t>废水</w:t>
                  </w:r>
                </w:p>
              </w:tc>
              <w:tc>
                <w:tcPr>
                  <w:tcW w:w="67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t>pH</w:t>
                  </w:r>
                </w:p>
              </w:tc>
              <w:tc>
                <w:tcPr>
                  <w:tcW w:w="770" w:type="pct"/>
                  <w:vMerge w:val="restart"/>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292000</w:t>
                  </w:r>
                </w:p>
              </w:tc>
              <w:tc>
                <w:tcPr>
                  <w:tcW w:w="56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t>6~9</w:t>
                  </w:r>
                </w:p>
              </w:tc>
              <w:tc>
                <w:tcPr>
                  <w:tcW w:w="8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zh-CN" w:eastAsia="zh-CN" w:bidi="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t>/</w:t>
                  </w:r>
                </w:p>
              </w:tc>
              <w:tc>
                <w:tcPr>
                  <w:tcW w:w="84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pPr>
                  <w:r>
                    <w:rPr>
                      <w:rFonts w:hint="default" w:ascii="Arial" w:hAnsi="Arial" w:eastAsia="宋体" w:cs="Arial"/>
                      <w:snapToGrid w:val="0"/>
                      <w:color w:val="000000" w:themeColor="text1"/>
                      <w:kern w:val="0"/>
                      <w:sz w:val="21"/>
                      <w:szCs w:val="21"/>
                      <w:shd w:val="clear" w:color="auto" w:fill="auto"/>
                      <w14:textFill>
                        <w14:solidFill>
                          <w14:schemeClr w14:val="tx1"/>
                        </w14:solidFill>
                      </w14:textFill>
                    </w:rPr>
                    <w:t>≤</w:t>
                  </w:r>
                  <w:r>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t>6~9</w:t>
                  </w:r>
                </w:p>
              </w:tc>
              <w:tc>
                <w:tcPr>
                  <w:tcW w:w="7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eastAsia"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3" w:hRule="atLeast"/>
                <w:jc w:val="center"/>
              </w:trPr>
              <w:tc>
                <w:tcPr>
                  <w:tcW w:w="45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67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t>COD</w:t>
                  </w:r>
                </w:p>
              </w:tc>
              <w:tc>
                <w:tcPr>
                  <w:tcW w:w="770"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56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500</w:t>
                  </w:r>
                </w:p>
              </w:tc>
              <w:tc>
                <w:tcPr>
                  <w:tcW w:w="8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bidi="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146</w:t>
                  </w:r>
                </w:p>
              </w:tc>
              <w:tc>
                <w:tcPr>
                  <w:tcW w:w="84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Arial" w:hAnsi="Arial" w:eastAsia="宋体" w:cs="Arial"/>
                      <w:snapToGrid w:val="0"/>
                      <w:color w:val="000000" w:themeColor="text1"/>
                      <w:kern w:val="0"/>
                      <w:sz w:val="21"/>
                      <w:szCs w:val="21"/>
                      <w:shd w:val="clear" w:color="auto" w:fill="auto"/>
                      <w14:textFill>
                        <w14:solidFill>
                          <w14:schemeClr w14:val="tx1"/>
                        </w14:solidFill>
                      </w14:textFill>
                    </w:rPr>
                    <w:t>≤</w:t>
                  </w: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30</w:t>
                  </w:r>
                </w:p>
              </w:tc>
              <w:tc>
                <w:tcPr>
                  <w:tcW w:w="7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8.76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45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67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t>BOD</w:t>
                  </w:r>
                  <w:r>
                    <w:rPr>
                      <w:rFonts w:hint="default" w:ascii="Times New Roman" w:hAnsi="Times New Roman" w:eastAsia="宋体" w:cs="Times New Roman"/>
                      <w:snapToGrid w:val="0"/>
                      <w:color w:val="000000" w:themeColor="text1"/>
                      <w:kern w:val="0"/>
                      <w:sz w:val="21"/>
                      <w:szCs w:val="21"/>
                      <w:shd w:val="clear" w:color="auto" w:fill="auto"/>
                      <w:vertAlign w:val="subscript"/>
                      <w14:textFill>
                        <w14:solidFill>
                          <w14:schemeClr w14:val="tx1"/>
                        </w14:solidFill>
                      </w14:textFill>
                    </w:rPr>
                    <w:t>5</w:t>
                  </w:r>
                </w:p>
              </w:tc>
              <w:tc>
                <w:tcPr>
                  <w:tcW w:w="770"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56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200</w:t>
                  </w:r>
                </w:p>
              </w:tc>
              <w:tc>
                <w:tcPr>
                  <w:tcW w:w="8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bidi="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58.4</w:t>
                  </w:r>
                </w:p>
              </w:tc>
              <w:tc>
                <w:tcPr>
                  <w:tcW w:w="84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Arial" w:hAnsi="Arial" w:eastAsia="宋体" w:cs="Arial"/>
                      <w:snapToGrid w:val="0"/>
                      <w:color w:val="000000" w:themeColor="text1"/>
                      <w:kern w:val="0"/>
                      <w:sz w:val="21"/>
                      <w:szCs w:val="21"/>
                      <w:shd w:val="clear" w:color="auto" w:fill="auto"/>
                      <w14:textFill>
                        <w14:solidFill>
                          <w14:schemeClr w14:val="tx1"/>
                        </w14:solidFill>
                      </w14:textFill>
                    </w:rPr>
                    <w:t>≤</w:t>
                  </w:r>
                  <w:r>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t>6</w:t>
                  </w:r>
                </w:p>
              </w:tc>
              <w:tc>
                <w:tcPr>
                  <w:tcW w:w="7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1.752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45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67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t>氨氮</w:t>
                  </w:r>
                </w:p>
              </w:tc>
              <w:tc>
                <w:tcPr>
                  <w:tcW w:w="770"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56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50</w:t>
                  </w:r>
                </w:p>
              </w:tc>
              <w:tc>
                <w:tcPr>
                  <w:tcW w:w="8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bidi="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14.6</w:t>
                  </w:r>
                </w:p>
              </w:tc>
              <w:tc>
                <w:tcPr>
                  <w:tcW w:w="84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Arial" w:hAnsi="Arial" w:eastAsia="宋体" w:cs="Arial"/>
                      <w:snapToGrid w:val="0"/>
                      <w:color w:val="000000" w:themeColor="text1"/>
                      <w:kern w:val="0"/>
                      <w:sz w:val="21"/>
                      <w:szCs w:val="21"/>
                      <w:shd w:val="clear" w:color="auto" w:fill="auto"/>
                      <w14:textFill>
                        <w14:solidFill>
                          <w14:schemeClr w14:val="tx1"/>
                        </w14:solidFill>
                      </w14:textFill>
                    </w:rPr>
                    <w:t>≤</w:t>
                  </w: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1.5</w:t>
                  </w:r>
                </w:p>
              </w:tc>
              <w:tc>
                <w:tcPr>
                  <w:tcW w:w="7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0.438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4" w:hRule="atLeast"/>
                <w:jc w:val="center"/>
              </w:trPr>
              <w:tc>
                <w:tcPr>
                  <w:tcW w:w="45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67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14:textFill>
                        <w14:solidFill>
                          <w14:schemeClr w14:val="tx1"/>
                        </w14:solidFill>
                      </w14:textFill>
                    </w:rPr>
                    <w:t>SS</w:t>
                  </w:r>
                </w:p>
              </w:tc>
              <w:tc>
                <w:tcPr>
                  <w:tcW w:w="770"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56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250</w:t>
                  </w:r>
                </w:p>
              </w:tc>
              <w:tc>
                <w:tcPr>
                  <w:tcW w:w="8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bidi="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73</w:t>
                  </w:r>
                </w:p>
              </w:tc>
              <w:tc>
                <w:tcPr>
                  <w:tcW w:w="84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Arial" w:hAnsi="Arial" w:eastAsia="宋体" w:cs="Arial"/>
                      <w:snapToGrid w:val="0"/>
                      <w:color w:val="000000" w:themeColor="text1"/>
                      <w:kern w:val="0"/>
                      <w:sz w:val="21"/>
                      <w:szCs w:val="21"/>
                      <w:shd w:val="clear" w:color="auto" w:fill="auto"/>
                      <w14:textFill>
                        <w14:solidFill>
                          <w14:schemeClr w14:val="tx1"/>
                        </w14:solidFill>
                      </w14:textFill>
                    </w:rPr>
                    <w:t>≤</w:t>
                  </w: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10</w:t>
                  </w:r>
                </w:p>
              </w:tc>
              <w:tc>
                <w:tcPr>
                  <w:tcW w:w="7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2.92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 w:hRule="atLeast"/>
                <w:jc w:val="center"/>
              </w:trPr>
              <w:tc>
                <w:tcPr>
                  <w:tcW w:w="45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67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TN</w:t>
                  </w:r>
                </w:p>
              </w:tc>
              <w:tc>
                <w:tcPr>
                  <w:tcW w:w="770"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56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60</w:t>
                  </w:r>
                </w:p>
              </w:tc>
              <w:tc>
                <w:tcPr>
                  <w:tcW w:w="8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bidi="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17.52</w:t>
                  </w:r>
                </w:p>
              </w:tc>
              <w:tc>
                <w:tcPr>
                  <w:tcW w:w="84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Arial" w:hAnsi="Arial" w:eastAsia="宋体" w:cs="Arial"/>
                      <w:snapToGrid w:val="0"/>
                      <w:color w:val="000000" w:themeColor="text1"/>
                      <w:kern w:val="0"/>
                      <w:sz w:val="21"/>
                      <w:szCs w:val="21"/>
                      <w:shd w:val="clear" w:color="auto" w:fill="auto"/>
                      <w14:textFill>
                        <w14:solidFill>
                          <w14:schemeClr w14:val="tx1"/>
                        </w14:solidFill>
                      </w14:textFill>
                    </w:rPr>
                    <w:t>≤</w:t>
                  </w: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15</w:t>
                  </w:r>
                </w:p>
              </w:tc>
              <w:tc>
                <w:tcPr>
                  <w:tcW w:w="7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4.38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8" w:hRule="atLeast"/>
                <w:jc w:val="center"/>
              </w:trPr>
              <w:tc>
                <w:tcPr>
                  <w:tcW w:w="458"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67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TP</w:t>
                  </w:r>
                </w:p>
              </w:tc>
              <w:tc>
                <w:tcPr>
                  <w:tcW w:w="770" w:type="pct"/>
                  <w:vMerge w:val="continue"/>
                  <w:tcBorders>
                    <w:tl2br w:val="nil"/>
                    <w:tr2bl w:val="nil"/>
                  </w:tcBorders>
                  <w:shd w:val="clear" w:color="auto" w:fill="auto"/>
                  <w:noWrap w:val="0"/>
                  <w:vAlign w:val="center"/>
                </w:tcPr>
                <w:p>
                  <w:pPr>
                    <w:keepNext w:val="0"/>
                    <w:keepLines w:val="0"/>
                    <w:pageBreakBefore w:val="0"/>
                    <w:widowControl/>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eastAsia="en-US"/>
                      <w14:textFill>
                        <w14:solidFill>
                          <w14:schemeClr w14:val="tx1"/>
                        </w14:solidFill>
                      </w14:textFill>
                    </w:rPr>
                  </w:pPr>
                </w:p>
              </w:tc>
              <w:tc>
                <w:tcPr>
                  <w:tcW w:w="56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5</w:t>
                  </w:r>
                </w:p>
              </w:tc>
              <w:tc>
                <w:tcPr>
                  <w:tcW w:w="8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bidi="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t>1.46</w:t>
                  </w:r>
                </w:p>
              </w:tc>
              <w:tc>
                <w:tcPr>
                  <w:tcW w:w="847"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default" w:ascii="Arial" w:hAnsi="Arial" w:eastAsia="宋体" w:cs="Arial"/>
                      <w:snapToGrid w:val="0"/>
                      <w:color w:val="000000" w:themeColor="text1"/>
                      <w:kern w:val="0"/>
                      <w:sz w:val="21"/>
                      <w:szCs w:val="21"/>
                      <w:shd w:val="clear" w:color="auto" w:fill="auto"/>
                      <w14:textFill>
                        <w14:solidFill>
                          <w14:schemeClr w14:val="tx1"/>
                        </w14:solidFill>
                      </w14:textFill>
                    </w:rPr>
                    <w:t>≤</w:t>
                  </w: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0.3</w:t>
                  </w:r>
                </w:p>
              </w:tc>
              <w:tc>
                <w:tcPr>
                  <w:tcW w:w="789" w:type="pct"/>
                  <w:tcBorders>
                    <w:tl2br w:val="nil"/>
                    <w:tr2bl w:val="nil"/>
                  </w:tcBorders>
                  <w:shd w:val="clear" w:color="auto" w:fill="auto"/>
                  <w:noWrap w:val="0"/>
                  <w:vAlign w:val="center"/>
                </w:tcPr>
                <w:p>
                  <w:pPr>
                    <w:pStyle w:val="56"/>
                    <w:keepNext w:val="0"/>
                    <w:keepLines w:val="0"/>
                    <w:pageBreakBefore w:val="0"/>
                    <w:kinsoku/>
                    <w:wordWrap/>
                    <w:overflowPunct/>
                    <w:topLinePunct w:val="0"/>
                    <w:bidi w:val="0"/>
                    <w:snapToGrid w:val="0"/>
                    <w:spacing w:line="240" w:lineRule="auto"/>
                    <w:ind w:firstLine="0" w:firstLineChars="0"/>
                    <w:jc w:val="center"/>
                    <w:textAlignment w:val="auto"/>
                    <w:rPr>
                      <w:rFonts w:hint="default" w:ascii="Times New Roman" w:hAnsi="Times New Roman" w:eastAsia="宋体" w:cs="Times New Roman"/>
                      <w:snapToGrid w:val="0"/>
                      <w:color w:val="000000" w:themeColor="text1"/>
                      <w:kern w:val="0"/>
                      <w:sz w:val="21"/>
                      <w:szCs w:val="21"/>
                      <w:shd w:val="clear" w:color="auto" w:fill="auto"/>
                      <w:lang w:val="en-US" w:eastAsia="zh-CN"/>
                      <w14:textFill>
                        <w14:solidFill>
                          <w14:schemeClr w14:val="tx1"/>
                        </w14:solidFill>
                      </w14:textFill>
                    </w:rPr>
                  </w:pPr>
                  <w:r>
                    <w:rPr>
                      <w:rFonts w:hint="eastAsia" w:ascii="Times New Roman" w:hAnsi="Times New Roman" w:cs="Times New Roman"/>
                      <w:snapToGrid w:val="0"/>
                      <w:color w:val="000000" w:themeColor="text1"/>
                      <w:kern w:val="0"/>
                      <w:sz w:val="21"/>
                      <w:szCs w:val="21"/>
                      <w:shd w:val="clear" w:color="auto" w:fill="auto"/>
                      <w:lang w:val="en-US" w:eastAsia="zh-CN"/>
                      <w14:textFill>
                        <w14:solidFill>
                          <w14:schemeClr w14:val="tx1"/>
                        </w14:solidFill>
                      </w14:textFill>
                    </w:rPr>
                    <w:t>0.0876</w:t>
                  </w:r>
                </w:p>
              </w:tc>
            </w:tr>
            <w:bookmarkEnd w:id="9"/>
            <w:bookmarkEnd w:id="10"/>
          </w:tbl>
          <w:p>
            <w:pPr>
              <w:keepNext w:val="0"/>
              <w:keepLines w:val="0"/>
              <w:pageBreakBefore w:val="0"/>
              <w:kinsoku/>
              <w:wordWrap/>
              <w:overflowPunct/>
              <w:topLinePunct w:val="0"/>
              <w:autoSpaceDE/>
              <w:autoSpaceDN/>
              <w:bidi w:val="0"/>
              <w:adjustRightInd w:val="0"/>
              <w:snapToGrid w:val="0"/>
              <w:spacing w:line="360" w:lineRule="auto"/>
              <w:ind w:firstLine="481" w:firstLineChars="200"/>
              <w:textAlignment w:val="auto"/>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(4)</w:t>
            </w:r>
            <w:r>
              <w:rPr>
                <w:rFonts w:hint="eastAsia" w:ascii="Times New Roman" w:hAnsi="Times New Roman" w:eastAsia="仿宋_GB2312" w:cs="Times New Roman"/>
                <w:b/>
                <w:color w:val="000000" w:themeColor="text1"/>
                <w:sz w:val="24"/>
                <w:szCs w:val="24"/>
                <w:highlight w:val="none"/>
                <w:lang w:eastAsia="zh-CN"/>
                <w14:textFill>
                  <w14:solidFill>
                    <w14:schemeClr w14:val="tx1"/>
                  </w14:solidFill>
                </w14:textFill>
              </w:rPr>
              <w:t>治理设施</w:t>
            </w:r>
          </w:p>
          <w:p>
            <w:pPr>
              <w:pStyle w:val="58"/>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①废水处理工艺</w:t>
            </w:r>
          </w:p>
          <w:p>
            <w:pPr>
              <w:pStyle w:val="58"/>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本项目为污水处理厂建设项目，设计近期废水处理能力为800m</w:t>
            </w:r>
            <w:r>
              <w:rPr>
                <w:rFonts w:hint="eastAsia" w:ascii="Times New Roman" w:hAnsi="Times New Roman" w:eastAsia="仿宋_GB2312" w:cs="Times New Roman"/>
                <w:bCs/>
                <w:color w:val="000000" w:themeColor="text1"/>
                <w:sz w:val="24"/>
                <w:szCs w:val="24"/>
                <w:highlight w:val="none"/>
                <w:vertAlign w:val="superscript"/>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/d，项目采用“预处理间（粗细格栅+沉砂池）＋调节池＋A</w:t>
            </w:r>
            <w:r>
              <w:rPr>
                <w:rFonts w:hint="eastAsia" w:ascii="Times New Roman" w:hAnsi="Times New Roman" w:eastAsia="仿宋_GB2312" w:cs="Times New Roman"/>
                <w:bCs/>
                <w:color w:val="000000" w:themeColor="text1"/>
                <w:sz w:val="24"/>
                <w:szCs w:val="24"/>
                <w:highlight w:val="none"/>
                <w:vertAlign w:val="superscript"/>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/O生物反应池＋MBR膜池＋消毒池+清水池”工艺对进厂污水进行处理。</w:t>
            </w:r>
          </w:p>
          <w:p>
            <w:pPr>
              <w:pStyle w:val="58"/>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②可行性分析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en-US"/>
                <w14:textFill>
                  <w14:solidFill>
                    <w14:schemeClr w14:val="tx1"/>
                  </w14:solidFill>
                </w14:textFill>
              </w:rPr>
            </w:pP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本项目为污水处理厂</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扩建</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项目</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项目设计采用“</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预处理间（粗细格栅+沉砂池）＋调节池＋A</w:t>
            </w:r>
            <w:r>
              <w:rPr>
                <w:rFonts w:hint="eastAsia" w:ascii="Times New Roman" w:hAnsi="Times New Roman" w:eastAsia="仿宋_GB2312" w:cs="Times New Roman"/>
                <w:bCs/>
                <w:color w:val="000000" w:themeColor="text1"/>
                <w:sz w:val="24"/>
                <w:szCs w:val="24"/>
                <w:highlight w:val="none"/>
                <w:vertAlign w:val="superscript"/>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/O生物反应池＋MBR膜池＋消毒池+清水池</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”工艺对</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进厂</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污水进行处理</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本项目污水处理厂进水主要为</w:t>
            </w: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宣和镇及周边村庄</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生活污水。项目</w:t>
            </w: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新增</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污水处理能力800m</w:t>
            </w:r>
            <w:r>
              <w:rPr>
                <w:rFonts w:hint="default" w:ascii="Times New Roman" w:hAnsi="Times New Roman" w:eastAsia="仿宋_GB2312" w:cs="Times New Roman"/>
                <w:bCs/>
                <w:color w:val="000000" w:themeColor="text1"/>
                <w:sz w:val="24"/>
                <w:szCs w:val="24"/>
                <w:highlight w:val="none"/>
                <w:vertAlign w:val="superscript"/>
                <w14:textFill>
                  <w14:solidFill>
                    <w14:schemeClr w14:val="tx1"/>
                  </w14:solidFill>
                </w14:textFill>
              </w:rPr>
              <w:t>3</w:t>
            </w:r>
            <w:r>
              <w:rPr>
                <w:rFonts w:hint="default" w:ascii="Times New Roman" w:hAnsi="Times New Roman" w:eastAsia="仿宋_GB2312" w:cs="Times New Roman"/>
                <w:bCs/>
                <w:color w:val="000000" w:themeColor="text1"/>
                <w:sz w:val="24"/>
                <w:szCs w:val="24"/>
                <w:highlight w:val="none"/>
                <w14:textFill>
                  <w14:solidFill>
                    <w14:schemeClr w14:val="tx1"/>
                  </w14:solidFill>
                </w14:textFill>
              </w:rPr>
              <w:t>/d，污水经污水处理厂处理后</w:t>
            </w:r>
            <w:r>
              <w:rPr>
                <w:rFonts w:hint="default" w:ascii="Times New Roman" w:hAnsi="Times New Roman" w:eastAsia="仿宋_GB2312" w:cs="Times New Roman"/>
                <w:b w:val="0"/>
                <w:bCs w:val="0"/>
                <w:color w:val="000000" w:themeColor="text1"/>
                <w:sz w:val="24"/>
                <w:szCs w:val="24"/>
                <w:lang w:val="en-US" w:eastAsia="zh-CN"/>
                <w14:textFill>
                  <w14:solidFill>
                    <w14:schemeClr w14:val="tx1"/>
                  </w14:solidFill>
                </w14:textFill>
              </w:rPr>
              <w:t>达到《地表水环境质量标准》(GB3838-2002) 地表水IV类标准，污水处理质量高于《城镇污水处理站污染物排放标准》(GB18918-2002) 一级A标准</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参照《排污许可证申请与核发技术规范 水处理（试行）》（HJ978-2018）中表4污水处理可行技术参照表</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w:t>
            </w:r>
          </w:p>
          <w:p>
            <w:pPr>
              <w:pStyle w:val="58"/>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表4</w:t>
            </w: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-10</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污水处理可行技术参照表</w:t>
            </w:r>
          </w:p>
          <w:tbl>
            <w:tblPr>
              <w:tblStyle w:val="24"/>
              <w:tblW w:w="8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964"/>
              <w:gridCol w:w="4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val="en-US" w:eastAsia="zh-CN"/>
                      <w14:textFill>
                        <w14:solidFill>
                          <w14:schemeClr w14:val="tx1"/>
                        </w14:solidFill>
                      </w14:textFill>
                    </w:rPr>
                    <w:t>废水类别</w:t>
                  </w:r>
                </w:p>
              </w:tc>
              <w:tc>
                <w:tcPr>
                  <w:tcW w:w="1938" w:type="dxa"/>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val="en-US" w:eastAsia="zh-CN"/>
                      <w14:textFill>
                        <w14:solidFill>
                          <w14:schemeClr w14:val="tx1"/>
                        </w14:solidFill>
                      </w14:textFill>
                    </w:rPr>
                    <w:t>执行标准</w:t>
                  </w:r>
                </w:p>
              </w:tc>
              <w:tc>
                <w:tcPr>
                  <w:tcW w:w="4849" w:type="dxa"/>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val="en-US" w:eastAsia="zh-CN"/>
                      <w14:textFill>
                        <w14:solidFill>
                          <w14:schemeClr w14:val="tx1"/>
                        </w14:solidFill>
                      </w14:textFill>
                    </w:rPr>
                    <w:t>可行技术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t>生活污水</w:t>
                  </w:r>
                </w:p>
              </w:tc>
              <w:tc>
                <w:tcPr>
                  <w:tcW w:w="1938" w:type="dxa"/>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t>执行GB18918中一级标准的A标准或更严格标准</w:t>
                  </w:r>
                </w:p>
              </w:tc>
              <w:tc>
                <w:tcPr>
                  <w:tcW w:w="4849" w:type="dxa"/>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t>预处理：格栅、沉淀（沉砂、初沉）、调节；</w:t>
                  </w:r>
                </w:p>
                <w:p>
                  <w:pPr>
                    <w:pStyle w:val="58"/>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t>生化处理：缺氧好氧、厌氧缺氧好氧、序批式活性污泥、接触氧化、氧化沟、移动生物床反应器、膜生物反应器；</w:t>
                  </w:r>
                </w:p>
                <w:p>
                  <w:pPr>
                    <w:pStyle w:val="58"/>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t>深度处理：混凝沉淀、过滤、曝气生物滤池、微滤、超滤、消毒（次氯酸钠、臭氧、紫外、二氧化氯）</w:t>
                  </w:r>
                </w:p>
              </w:tc>
            </w:tr>
          </w:tbl>
          <w:p>
            <w:pPr>
              <w:pStyle w:val="58"/>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对照《排污许可证申请与核发技术规范水处理（试行）》（HJ978-2018）中表4污水处理可行技术参照表，本项目废水处理工艺符合污水处理可行技术。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③尾水达标可行性分析</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4-11</w:t>
            </w:r>
            <w:r>
              <w:rPr>
                <w:rFonts w:hint="default"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 xml:space="preserve">    </w:t>
            </w:r>
            <w:r>
              <w:rPr>
                <w:rFonts w:hint="default" w:ascii="Times New Roman" w:hAnsi="Times New Roman" w:eastAsia="宋体" w:cs="Times New Roman"/>
                <w:color w:val="000000" w:themeColor="text1"/>
                <w14:textFill>
                  <w14:solidFill>
                    <w14:schemeClr w14:val="tx1"/>
                  </w14:solidFill>
                </w14:textFill>
              </w:rPr>
              <w:t xml:space="preserve">    </w:t>
            </w:r>
            <w:r>
              <w:rPr>
                <w:rFonts w:hint="default" w:ascii="Times New Roman" w:hAnsi="Times New Roman" w:eastAsia="宋体" w:cs="Times New Roman"/>
                <w:b/>
                <w:bCs/>
                <w:color w:val="000000" w:themeColor="text1"/>
                <w14:textFill>
                  <w14:solidFill>
                    <w14:schemeClr w14:val="tx1"/>
                  </w14:solidFill>
                </w14:textFill>
              </w:rPr>
              <w:t>废水处理单元处理效率及出水水质表</w:t>
            </w:r>
          </w:p>
          <w:tbl>
            <w:tblPr>
              <w:tblStyle w:val="23"/>
              <w:tblW w:w="49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46"/>
              <w:gridCol w:w="929"/>
              <w:gridCol w:w="837"/>
              <w:gridCol w:w="847"/>
              <w:gridCol w:w="995"/>
              <w:gridCol w:w="783"/>
              <w:gridCol w:w="8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处理单元</w:t>
                  </w: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进出水</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COD</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(mg/L)</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BOD</w:t>
                  </w:r>
                  <w:r>
                    <w:rPr>
                      <w:rFonts w:hint="default" w:ascii="Times New Roman" w:hAnsi="Times New Roman" w:eastAsia="宋体" w:cs="Times New Roman"/>
                      <w:b/>
                      <w:color w:val="auto"/>
                      <w:sz w:val="18"/>
                      <w:szCs w:val="18"/>
                      <w:vertAlign w:val="subscript"/>
                    </w:rPr>
                    <w:t>5</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(mg/L)</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SS</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(mg/L)</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lang w:val="en-US" w:eastAsia="zh-CN"/>
                    </w:rPr>
                  </w:pPr>
                  <w:r>
                    <w:rPr>
                      <w:rFonts w:hint="default" w:ascii="Times New Roman" w:hAnsi="Times New Roman" w:eastAsia="宋体" w:cs="Times New Roman"/>
                      <w:b/>
                      <w:color w:val="auto"/>
                      <w:sz w:val="18"/>
                      <w:szCs w:val="18"/>
                      <w:lang w:val="en-US" w:eastAsia="zh-CN"/>
                    </w:rPr>
                    <w:t>NH</w:t>
                  </w:r>
                  <w:r>
                    <w:rPr>
                      <w:rFonts w:hint="default" w:ascii="Times New Roman" w:hAnsi="Times New Roman" w:eastAsia="宋体" w:cs="Times New Roman"/>
                      <w:b/>
                      <w:color w:val="auto"/>
                      <w:sz w:val="18"/>
                      <w:szCs w:val="18"/>
                      <w:vertAlign w:val="subscript"/>
                      <w:lang w:val="en-US" w:eastAsia="zh-CN"/>
                    </w:rPr>
                    <w:t>3</w:t>
                  </w:r>
                  <w:r>
                    <w:rPr>
                      <w:rFonts w:hint="default" w:ascii="Times New Roman" w:hAnsi="Times New Roman" w:eastAsia="宋体" w:cs="Times New Roman"/>
                      <w:b/>
                      <w:color w:val="auto"/>
                      <w:sz w:val="18"/>
                      <w:szCs w:val="18"/>
                      <w:lang w:val="en-US" w:eastAsia="zh-CN"/>
                    </w:rPr>
                    <w:t>-N</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(mg/L)</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lang w:val="en-US" w:eastAsia="zh-CN"/>
                    </w:rPr>
                  </w:pPr>
                  <w:r>
                    <w:rPr>
                      <w:rFonts w:hint="default" w:ascii="Times New Roman" w:hAnsi="Times New Roman" w:eastAsia="宋体" w:cs="Times New Roman"/>
                      <w:b/>
                      <w:color w:val="auto"/>
                      <w:sz w:val="18"/>
                      <w:szCs w:val="18"/>
                      <w:lang w:val="en-US" w:eastAsia="zh-CN"/>
                    </w:rPr>
                    <w:t>TN</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2"/>
                      <w:sz w:val="18"/>
                      <w:szCs w:val="18"/>
                      <w:lang w:val="en-US" w:eastAsia="zh-CN" w:bidi="ar-SA"/>
                    </w:rPr>
                  </w:pPr>
                  <w:r>
                    <w:rPr>
                      <w:rFonts w:hint="default" w:ascii="Times New Roman" w:hAnsi="Times New Roman" w:eastAsia="宋体" w:cs="Times New Roman"/>
                      <w:b/>
                      <w:color w:val="auto"/>
                      <w:sz w:val="18"/>
                      <w:szCs w:val="18"/>
                    </w:rPr>
                    <w:t>(mg/L)</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lang w:val="en-US" w:eastAsia="zh-CN"/>
                    </w:rPr>
                  </w:pPr>
                  <w:r>
                    <w:rPr>
                      <w:rFonts w:hint="default" w:ascii="Times New Roman" w:hAnsi="Times New Roman" w:eastAsia="宋体" w:cs="Times New Roman"/>
                      <w:b/>
                      <w:color w:val="auto"/>
                      <w:sz w:val="18"/>
                      <w:szCs w:val="18"/>
                      <w:lang w:val="en-US" w:eastAsia="zh-CN"/>
                    </w:rPr>
                    <w:t>TP</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18"/>
                      <w:szCs w:val="18"/>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预处理单元</w:t>
                  </w: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进水（mg/L）</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2"/>
                      <w:sz w:val="18"/>
                      <w:szCs w:val="18"/>
                      <w:lang w:val="en-US" w:eastAsia="zh-CN" w:bidi="ar-SA"/>
                    </w:rPr>
                  </w:pPr>
                  <w:r>
                    <w:rPr>
                      <w:rFonts w:hint="default" w:ascii="Times New Roman" w:hAnsi="Times New Roman" w:eastAsia="宋体" w:cs="Times New Roman"/>
                      <w:b/>
                      <w:color w:val="auto"/>
                      <w:sz w:val="18"/>
                      <w:szCs w:val="18"/>
                      <w:lang w:val="en-US" w:eastAsia="zh-CN"/>
                    </w:rPr>
                    <w:t>500</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2"/>
                      <w:sz w:val="18"/>
                      <w:szCs w:val="18"/>
                      <w:lang w:val="en-US" w:eastAsia="zh-CN" w:bidi="ar-SA"/>
                    </w:rPr>
                  </w:pPr>
                  <w:r>
                    <w:rPr>
                      <w:rFonts w:hint="default" w:ascii="Times New Roman" w:hAnsi="Times New Roman" w:eastAsia="宋体" w:cs="Times New Roman"/>
                      <w:b/>
                      <w:color w:val="auto"/>
                      <w:sz w:val="18"/>
                      <w:szCs w:val="18"/>
                      <w:lang w:val="en-US" w:eastAsia="zh-CN"/>
                    </w:rPr>
                    <w:t>200</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2"/>
                      <w:sz w:val="18"/>
                      <w:szCs w:val="18"/>
                      <w:lang w:val="en-US" w:eastAsia="zh-CN" w:bidi="ar-SA"/>
                    </w:rPr>
                  </w:pPr>
                  <w:r>
                    <w:rPr>
                      <w:rFonts w:hint="default" w:ascii="Times New Roman" w:hAnsi="Times New Roman" w:eastAsia="宋体" w:cs="Times New Roman"/>
                      <w:b/>
                      <w:color w:val="auto"/>
                      <w:sz w:val="18"/>
                      <w:szCs w:val="18"/>
                      <w:lang w:val="en-US" w:eastAsia="zh-CN"/>
                    </w:rPr>
                    <w:t>250</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2"/>
                      <w:sz w:val="18"/>
                      <w:szCs w:val="18"/>
                      <w:lang w:val="en-US" w:eastAsia="zh-CN" w:bidi="ar-SA"/>
                    </w:rPr>
                  </w:pPr>
                  <w:r>
                    <w:rPr>
                      <w:rFonts w:hint="default" w:ascii="Times New Roman" w:hAnsi="Times New Roman" w:eastAsia="宋体" w:cs="Times New Roman"/>
                      <w:b/>
                      <w:color w:val="auto"/>
                      <w:sz w:val="18"/>
                      <w:szCs w:val="18"/>
                      <w:lang w:val="en-US" w:eastAsia="zh-CN"/>
                    </w:rPr>
                    <w:t>50</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2"/>
                      <w:sz w:val="18"/>
                      <w:szCs w:val="18"/>
                      <w:lang w:val="en-US" w:eastAsia="zh-CN" w:bidi="ar-SA"/>
                    </w:rPr>
                  </w:pPr>
                  <w:r>
                    <w:rPr>
                      <w:rFonts w:hint="default" w:ascii="Times New Roman" w:hAnsi="Times New Roman" w:eastAsia="宋体" w:cs="Times New Roman"/>
                      <w:b/>
                      <w:color w:val="auto"/>
                      <w:sz w:val="18"/>
                      <w:szCs w:val="18"/>
                      <w:lang w:val="en-US" w:eastAsia="zh-CN"/>
                    </w:rPr>
                    <w:t>60</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color w:val="auto"/>
                      <w:kern w:val="2"/>
                      <w:sz w:val="18"/>
                      <w:szCs w:val="18"/>
                      <w:lang w:val="en-US" w:eastAsia="zh-CN" w:bidi="ar-SA"/>
                    </w:rPr>
                  </w:pPr>
                  <w:r>
                    <w:rPr>
                      <w:rFonts w:hint="default" w:ascii="Times New Roman" w:hAnsi="Times New Roman" w:eastAsia="宋体" w:cs="Times New Roman"/>
                      <w:b/>
                      <w:color w:val="auto"/>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出水（mg/L）</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416.5</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166.6</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142.75</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45.45</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54.54</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处理效率（%）</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16.7</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16.7</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42.9</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9.1</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9.1</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二级生物处理工艺（</w:t>
                  </w:r>
                  <w:r>
                    <w:rPr>
                      <w:rFonts w:hint="default" w:ascii="Times New Roman" w:hAnsi="Times New Roman" w:eastAsia="宋体" w:cs="Times New Roman"/>
                      <w:color w:val="auto"/>
                      <w:sz w:val="18"/>
                      <w:szCs w:val="18"/>
                      <w:lang w:val="en-US" w:eastAsia="zh-CN"/>
                    </w:rPr>
                    <w:t>A</w:t>
                  </w:r>
                  <w:r>
                    <w:rPr>
                      <w:rFonts w:hint="default" w:ascii="Times New Roman" w:hAnsi="Times New Roman" w:eastAsia="宋体" w:cs="Times New Roman"/>
                      <w:color w:val="auto"/>
                      <w:sz w:val="18"/>
                      <w:szCs w:val="18"/>
                      <w:vertAlign w:val="superscript"/>
                      <w:lang w:val="en-US" w:eastAsia="zh-CN"/>
                    </w:rPr>
                    <w:t>2</w:t>
                  </w:r>
                  <w:r>
                    <w:rPr>
                      <w:rFonts w:hint="default" w:ascii="Times New Roman" w:hAnsi="Times New Roman" w:eastAsia="宋体" w:cs="Times New Roman"/>
                      <w:color w:val="auto"/>
                      <w:sz w:val="18"/>
                      <w:szCs w:val="18"/>
                      <w:lang w:val="en-US" w:eastAsia="zh-CN"/>
                    </w:rPr>
                    <w:t>/O</w:t>
                  </w:r>
                  <w:r>
                    <w:rPr>
                      <w:rFonts w:hint="default" w:ascii="Times New Roman" w:hAnsi="Times New Roman" w:eastAsia="宋体" w:cs="Times New Roman"/>
                      <w:color w:val="auto"/>
                      <w:sz w:val="18"/>
                      <w:szCs w:val="18"/>
                      <w:lang w:eastAsia="zh-CN"/>
                    </w:rPr>
                    <w:t>）</w:t>
                  </w: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进水（mg/L）</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416.5</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166.6</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142.75</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45.45</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54.54</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出水（mg/L）</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62.48</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24.99</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28.55</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11.36</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13.64</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处理效率（%）</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85</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80</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75</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75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MBR膜池</w:t>
                  </w: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进水（mg/L）</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62.48</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24.99</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28.55</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11.36</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13.64</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出水（mg/L）</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20.7</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0.35</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r>
                    <w:rPr>
                      <w:rFonts w:hint="default" w:ascii="Times New Roman" w:hAnsi="Times New Roman" w:eastAsia="宋体" w:cs="Times New Roman"/>
                      <w:color w:val="auto"/>
                      <w:kern w:val="2"/>
                      <w:sz w:val="18"/>
                      <w:szCs w:val="18"/>
                      <w:lang w:val="en-US" w:eastAsia="zh-CN" w:bidi="ar-SA"/>
                    </w:rPr>
                    <w:t>.55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w:t>
                  </w:r>
                  <w:r>
                    <w:rPr>
                      <w:rFonts w:hint="eastAsia" w:ascii="Times New Roman" w:hAnsi="Times New Roman" w:eastAsia="宋体" w:cs="Times New Roman"/>
                      <w:color w:val="auto"/>
                      <w:sz w:val="18"/>
                      <w:szCs w:val="18"/>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处理效率（%）</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67</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w:t>
                  </w:r>
                  <w:r>
                    <w:rPr>
                      <w:rFonts w:hint="eastAsia" w:ascii="Times New Roman" w:hAnsi="Times New Roman" w:eastAsia="宋体" w:cs="Times New Roman"/>
                      <w:color w:val="auto"/>
                      <w:sz w:val="18"/>
                      <w:szCs w:val="18"/>
                      <w:lang w:val="en-US" w:eastAsia="zh-CN"/>
                    </w:rPr>
                    <w:t>8</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82.5</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96.9</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88.6</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清水池</w:t>
                  </w: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进水（mg/L）</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20.7</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0.35</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r>
                    <w:rPr>
                      <w:rFonts w:hint="default" w:ascii="Times New Roman" w:hAnsi="Times New Roman" w:eastAsia="宋体" w:cs="Times New Roman"/>
                      <w:color w:val="auto"/>
                      <w:kern w:val="2"/>
                      <w:sz w:val="18"/>
                      <w:szCs w:val="18"/>
                      <w:lang w:val="en-US" w:eastAsia="zh-CN" w:bidi="ar-SA"/>
                    </w:rPr>
                    <w:t>.55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0.</w:t>
                  </w:r>
                  <w:r>
                    <w:rPr>
                      <w:rFonts w:hint="eastAsia" w:ascii="Times New Roman" w:hAnsi="Times New Roman" w:eastAsia="宋体" w:cs="Times New Roman"/>
                      <w:color w:val="auto"/>
                      <w:sz w:val="18"/>
                      <w:szCs w:val="18"/>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出水（mg/L）</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20.7</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0.35</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r>
                    <w:rPr>
                      <w:rFonts w:hint="default" w:ascii="Times New Roman" w:hAnsi="Times New Roman" w:eastAsia="宋体" w:cs="Times New Roman"/>
                      <w:color w:val="auto"/>
                      <w:kern w:val="2"/>
                      <w:sz w:val="18"/>
                      <w:szCs w:val="18"/>
                      <w:lang w:val="en-US" w:eastAsia="zh-CN" w:bidi="ar-SA"/>
                    </w:rPr>
                    <w:t>.55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0.</w:t>
                  </w:r>
                  <w:r>
                    <w:rPr>
                      <w:rFonts w:hint="eastAsia" w:ascii="Times New Roman" w:hAnsi="Times New Roman" w:eastAsia="宋体" w:cs="Times New Roman"/>
                      <w:color w:val="auto"/>
                      <w:sz w:val="18"/>
                      <w:szCs w:val="18"/>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处理效率（%）</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0</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总排口</w:t>
                  </w:r>
                </w:p>
              </w:tc>
              <w:tc>
                <w:tcPr>
                  <w:tcW w:w="12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20.7</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5</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0.35</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1</w:t>
                  </w:r>
                  <w:r>
                    <w:rPr>
                      <w:rFonts w:hint="default" w:ascii="Times New Roman" w:hAnsi="Times New Roman" w:eastAsia="宋体" w:cs="Times New Roman"/>
                      <w:color w:val="auto"/>
                      <w:kern w:val="2"/>
                      <w:sz w:val="18"/>
                      <w:szCs w:val="18"/>
                      <w:lang w:val="en-US" w:eastAsia="zh-CN" w:bidi="ar-SA"/>
                    </w:rPr>
                    <w:t>.55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lang w:val="en-US" w:eastAsia="zh-CN"/>
                    </w:rPr>
                    <w:t>0.</w:t>
                  </w:r>
                  <w:r>
                    <w:rPr>
                      <w:rFonts w:hint="eastAsia" w:ascii="Times New Roman" w:hAnsi="Times New Roman" w:eastAsia="宋体" w:cs="Times New Roman"/>
                      <w:color w:val="auto"/>
                      <w:sz w:val="18"/>
                      <w:szCs w:val="18"/>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1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总处理效率（%）</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w:t>
                  </w:r>
                  <w:r>
                    <w:rPr>
                      <w:rFonts w:hint="eastAsia" w:ascii="Times New Roman" w:hAnsi="Times New Roman" w:eastAsia="宋体" w:cs="Times New Roman"/>
                      <w:color w:val="auto"/>
                      <w:sz w:val="18"/>
                      <w:szCs w:val="18"/>
                      <w:lang w:val="en-US" w:eastAsia="zh-CN"/>
                    </w:rPr>
                    <w:t>5.86</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w:t>
                  </w:r>
                  <w:r>
                    <w:rPr>
                      <w:rFonts w:hint="eastAsia" w:ascii="Times New Roman" w:hAnsi="Times New Roman" w:eastAsia="宋体" w:cs="Times New Roman"/>
                      <w:color w:val="auto"/>
                      <w:sz w:val="18"/>
                      <w:szCs w:val="18"/>
                      <w:lang w:val="en-US" w:eastAsia="zh-CN"/>
                    </w:rPr>
                    <w:t>7.25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w:t>
                  </w:r>
                  <w:r>
                    <w:rPr>
                      <w:rFonts w:hint="eastAsia" w:ascii="Times New Roman" w:hAnsi="Times New Roman" w:eastAsia="宋体" w:cs="Times New Roman"/>
                      <w:color w:val="auto"/>
                      <w:sz w:val="18"/>
                      <w:szCs w:val="18"/>
                      <w:lang w:val="en-US" w:eastAsia="zh-CN"/>
                    </w:rPr>
                    <w:t>8</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99.3</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kern w:val="2"/>
                      <w:sz w:val="18"/>
                      <w:szCs w:val="18"/>
                      <w:lang w:val="en-US" w:eastAsia="zh-CN" w:bidi="ar-SA"/>
                    </w:rPr>
                    <w:t>97.42</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1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排放标准（mg/L）</w:t>
                  </w:r>
                </w:p>
              </w:tc>
              <w:tc>
                <w:tcPr>
                  <w:tcW w:w="92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val="en-US" w:eastAsia="zh-CN"/>
                    </w:rPr>
                    <w:t>0</w:t>
                  </w:r>
                </w:p>
              </w:tc>
              <w:tc>
                <w:tcPr>
                  <w:tcW w:w="83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lang w:val="en-US" w:eastAsia="zh-CN"/>
                    </w:rPr>
                    <w:t>6</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10</w:t>
                  </w:r>
                </w:p>
              </w:tc>
              <w:tc>
                <w:tcPr>
                  <w:tcW w:w="9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lang w:val="en-US" w:eastAsia="zh-CN"/>
                    </w:rPr>
                    <w:t>1.5</w:t>
                  </w:r>
                </w:p>
              </w:tc>
              <w:tc>
                <w:tcPr>
                  <w:tcW w:w="7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15</w:t>
                  </w:r>
                </w:p>
              </w:tc>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val="en-US" w:eastAsia="zh-CN"/>
                    </w:rPr>
                    <w:t>0.</w:t>
                  </w:r>
                  <w:r>
                    <w:rPr>
                      <w:rFonts w:hint="eastAsia" w:ascii="Times New Roman" w:hAnsi="Times New Roman" w:eastAsia="宋体" w:cs="Times New Roman"/>
                      <w:color w:val="auto"/>
                      <w:sz w:val="18"/>
                      <w:szCs w:val="18"/>
                      <w:lang w:val="en-US" w:eastAsia="zh-CN"/>
                    </w:rPr>
                    <w:t>3</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④尾水排入第六排水沟可行性分析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Cs/>
                <w:color w:val="auto"/>
                <w:sz w:val="24"/>
                <w:szCs w:val="24"/>
                <w:highlight w:val="none"/>
              </w:rPr>
              <w:t>项目设计</w:t>
            </w:r>
            <w:r>
              <w:rPr>
                <w:rFonts w:hint="eastAsia" w:ascii="Times New Roman" w:hAnsi="Times New Roman" w:eastAsia="仿宋_GB2312" w:cs="Times New Roman"/>
                <w:bCs/>
                <w:color w:val="auto"/>
                <w:sz w:val="24"/>
                <w:szCs w:val="24"/>
                <w:highlight w:val="none"/>
                <w:lang w:eastAsia="zh-CN"/>
              </w:rPr>
              <w:t>新增</w:t>
            </w:r>
            <w:r>
              <w:rPr>
                <w:rFonts w:hint="default" w:ascii="Times New Roman" w:hAnsi="Times New Roman" w:eastAsia="仿宋_GB2312" w:cs="Times New Roman"/>
                <w:bCs/>
                <w:color w:val="auto"/>
                <w:sz w:val="24"/>
                <w:szCs w:val="24"/>
                <w:highlight w:val="none"/>
              </w:rPr>
              <w:t>污水处理能力为800m</w:t>
            </w:r>
            <w:r>
              <w:rPr>
                <w:rFonts w:hint="default" w:ascii="Times New Roman" w:hAnsi="Times New Roman" w:eastAsia="仿宋_GB2312" w:cs="Times New Roman"/>
                <w:bCs/>
                <w:color w:val="auto"/>
                <w:sz w:val="24"/>
                <w:szCs w:val="24"/>
                <w:highlight w:val="none"/>
                <w:vertAlign w:val="superscript"/>
              </w:rPr>
              <w:t>3</w:t>
            </w:r>
            <w:r>
              <w:rPr>
                <w:rFonts w:hint="default" w:ascii="Times New Roman" w:hAnsi="Times New Roman" w:eastAsia="仿宋_GB2312" w:cs="Times New Roman"/>
                <w:bCs/>
                <w:color w:val="auto"/>
                <w:sz w:val="24"/>
                <w:szCs w:val="24"/>
                <w:highlight w:val="none"/>
              </w:rPr>
              <w:t>/d，污水经污水处理厂处理后达到</w:t>
            </w:r>
            <w:r>
              <w:rPr>
                <w:rFonts w:hint="default" w:ascii="Times New Roman" w:hAnsi="Times New Roman" w:eastAsia="仿宋_GB2312" w:cs="Times New Roman"/>
                <w:color w:val="auto"/>
                <w:sz w:val="24"/>
                <w:szCs w:val="24"/>
                <w:lang w:val="en-US" w:eastAsia="zh-CN"/>
              </w:rPr>
              <w:t>《地表水环境质量标准》(GB3838-2002)中IV类水体标准（总氮除外，TN≤15mg/l），同时满足《城镇污水处理厂污染物排放标准（修改单）》(GB18918－2002)中一级A标准</w:t>
            </w:r>
            <w:r>
              <w:rPr>
                <w:rFonts w:hint="eastAsia" w:ascii="Times New Roman" w:hAnsi="Times New Roman" w:eastAsia="仿宋_GB2312" w:cs="Times New Roman"/>
                <w:color w:val="auto"/>
                <w:sz w:val="24"/>
                <w:szCs w:val="24"/>
                <w:lang w:val="en-US" w:eastAsia="zh-CN"/>
              </w:rPr>
              <w:t>后排至第六排水沟</w:t>
            </w:r>
            <w:r>
              <w:rPr>
                <w:rFonts w:hint="default" w:ascii="Times New Roman" w:hAnsi="Times New Roman" w:eastAsia="仿宋_GB2312"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FF0000"/>
                <w:sz w:val="24"/>
                <w:szCs w:val="24"/>
              </w:rPr>
            </w:pPr>
            <w:r>
              <w:rPr>
                <w:rFonts w:hint="eastAsia" w:ascii="Times New Roman" w:hAnsi="Times New Roman" w:eastAsia="仿宋_GB2312" w:cs="Times New Roman"/>
                <w:color w:val="auto"/>
                <w:sz w:val="24"/>
                <w:szCs w:val="24"/>
                <w:lang w:eastAsia="zh-CN"/>
              </w:rPr>
              <w:t>根据《中卫市沙坡头区第四污水处理厂扩建项目入河排污口设置论证报告》，本项目外排尾水与纳污水体充分混合并经降解后，CODcr和NH</w:t>
            </w:r>
            <w:r>
              <w:rPr>
                <w:rFonts w:hint="eastAsia" w:ascii="Times New Roman" w:hAnsi="Times New Roman" w:eastAsia="仿宋_GB2312" w:cs="Times New Roman"/>
                <w:color w:val="auto"/>
                <w:sz w:val="24"/>
                <w:szCs w:val="24"/>
                <w:vertAlign w:val="subscript"/>
                <w:lang w:eastAsia="zh-CN"/>
              </w:rPr>
              <w:t>3</w:t>
            </w:r>
            <w:r>
              <w:rPr>
                <w:rFonts w:hint="eastAsia" w:ascii="Times New Roman" w:hAnsi="Times New Roman" w:eastAsia="仿宋_GB2312" w:cs="Times New Roman"/>
                <w:color w:val="auto"/>
                <w:sz w:val="24"/>
                <w:szCs w:val="24"/>
                <w:lang w:eastAsia="zh-CN"/>
              </w:rPr>
              <w:t>-N浓度值满足纳污水体地表</w:t>
            </w:r>
            <w:r>
              <w:rPr>
                <w:rFonts w:hint="eastAsia" w:ascii="Times New Roman" w:hAnsi="Times New Roman" w:eastAsia="仿宋_GB2312" w:cs="Times New Roman"/>
                <w:color w:val="auto"/>
                <w:sz w:val="24"/>
                <w:szCs w:val="24"/>
                <w:lang w:eastAsia="zh-CN"/>
              </w:rPr>
              <w:fldChar w:fldCharType="begin"/>
            </w:r>
            <w:r>
              <w:rPr>
                <w:rFonts w:hint="eastAsia" w:ascii="Times New Roman" w:hAnsi="Times New Roman" w:eastAsia="仿宋_GB2312" w:cs="Times New Roman"/>
                <w:color w:val="auto"/>
                <w:sz w:val="24"/>
                <w:szCs w:val="24"/>
                <w:lang w:eastAsia="zh-CN"/>
              </w:rPr>
              <w:instrText xml:space="preserve"> = 4 \* ROMAN </w:instrText>
            </w:r>
            <w:r>
              <w:rPr>
                <w:rFonts w:hint="eastAsia" w:ascii="Times New Roman" w:hAnsi="Times New Roman" w:eastAsia="仿宋_GB2312" w:cs="Times New Roman"/>
                <w:color w:val="auto"/>
                <w:sz w:val="24"/>
                <w:szCs w:val="24"/>
                <w:lang w:eastAsia="zh-CN"/>
              </w:rPr>
              <w:fldChar w:fldCharType="separate"/>
            </w:r>
            <w:r>
              <w:rPr>
                <w:rFonts w:hint="eastAsia" w:ascii="Times New Roman" w:hAnsi="Times New Roman" w:eastAsia="仿宋_GB2312" w:cs="Times New Roman"/>
                <w:color w:val="auto"/>
                <w:sz w:val="24"/>
                <w:szCs w:val="24"/>
                <w:lang w:eastAsia="zh-CN"/>
              </w:rPr>
              <w:t>IV</w:t>
            </w:r>
            <w:r>
              <w:rPr>
                <w:rFonts w:hint="eastAsia" w:ascii="Times New Roman" w:hAnsi="Times New Roman" w:eastAsia="仿宋_GB2312" w:cs="Times New Roman"/>
                <w:color w:val="auto"/>
                <w:sz w:val="24"/>
                <w:szCs w:val="24"/>
                <w:lang w:eastAsia="zh-CN"/>
              </w:rPr>
              <w:fldChar w:fldCharType="end"/>
            </w:r>
            <w:r>
              <w:rPr>
                <w:rFonts w:hint="eastAsia" w:ascii="Times New Roman" w:hAnsi="Times New Roman" w:eastAsia="仿宋_GB2312" w:cs="Times New Roman"/>
                <w:color w:val="auto"/>
                <w:sz w:val="24"/>
                <w:szCs w:val="24"/>
                <w:lang w:eastAsia="zh-CN"/>
              </w:rPr>
              <w:t>类水质目标要求，未改变水体污染物的水质类别</w:t>
            </w:r>
            <w:r>
              <w:rPr>
                <w:rFonts w:hint="default"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eastAsia="zh-CN"/>
              </w:rPr>
              <w:t>扩建完成后废水经处理后排入第六排水沟可行。</w:t>
            </w:r>
          </w:p>
          <w:p>
            <w:pPr>
              <w:keepNext w:val="0"/>
              <w:keepLines w:val="0"/>
              <w:pageBreakBefore w:val="0"/>
              <w:kinsoku/>
              <w:wordWrap/>
              <w:overflowPunct/>
              <w:topLinePunct w:val="0"/>
              <w:autoSpaceDE/>
              <w:autoSpaceDN/>
              <w:bidi w:val="0"/>
              <w:adjustRightInd w:val="0"/>
              <w:snapToGrid w:val="0"/>
              <w:spacing w:line="360" w:lineRule="auto"/>
              <w:ind w:firstLine="481" w:firstLineChars="200"/>
              <w:textAlignment w:val="auto"/>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(4)排放方式</w:t>
            </w:r>
          </w:p>
          <w:p>
            <w:pPr>
              <w:pStyle w:val="58"/>
              <w:keepNext w:val="0"/>
              <w:keepLines w:val="0"/>
              <w:pageBreakBefore w:val="0"/>
              <w:widowControl/>
              <w:kinsoku/>
              <w:wordWrap/>
              <w:overflowPunct/>
              <w:topLinePunct w:val="0"/>
              <w:autoSpaceDE/>
              <w:autoSpaceDN/>
              <w:bidi w:val="0"/>
              <w:spacing w:line="360" w:lineRule="auto"/>
              <w:ind w:firstLine="480" w:firstLineChars="200"/>
              <w:jc w:val="both"/>
              <w:textAlignment w:val="auto"/>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本项目废水经处理后排入污水处理厂北侧农田退水沟，然后进入第六排水沟，本项目排放口信息见表。</w:t>
            </w:r>
          </w:p>
          <w:p>
            <w:pPr>
              <w:pStyle w:val="58"/>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both"/>
              <w:textAlignment w:val="auto"/>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表4</w:t>
            </w: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-12</w:t>
            </w:r>
            <w:r>
              <w:rPr>
                <w:rFonts w:hint="default"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24"/>
                <w:szCs w:val="24"/>
                <w:highlight w:val="none"/>
                <w:lang w:val="en-US" w:eastAsia="zh-CN"/>
                <w14:textFill>
                  <w14:solidFill>
                    <w14:schemeClr w14:val="tx1"/>
                  </w14:solidFill>
                </w14:textFill>
              </w:rPr>
              <w:t>排放口信息汇总表</w:t>
            </w:r>
          </w:p>
          <w:tbl>
            <w:tblPr>
              <w:tblStyle w:val="24"/>
              <w:tblW w:w="79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1"/>
              <w:gridCol w:w="1796"/>
              <w:gridCol w:w="788"/>
              <w:gridCol w:w="737"/>
              <w:gridCol w:w="725"/>
              <w:gridCol w:w="2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00"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t>排放口编号</w:t>
                  </w:r>
                </w:p>
              </w:tc>
              <w:tc>
                <w:tcPr>
                  <w:tcW w:w="404"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val="en-US" w:eastAsia="zh-CN"/>
                      <w14:textFill>
                        <w14:solidFill>
                          <w14:schemeClr w14:val="tx1"/>
                        </w14:solidFill>
                      </w14:textFill>
                    </w:rPr>
                    <w:t>类型</w:t>
                  </w:r>
                </w:p>
              </w:tc>
              <w:tc>
                <w:tcPr>
                  <w:tcW w:w="1132"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t>地理坐标</w:t>
                  </w:r>
                </w:p>
              </w:tc>
              <w:tc>
                <w:tcPr>
                  <w:tcW w:w="496"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t>排放方式</w:t>
                  </w:r>
                </w:p>
              </w:tc>
              <w:tc>
                <w:tcPr>
                  <w:tcW w:w="464"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t>排放</w:t>
                  </w:r>
                </w:p>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t>去向</w:t>
                  </w:r>
                </w:p>
              </w:tc>
              <w:tc>
                <w:tcPr>
                  <w:tcW w:w="457"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t>排放</w:t>
                  </w:r>
                </w:p>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t>规律</w:t>
                  </w:r>
                </w:p>
              </w:tc>
              <w:tc>
                <w:tcPr>
                  <w:tcW w:w="1444"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
                      <w:bCs w:val="0"/>
                      <w:color w:val="000000" w:themeColor="text1"/>
                      <w:sz w:val="21"/>
                      <w:szCs w:val="21"/>
                      <w:highlight w:val="none"/>
                      <w:vertAlign w:val="baseline"/>
                      <w:lang w:eastAsia="zh-CN"/>
                      <w14:textFill>
                        <w14:solidFill>
                          <w14:schemeClr w14:val="tx1"/>
                        </w14:solidFill>
                      </w14:textFill>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00"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val="en-US" w:eastAsia="zh-CN"/>
                      <w14:textFill>
                        <w14:solidFill>
                          <w14:schemeClr w14:val="tx1"/>
                        </w14:solidFill>
                      </w14:textFill>
                    </w:rPr>
                    <w:t>DW001</w:t>
                  </w:r>
                </w:p>
              </w:tc>
              <w:tc>
                <w:tcPr>
                  <w:tcW w:w="404"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t>生活污水排放口</w:t>
                  </w:r>
                </w:p>
              </w:tc>
              <w:tc>
                <w:tcPr>
                  <w:tcW w:w="1132"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1"/>
                      <w:szCs w:val="21"/>
                      <w:highlight w:val="none"/>
                      <w:vertAlign w:val="baseline"/>
                      <w:lang w:eastAsia="zh-CN"/>
                    </w:rPr>
                  </w:pPr>
                  <w:r>
                    <w:rPr>
                      <w:rFonts w:hint="eastAsia" w:ascii="Times New Roman" w:hAnsi="Times New Roman" w:eastAsia="宋体" w:cs="Times New Roman"/>
                      <w:bCs/>
                      <w:color w:val="auto"/>
                      <w:sz w:val="21"/>
                      <w:szCs w:val="21"/>
                      <w:highlight w:val="none"/>
                      <w:vertAlign w:val="baseline"/>
                      <w:lang w:val="en-US" w:eastAsia="zh-CN"/>
                    </w:rPr>
                    <w:t>E：</w:t>
                  </w:r>
                  <w:r>
                    <w:rPr>
                      <w:rFonts w:hint="default" w:ascii="Times New Roman" w:hAnsi="Times New Roman" w:eastAsia="宋体" w:cs="Times New Roman"/>
                      <w:bCs/>
                      <w:color w:val="auto"/>
                      <w:sz w:val="21"/>
                      <w:szCs w:val="21"/>
                      <w:highlight w:val="none"/>
                      <w:vertAlign w:val="baseline"/>
                      <w:lang w:eastAsia="zh-CN"/>
                    </w:rPr>
                    <w:t>105°26′30.4″</w:t>
                  </w:r>
                </w:p>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bCs/>
                      <w:color w:val="auto"/>
                      <w:sz w:val="21"/>
                      <w:szCs w:val="21"/>
                      <w:highlight w:val="none"/>
                      <w:vertAlign w:val="baseline"/>
                      <w:lang w:val="en-US" w:eastAsia="zh-CN"/>
                    </w:rPr>
                    <w:t>N：</w:t>
                  </w:r>
                  <w:r>
                    <w:rPr>
                      <w:rFonts w:hint="default" w:ascii="Times New Roman" w:hAnsi="Times New Roman" w:eastAsia="宋体" w:cs="Times New Roman"/>
                      <w:bCs/>
                      <w:color w:val="auto"/>
                      <w:sz w:val="21"/>
                      <w:szCs w:val="21"/>
                      <w:highlight w:val="none"/>
                      <w:vertAlign w:val="baseline"/>
                      <w:lang w:eastAsia="zh-CN"/>
                    </w:rPr>
                    <w:t>37°28′25″</w:t>
                  </w:r>
                </w:p>
              </w:tc>
              <w:tc>
                <w:tcPr>
                  <w:tcW w:w="496"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t>直接排放</w:t>
                  </w:r>
                </w:p>
              </w:tc>
              <w:tc>
                <w:tcPr>
                  <w:tcW w:w="464"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pPr>
                  <w:r>
                    <w:rPr>
                      <w:rFonts w:hint="eastAsia"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t>第六排水沟</w:t>
                  </w:r>
                </w:p>
              </w:tc>
              <w:tc>
                <w:tcPr>
                  <w:tcW w:w="457"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t>连续</w:t>
                  </w:r>
                </w:p>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t>排放</w:t>
                  </w:r>
                </w:p>
              </w:tc>
              <w:tc>
                <w:tcPr>
                  <w:tcW w:w="1444" w:type="pct"/>
                  <w:tcBorders>
                    <w:tl2br w:val="nil"/>
                    <w:tr2bl w:val="nil"/>
                  </w:tcBorders>
                  <w:vAlign w:val="center"/>
                </w:tcPr>
                <w:p>
                  <w:pPr>
                    <w:pStyle w:val="58"/>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000000" w:themeColor="text1"/>
                      <w:sz w:val="21"/>
                      <w:szCs w:val="21"/>
                      <w:highlight w:val="none"/>
                      <w:vertAlign w:val="baseline"/>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《地表水环境质量标准》(GB3838-2002)中IV类水体标准（总氮除外，TN≤15mg/l），同时满足《城镇污水处理厂污染物排放标准（修改单）》(GB18918－2002)中一级A标准</w:t>
                  </w:r>
                </w:p>
              </w:tc>
            </w:tr>
          </w:tbl>
          <w:p>
            <w:pPr>
              <w:keepNext w:val="0"/>
              <w:keepLines w:val="0"/>
              <w:pageBreakBefore w:val="0"/>
              <w:kinsoku/>
              <w:wordWrap/>
              <w:overflowPunct/>
              <w:topLinePunct w:val="0"/>
              <w:autoSpaceDE/>
              <w:autoSpaceDN/>
              <w:bidi w:val="0"/>
              <w:adjustRightInd w:val="0"/>
              <w:snapToGrid w:val="0"/>
              <w:spacing w:line="360" w:lineRule="auto"/>
              <w:ind w:firstLine="481" w:firstLineChars="200"/>
              <w:textAlignment w:val="auto"/>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(5)监测要求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仿宋_GB2312" w:cs="Times New Roman"/>
                <w:b/>
                <w:color w:val="000000" w:themeColor="text1"/>
                <w:spacing w:val="-10"/>
                <w:sz w:val="24"/>
                <w:szCs w:val="24"/>
                <w:highlight w:val="yellow"/>
                <w14:textFill>
                  <w14:solidFill>
                    <w14:schemeClr w14:val="tx1"/>
                  </w14:solidFill>
                </w14:textFill>
              </w:rPr>
            </w:pP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根据</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《排污单位自行监测技术指南 总则》（HJ819-2017）、</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《排污单位自行监测技术指南 水处理》（HJ1083-2020）及</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 xml:space="preserve">《排污许可证申请与核发技术规范 </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水处理（试行）</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》（HJ9</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78</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-2018），监测要求及排放标准</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见表</w:t>
            </w:r>
            <w:r>
              <w:rPr>
                <w:rFonts w:hint="eastAsia" w:ascii="Times New Roman" w:hAnsi="Times New Roman" w:eastAsia="仿宋_GB2312" w:cs="Times New Roman"/>
                <w:color w:val="000000" w:themeColor="text1"/>
                <w:sz w:val="24"/>
                <w:szCs w:val="24"/>
                <w:highlight w:val="none"/>
                <w:lang w:val="en-US" w:eastAsia="zh-CN"/>
                <w14:textFill>
                  <w14:solidFill>
                    <w14:schemeClr w14:val="tx1"/>
                  </w14:solidFill>
                </w14:textFill>
              </w:rPr>
              <w:t>4-13</w:t>
            </w:r>
            <w:r>
              <w:rPr>
                <w:rFonts w:hint="default" w:ascii="Times New Roman" w:hAnsi="Times New Roman" w:eastAsia="仿宋_GB2312" w:cs="Times New Roman"/>
                <w:color w:val="000000" w:themeColor="text1"/>
                <w:sz w:val="24"/>
                <w:szCs w:val="24"/>
                <w:highlight w:val="none"/>
                <w:lang w:val="en-US" w:eastAsia="zh-CN"/>
                <w14:textFill>
                  <w14:solidFill>
                    <w14:schemeClr w14:val="tx1"/>
                  </w14:solidFill>
                </w14:textFill>
              </w:rPr>
              <w:t>。</w:t>
            </w:r>
          </w:p>
          <w:p>
            <w:pPr>
              <w:adjustRightInd w:val="0"/>
              <w:snapToGrid w:val="0"/>
              <w:ind w:firstLine="380" w:firstLineChars="200"/>
              <w:jc w:val="both"/>
              <w:rPr>
                <w:rFonts w:hint="default" w:ascii="Times New Roman" w:hAnsi="Times New Roman" w:eastAsia="宋体" w:cs="Times New Roman"/>
                <w:bCs/>
                <w:color w:val="000000" w:themeColor="text1"/>
                <w:spacing w:val="-10"/>
                <w:szCs w:val="21"/>
                <w:highlight w:val="none"/>
                <w14:textFill>
                  <w14:solidFill>
                    <w14:schemeClr w14:val="tx1"/>
                  </w14:solidFill>
                </w14:textFill>
              </w:rPr>
            </w:pPr>
            <w:r>
              <w:rPr>
                <w:rFonts w:hint="default" w:ascii="Times New Roman" w:hAnsi="Times New Roman" w:eastAsia="宋体" w:cs="Times New Roman"/>
                <w:b w:val="0"/>
                <w:bCs/>
                <w:color w:val="000000" w:themeColor="text1"/>
                <w:spacing w:val="-10"/>
                <w:sz w:val="21"/>
                <w:szCs w:val="21"/>
                <w:highlight w:val="none"/>
                <w14:textFill>
                  <w14:solidFill>
                    <w14:schemeClr w14:val="tx1"/>
                  </w14:solidFill>
                </w14:textFill>
              </w:rPr>
              <w:t>表</w:t>
            </w:r>
            <w:r>
              <w:rPr>
                <w:rFonts w:hint="eastAsia" w:ascii="Times New Roman" w:hAnsi="Times New Roman" w:eastAsia="宋体" w:cs="Times New Roman"/>
                <w:b w:val="0"/>
                <w:bCs/>
                <w:color w:val="000000" w:themeColor="text1"/>
                <w:spacing w:val="-10"/>
                <w:sz w:val="21"/>
                <w:szCs w:val="21"/>
                <w:highlight w:val="none"/>
                <w:lang w:val="en-US" w:eastAsia="zh-CN"/>
                <w14:textFill>
                  <w14:solidFill>
                    <w14:schemeClr w14:val="tx1"/>
                  </w14:solidFill>
                </w14:textFill>
              </w:rPr>
              <w:t>4-13</w:t>
            </w:r>
            <w:r>
              <w:rPr>
                <w:rFonts w:hint="default" w:ascii="Times New Roman" w:hAnsi="Times New Roman" w:eastAsia="宋体" w:cs="Times New Roman"/>
                <w:b/>
                <w:color w:val="000000" w:themeColor="text1"/>
                <w:spacing w:val="-10"/>
                <w:szCs w:val="21"/>
                <w:highlight w:val="none"/>
                <w14:textFill>
                  <w14:solidFill>
                    <w14:schemeClr w14:val="tx1"/>
                  </w14:solidFill>
                </w14:textFill>
              </w:rPr>
              <w:t xml:space="preserve">  </w:t>
            </w:r>
            <w:r>
              <w:rPr>
                <w:rFonts w:hint="default" w:ascii="Times New Roman" w:hAnsi="Times New Roman" w:eastAsia="宋体" w:cs="Times New Roman"/>
                <w:b/>
                <w:color w:val="000000" w:themeColor="text1"/>
                <w:spacing w:val="-10"/>
                <w:szCs w:val="21"/>
                <w:highlight w:val="non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pacing w:val="-10"/>
                <w:sz w:val="24"/>
                <w:szCs w:val="24"/>
                <w:highlight w:val="none"/>
                <w14:textFill>
                  <w14:solidFill>
                    <w14:schemeClr w14:val="tx1"/>
                  </w14:solidFill>
                </w14:textFill>
              </w:rPr>
              <w:t>本项目监测要求及排放标准一览表</w:t>
            </w:r>
          </w:p>
          <w:tbl>
            <w:tblPr>
              <w:tblStyle w:val="23"/>
              <w:tblW w:w="508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14"/>
              <w:gridCol w:w="2523"/>
              <w:gridCol w:w="1550"/>
              <w:gridCol w:w="246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4" w:hRule="atLeast"/>
                <w:jc w:val="center"/>
              </w:trPr>
              <w:tc>
                <w:tcPr>
                  <w:tcW w:w="940"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监测点位</w:t>
                  </w:r>
                </w:p>
              </w:tc>
              <w:tc>
                <w:tcPr>
                  <w:tcW w:w="1567"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监测因子</w:t>
                  </w:r>
                </w:p>
              </w:tc>
              <w:tc>
                <w:tcPr>
                  <w:tcW w:w="962"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监测频次</w:t>
                  </w:r>
                </w:p>
              </w:tc>
              <w:tc>
                <w:tcPr>
                  <w:tcW w:w="1529" w:type="pct"/>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pPr>
                  <w:r>
                    <w:rPr>
                      <w:rFonts w:hint="default" w:ascii="Times New Roman" w:hAnsi="Times New Roman" w:eastAsia="宋体" w:cs="Times New Roman"/>
                      <w:b/>
                      <w:color w:val="000000" w:themeColor="text1"/>
                      <w:kern w:val="0"/>
                      <w:sz w:val="21"/>
                      <w:szCs w:val="21"/>
                      <w:highlight w:val="none"/>
                      <w:lang w:bidi="ar"/>
                      <w14:textFill>
                        <w14:solidFill>
                          <w14:schemeClr w14:val="tx1"/>
                        </w14:solidFill>
                      </w14:textFill>
                    </w:rPr>
                    <w:t>执行排放标准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40"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t>进水总管</w:t>
                  </w:r>
                </w:p>
              </w:tc>
              <w:tc>
                <w:tcPr>
                  <w:tcW w:w="1567"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流量、pH、水温、化学需氧量、氨氮、总磷、总氮</w:t>
                  </w:r>
                </w:p>
              </w:tc>
              <w:tc>
                <w:tcPr>
                  <w:tcW w:w="962"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在线监测</w:t>
                  </w:r>
                </w:p>
              </w:tc>
              <w:tc>
                <w:tcPr>
                  <w:tcW w:w="1529" w:type="pct"/>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40" w:type="pct"/>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t>排放口</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DW001</w:t>
                  </w:r>
                </w:p>
              </w:tc>
              <w:tc>
                <w:tcPr>
                  <w:tcW w:w="1567"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流量、pH值、水温、化学需氧量、氨氮、总磷、总氮</w:t>
                  </w:r>
                </w:p>
              </w:tc>
              <w:tc>
                <w:tcPr>
                  <w:tcW w:w="962"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在线监测</w:t>
                  </w:r>
                </w:p>
              </w:tc>
              <w:tc>
                <w:tcPr>
                  <w:tcW w:w="1529" w:type="pct"/>
                  <w:vMerge w:val="restart"/>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《地表水环境质量标准》(GB3838-2002)中IV类水体标准（总氮除外，TN≤15mg/l），同时满足《城镇污水处理厂污染物排放标准（修改单）》(GB18918－2002)中一级A标准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40" w:type="pct"/>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567"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t>悬浮物、色度、五日生化需氧量、动植物油、石油类、阴离子表面活性剂、分大肠杆菌群数</w:t>
                  </w:r>
                </w:p>
              </w:tc>
              <w:tc>
                <w:tcPr>
                  <w:tcW w:w="962"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季度</w:t>
                  </w:r>
                </w:p>
              </w:tc>
              <w:tc>
                <w:tcPr>
                  <w:tcW w:w="1529" w:type="pct"/>
                  <w:vMerge w:val="continue"/>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40" w:type="pct"/>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c>
                <w:tcPr>
                  <w:tcW w:w="1567"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t>总镉、铬、总汞、总铅、总砷、六价铬</w:t>
                  </w:r>
                </w:p>
              </w:tc>
              <w:tc>
                <w:tcPr>
                  <w:tcW w:w="962"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半年</w:t>
                  </w:r>
                </w:p>
              </w:tc>
              <w:tc>
                <w:tcPr>
                  <w:tcW w:w="1529" w:type="pct"/>
                  <w:vMerge w:val="continue"/>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40"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t>雨水排放口</w:t>
                  </w:r>
                </w:p>
              </w:tc>
              <w:tc>
                <w:tcPr>
                  <w:tcW w:w="1567"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pH、化学需氧量、氨氮、悬浮物</w:t>
                  </w:r>
                </w:p>
              </w:tc>
              <w:tc>
                <w:tcPr>
                  <w:tcW w:w="962" w:type="pc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月</w:t>
                  </w:r>
                  <w:r>
                    <w:rPr>
                      <w:rFonts w:hint="eastAsia" w:ascii="Times New Roman" w:hAnsi="Times New Roman" w:eastAsia="宋体" w:cs="Times New Roman"/>
                      <w:color w:val="000000" w:themeColor="text1"/>
                      <w:kern w:val="0"/>
                      <w:sz w:val="21"/>
                      <w:szCs w:val="21"/>
                      <w:highlight w:val="none"/>
                      <w:vertAlign w:val="superscript"/>
                      <w:lang w:val="en-US" w:eastAsia="zh-CN"/>
                      <w14:textFill>
                        <w14:solidFill>
                          <w14:schemeClr w14:val="tx1"/>
                        </w14:solidFill>
                      </w14:textFill>
                    </w:rPr>
                    <w:t>a</w:t>
                  </w:r>
                </w:p>
              </w:tc>
              <w:tc>
                <w:tcPr>
                  <w:tcW w:w="1529" w:type="pct"/>
                  <w:vMerge w:val="continue"/>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eastAsia="宋体" w:cs="Times New Roman"/>
                      <w:color w:val="000000" w:themeColor="text1"/>
                      <w:kern w:val="0"/>
                      <w:sz w:val="2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00" w:type="pct"/>
                  <w:gridSpan w:val="4"/>
                  <w:tcBorders>
                    <w:right w:val="single" w:color="000000" w:sz="12" w:space="0"/>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jc w:val="both"/>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A雨水排放口有流动水排放时按月监测。如监测一年无异常情况，可放宽至每季度开展一次监测。</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hint="default" w:ascii="Times New Roman" w:hAnsi="Times New Roman" w:eastAsia="仿宋_GB2312" w:cs="Times New Roman"/>
                <w:b/>
                <w:bCs w:val="0"/>
                <w:color w:val="000000" w:themeColor="text1"/>
                <w:sz w:val="24"/>
                <w:szCs w:val="24"/>
                <w:highlight w:val="none"/>
                <w:lang w:eastAsia="zh-CN"/>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(6)水</w:t>
            </w:r>
            <w:r>
              <w:rPr>
                <w:rFonts w:hint="default" w:ascii="Times New Roman" w:hAnsi="Times New Roman" w:eastAsia="仿宋_GB2312" w:cs="Times New Roman"/>
                <w:b/>
                <w:color w:val="000000" w:themeColor="text1"/>
                <w:sz w:val="24"/>
                <w:szCs w:val="24"/>
                <w:highlight w:val="none"/>
                <w:lang w:eastAsia="zh-CN"/>
                <w14:textFill>
                  <w14:solidFill>
                    <w14:schemeClr w14:val="tx1"/>
                  </w14:solidFill>
                </w14:textFill>
              </w:rPr>
              <w:t>环境影响分析结论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本项目</w:t>
            </w:r>
            <w:r>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t>废水经污水处理厂处理后</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达到《地表水环境质量标准》(GB3838-2002) 地表水IV类标准，污水处理质量高于《城镇污水处理站污染物排放标准》(GB18918-2002) 一级A标准</w:t>
            </w:r>
            <w:r>
              <w:rPr>
                <w:rFonts w:hint="eastAsia" w:ascii="Times New Roman" w:hAnsi="Times New Roman" w:eastAsia="仿宋_GB2312" w:cs="Times New Roman"/>
                <w:bCs/>
                <w:color w:val="000000" w:themeColor="text1"/>
                <w:sz w:val="24"/>
                <w:szCs w:val="24"/>
                <w:highlight w:val="none"/>
                <w:lang w:eastAsia="zh-CN"/>
                <w14:textFill>
                  <w14:solidFill>
                    <w14:schemeClr w14:val="tx1"/>
                  </w14:solidFill>
                </w14:textFill>
              </w:rPr>
              <w:t>，然后排入污水处理厂北侧农田退水沟，经农田退水沟进入第六排水沟。</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其</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处理工艺</w:t>
            </w:r>
            <w:r>
              <w:rPr>
                <w:rFonts w:hint="default" w:ascii="Times New Roman" w:hAnsi="Times New Roman" w:eastAsia="仿宋_GB2312" w:cs="Times New Roman"/>
                <w:color w:val="000000" w:themeColor="text1"/>
                <w:sz w:val="24"/>
                <w:szCs w:val="24"/>
                <w:highlight w:val="none"/>
                <w:lang w:eastAsia="zh-CN"/>
                <w14:textFill>
                  <w14:solidFill>
                    <w14:schemeClr w14:val="tx1"/>
                  </w14:solidFill>
                </w14:textFill>
              </w:rPr>
              <w:t>符合</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《排污许可证申请与核发技术规范 水处理（试行）》（HJ978-2018）</w:t>
            </w:r>
            <w:r>
              <w:rPr>
                <w:rFonts w:hint="default" w:ascii="Times New Roman" w:hAnsi="Times New Roman" w:eastAsia="仿宋_GB2312" w:cs="Times New Roman"/>
                <w:bCs/>
                <w:color w:val="000000" w:themeColor="text1"/>
                <w:sz w:val="24"/>
                <w:szCs w:val="24"/>
                <w:highlight w:val="none"/>
                <w:lang w:eastAsia="zh-CN"/>
                <w14:textFill>
                  <w14:solidFill>
                    <w14:schemeClr w14:val="tx1"/>
                  </w14:solidFill>
                </w14:textFill>
              </w:rPr>
              <w:t>中相关防治技术要求；</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因此，项目的建设对周围</w:t>
            </w:r>
            <w:r>
              <w:rPr>
                <w:rFonts w:hint="eastAsia"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水</w:t>
            </w:r>
            <w:r>
              <w:rPr>
                <w:rFonts w:hint="default" w:ascii="Times New Roman" w:hAnsi="Times New Roman" w:eastAsia="仿宋_GB2312" w:cs="Times New Roman"/>
                <w:bCs/>
                <w:color w:val="000000" w:themeColor="text1"/>
                <w:sz w:val="24"/>
                <w:szCs w:val="24"/>
                <w:highlight w:val="none"/>
                <w:lang w:val="en-US" w:eastAsia="zh-CN"/>
                <w14:textFill>
                  <w14:solidFill>
                    <w14:schemeClr w14:val="tx1"/>
                  </w14:solidFill>
                </w14:textFill>
              </w:rPr>
              <w:t>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14:textFill>
                  <w14:solidFill>
                    <w14:schemeClr w14:val="tx1"/>
                  </w14:solidFill>
                </w14:textFill>
              </w:rPr>
              <w:t>3、噪声环境影响分析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contextualSpacing/>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4"/>
                <w:szCs w:val="24"/>
                <w14:textFill>
                  <w14:solidFill>
                    <w14:schemeClr w14:val="tx1"/>
                  </w14:solidFill>
                </w14:textFill>
              </w:rPr>
              <w:t>噪声源强及建议降噪措施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default" w:ascii="Times New Roman" w:hAnsi="Times New Roman" w:eastAsia="仿宋_GB2312" w:cs="Times New Roman"/>
                <w:snapToGrid w:val="0"/>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本项目运营期噪声主要为</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提升泵</w:t>
            </w:r>
            <w:r>
              <w:rPr>
                <w:rFonts w:hint="default" w:ascii="Times New Roman" w:hAnsi="Times New Roman" w:eastAsia="仿宋_GB2312" w:cs="Times New Roman"/>
                <w:color w:val="000000" w:themeColor="text1"/>
                <w:sz w:val="24"/>
                <w:szCs w:val="24"/>
                <w14:textFill>
                  <w14:solidFill>
                    <w14:schemeClr w14:val="tx1"/>
                  </w14:solidFill>
                </w14:textFill>
              </w:rPr>
              <w:t>、风机等产生的机械噪声和交通噪声，噪声强度值在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_GB2312" w:cs="Times New Roman"/>
                <w:color w:val="000000" w:themeColor="text1"/>
                <w:sz w:val="24"/>
                <w:szCs w:val="24"/>
                <w14:textFill>
                  <w14:solidFill>
                    <w14:schemeClr w14:val="tx1"/>
                  </w14:solidFill>
                </w14:textFill>
              </w:rPr>
              <w:t>0～90dB(A)之间。项目主要设备噪声值见表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4-14</w:t>
            </w:r>
            <w:r>
              <w:rPr>
                <w:rFonts w:hint="default" w:ascii="Times New Roman" w:hAnsi="Times New Roman" w:eastAsia="仿宋_GB2312"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eastAsia="宋体" w:cs="Times New Roman"/>
                <w:snapToGrid w:val="0"/>
                <w:color w:val="000000" w:themeColor="text1"/>
                <w:sz w:val="32"/>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lang w:val="en-US" w:eastAsia="zh-CN"/>
                <w14:textFill>
                  <w14:solidFill>
                    <w14:schemeClr w14:val="tx1"/>
                  </w14:solidFill>
                </w14:textFill>
              </w:rPr>
              <w:t>4-14</w:t>
            </w:r>
            <w:r>
              <w:rPr>
                <w:rFonts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b/>
                <w:bCs/>
                <w:color w:val="000000" w:themeColor="text1"/>
                <w:sz w:val="24"/>
                <w:szCs w:val="21"/>
                <w14:textFill>
                  <w14:solidFill>
                    <w14:schemeClr w14:val="tx1"/>
                  </w14:solidFill>
                </w14:textFill>
              </w:rPr>
              <w:t>主要设备噪声值一览表</w:t>
            </w:r>
          </w:p>
          <w:tbl>
            <w:tblPr>
              <w:tblStyle w:val="23"/>
              <w:tblW w:w="8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117"/>
              <w:gridCol w:w="1505"/>
              <w:gridCol w:w="2729"/>
              <w:gridCol w:w="26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117"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snapToGrid w:val="0"/>
                      <w:color w:val="000000" w:themeColor="text1"/>
                      <w:szCs w:val="21"/>
                      <w:lang w:bidi="ar"/>
                      <w14:textFill>
                        <w14:solidFill>
                          <w14:schemeClr w14:val="tx1"/>
                        </w14:solidFill>
                      </w14:textFill>
                    </w:rPr>
                    <w:t>种类</w:t>
                  </w:r>
                </w:p>
              </w:tc>
              <w:tc>
                <w:tcPr>
                  <w:tcW w:w="1505"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snapToGrid w:val="0"/>
                      <w:color w:val="000000" w:themeColor="text1"/>
                      <w:szCs w:val="21"/>
                      <w:lang w:bidi="ar"/>
                      <w14:textFill>
                        <w14:solidFill>
                          <w14:schemeClr w14:val="tx1"/>
                        </w14:solidFill>
                      </w14:textFill>
                    </w:rPr>
                    <w:t>源强（dB（A））</w:t>
                  </w:r>
                </w:p>
              </w:tc>
              <w:tc>
                <w:tcPr>
                  <w:tcW w:w="2729" w:type="dxa"/>
                  <w:vAlign w:val="center"/>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snapToGrid w:val="0"/>
                      <w:color w:val="000000" w:themeColor="text1"/>
                      <w:szCs w:val="21"/>
                      <w:lang w:bidi="ar"/>
                      <w14:textFill>
                        <w14:solidFill>
                          <w14:schemeClr w14:val="tx1"/>
                        </w14:solidFill>
                      </w14:textFill>
                    </w:rPr>
                    <w:t>治理措施</w:t>
                  </w:r>
                </w:p>
              </w:tc>
              <w:tc>
                <w:tcPr>
                  <w:tcW w:w="2699" w:type="dxa"/>
                </w:tcPr>
                <w:p>
                  <w:pPr>
                    <w:adjustRightInd w:val="0"/>
                    <w:snapToGrid w:val="0"/>
                    <w:jc w:val="center"/>
                    <w:rPr>
                      <w:rFonts w:hint="default" w:ascii="Times New Roman" w:hAnsi="Times New Roman" w:eastAsia="宋体" w:cs="Times New Roman"/>
                      <w:b/>
                      <w:color w:val="000000" w:themeColor="text1"/>
                      <w:szCs w:val="21"/>
                      <w14:textFill>
                        <w14:solidFill>
                          <w14:schemeClr w14:val="tx1"/>
                        </w14:solidFill>
                      </w14:textFill>
                    </w:rPr>
                  </w:pPr>
                  <w:r>
                    <w:rPr>
                      <w:rFonts w:hint="default" w:ascii="Times New Roman" w:hAnsi="Times New Roman" w:eastAsia="宋体" w:cs="Times New Roman"/>
                      <w:b/>
                      <w:snapToGrid w:val="0"/>
                      <w:color w:val="000000" w:themeColor="text1"/>
                      <w:szCs w:val="21"/>
                      <w:lang w:bidi="ar"/>
                      <w14:textFill>
                        <w14:solidFill>
                          <w14:schemeClr w14:val="tx1"/>
                        </w14:solidFill>
                      </w14:textFill>
                    </w:rPr>
                    <w:t>降噪后源强（dB（A））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117"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napToGrid w:val="0"/>
                      <w:color w:val="000000" w:themeColor="text1"/>
                      <w:szCs w:val="21"/>
                      <w:lang w:bidi="ar"/>
                      <w14:textFill>
                        <w14:solidFill>
                          <w14:schemeClr w14:val="tx1"/>
                        </w14:solidFill>
                      </w14:textFill>
                    </w:rPr>
                    <w:t>提升泵</w:t>
                  </w:r>
                </w:p>
              </w:tc>
              <w:tc>
                <w:tcPr>
                  <w:tcW w:w="1505"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napToGrid w:val="0"/>
                      <w:color w:val="000000" w:themeColor="text1"/>
                      <w:szCs w:val="21"/>
                      <w:lang w:bidi="ar"/>
                      <w14:textFill>
                        <w14:solidFill>
                          <w14:schemeClr w14:val="tx1"/>
                        </w14:solidFill>
                      </w14:textFill>
                    </w:rPr>
                    <w:t>80~90</w:t>
                  </w:r>
                </w:p>
              </w:tc>
              <w:tc>
                <w:tcPr>
                  <w:tcW w:w="2729"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napToGrid w:val="0"/>
                      <w:color w:val="000000" w:themeColor="text1"/>
                      <w:szCs w:val="21"/>
                      <w:lang w:bidi="ar"/>
                      <w14:textFill>
                        <w14:solidFill>
                          <w14:schemeClr w14:val="tx1"/>
                        </w14:solidFill>
                      </w14:textFill>
                    </w:rPr>
                    <w:t>选低噪声设备、</w:t>
                  </w:r>
                  <w:bookmarkStart w:id="11" w:name="OLE_LINK31"/>
                  <w:r>
                    <w:rPr>
                      <w:rFonts w:hint="default" w:ascii="Times New Roman" w:hAnsi="Times New Roman" w:eastAsia="宋体" w:cs="Times New Roman"/>
                      <w:snapToGrid w:val="0"/>
                      <w:color w:val="000000" w:themeColor="text1"/>
                      <w:szCs w:val="21"/>
                      <w:lang w:bidi="ar"/>
                      <w14:textFill>
                        <w14:solidFill>
                          <w14:schemeClr w14:val="tx1"/>
                        </w14:solidFill>
                      </w14:textFill>
                    </w:rPr>
                    <w:t>基础减震、消声、隔声</w:t>
                  </w:r>
                  <w:bookmarkEnd w:id="11"/>
                </w:p>
              </w:tc>
              <w:tc>
                <w:tcPr>
                  <w:tcW w:w="2699" w:type="dxa"/>
                  <w:vAlign w:val="center"/>
                </w:tcPr>
                <w:p>
                  <w:pPr>
                    <w:widowControl/>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lang w:bidi="ar"/>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117"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napToGrid w:val="0"/>
                      <w:color w:val="000000" w:themeColor="text1"/>
                      <w:szCs w:val="21"/>
                      <w:lang w:bidi="ar"/>
                      <w14:textFill>
                        <w14:solidFill>
                          <w14:schemeClr w14:val="tx1"/>
                        </w14:solidFill>
                      </w14:textFill>
                    </w:rPr>
                    <w:t>风机</w:t>
                  </w:r>
                </w:p>
              </w:tc>
              <w:tc>
                <w:tcPr>
                  <w:tcW w:w="1505"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napToGrid w:val="0"/>
                      <w:color w:val="000000" w:themeColor="text1"/>
                      <w:szCs w:val="21"/>
                      <w:lang w:bidi="ar"/>
                      <w14:textFill>
                        <w14:solidFill>
                          <w14:schemeClr w14:val="tx1"/>
                        </w14:solidFill>
                      </w14:textFill>
                    </w:rPr>
                    <w:t>80~90</w:t>
                  </w:r>
                </w:p>
              </w:tc>
              <w:tc>
                <w:tcPr>
                  <w:tcW w:w="2729" w:type="dxa"/>
                  <w:vAlign w:val="center"/>
                </w:tcPr>
                <w:p>
                  <w:pPr>
                    <w:adjustRightInd w:val="0"/>
                    <w:snapToGrid w:val="0"/>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napToGrid w:val="0"/>
                      <w:color w:val="000000" w:themeColor="text1"/>
                      <w:szCs w:val="21"/>
                      <w:lang w:bidi="ar"/>
                      <w14:textFill>
                        <w14:solidFill>
                          <w14:schemeClr w14:val="tx1"/>
                        </w14:solidFill>
                      </w14:textFill>
                    </w:rPr>
                    <w:t>选低噪声设备、基础减震、消声、隔声</w:t>
                  </w:r>
                </w:p>
              </w:tc>
              <w:tc>
                <w:tcPr>
                  <w:tcW w:w="2699" w:type="dxa"/>
                  <w:vAlign w:val="center"/>
                </w:tcPr>
                <w:p>
                  <w:pPr>
                    <w:widowControl/>
                    <w:adjustRightInd w:val="0"/>
                    <w:snapToGrid w:val="0"/>
                    <w:jc w:val="center"/>
                    <w:rPr>
                      <w:rFonts w:hint="default" w:ascii="Times New Roman" w:hAnsi="Times New Roman" w:eastAsia="宋体" w:cs="Times New Roman"/>
                      <w:color w:val="000000" w:themeColor="text1"/>
                      <w:kern w:val="0"/>
                      <w:szCs w:val="21"/>
                      <w14:textFill>
                        <w14:solidFill>
                          <w14:schemeClr w14:val="tx1"/>
                        </w14:solidFill>
                      </w14:textFill>
                    </w:rPr>
                  </w:pPr>
                  <w:r>
                    <w:rPr>
                      <w:rFonts w:hint="default" w:ascii="Times New Roman" w:hAnsi="Times New Roman" w:eastAsia="宋体" w:cs="Times New Roman"/>
                      <w:snapToGrid w:val="0"/>
                      <w:color w:val="000000" w:themeColor="text1"/>
                      <w:kern w:val="0"/>
                      <w:szCs w:val="21"/>
                      <w:lang w:bidi="ar"/>
                      <w14:textFill>
                        <w14:solidFill>
                          <w14:schemeClr w14:val="tx1"/>
                        </w14:solidFill>
                      </w14:textFill>
                    </w:rPr>
                    <w:t>70</w:t>
                  </w:r>
                </w:p>
              </w:tc>
            </w:tr>
          </w:tbl>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根据项目实际情况提供以下降噪措施：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①设备选型上选择环保高效的低噪声设备：选用低噪声风机；所有传动系统均采用品牌减速机，运行平稳，噪音低</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②对固定的设备如搅拌机及物料传输装置采取加厚设备基础底板，加强设备基底，加装减振垫圈、消音装置等措施；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③合理规划运输车辆的运输路线，尽量避开环境敏感路段；</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④加强生产设备的日常管理和维护，定期检查维修设备；</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⑤加强进出车辆的管理工作，文明生产，采取限速行驶、禁止鸣笛等措施；</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⑥加强厂区四周及道路两侧绿化带的建设，种植适宜区域生长的植被。</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通过采取以上措施，厂界噪声可达到噪声执行《工业企业厂界环境噪声排放标准》（GB12348-2008）中</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14:textFill>
                  <w14:solidFill>
                    <w14:schemeClr w14:val="tx1"/>
                  </w14:solidFill>
                </w14:textFill>
              </w:rPr>
              <w:t>类标准要求。对周围环境影响较小。</w:t>
            </w:r>
          </w:p>
          <w:p>
            <w:pPr>
              <w:keepNext w:val="0"/>
              <w:keepLines w:val="0"/>
              <w:pageBreakBefore w:val="0"/>
              <w:kinsoku/>
              <w:wordWrap/>
              <w:overflowPunct/>
              <w:topLinePunct w:val="0"/>
              <w:autoSpaceDE/>
              <w:autoSpaceDN/>
              <w:bidi w:val="0"/>
              <w:spacing w:line="360" w:lineRule="auto"/>
              <w:ind w:firstLine="481"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4"/>
                <w:szCs w:val="24"/>
                <w14:textFill>
                  <w14:solidFill>
                    <w14:schemeClr w14:val="tx1"/>
                  </w14:solidFill>
                </w14:textFill>
              </w:rPr>
              <w:t>噪声</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自行</w:t>
            </w:r>
            <w:r>
              <w:rPr>
                <w:rFonts w:hint="default" w:ascii="Times New Roman" w:hAnsi="Times New Roman" w:eastAsia="仿宋_GB2312" w:cs="Times New Roman"/>
                <w:color w:val="000000" w:themeColor="text1"/>
                <w:sz w:val="24"/>
                <w:szCs w:val="24"/>
                <w14:textFill>
                  <w14:solidFill>
                    <w14:schemeClr w14:val="tx1"/>
                  </w14:solidFill>
                </w14:textFill>
              </w:rPr>
              <w:t>监测计划</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本项目厂界噪声监测见表</w:t>
            </w:r>
            <w: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t>4-15</w:t>
            </w:r>
            <w: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val="0"/>
              <w:snapToGrid w:val="0"/>
              <w:spacing w:line="240" w:lineRule="auto"/>
              <w:ind w:left="0" w:leftChars="0" w:firstLine="420" w:firstLineChars="200"/>
              <w:jc w:val="both"/>
              <w:textAlignment w:val="auto"/>
              <w:rPr>
                <w:b/>
                <w:color w:val="000000" w:themeColor="text1"/>
                <w:sz w:val="24"/>
                <w14:textFill>
                  <w14:solidFill>
                    <w14:schemeClr w14:val="tx1"/>
                  </w14:solidFill>
                </w14:textFill>
              </w:rPr>
            </w:pPr>
            <w:r>
              <w:rPr>
                <w:rFonts w:hint="default" w:ascii="Times New Roman" w:hAnsi="Times New Roman" w:cs="Times New Roman"/>
                <w:b w:val="0"/>
                <w:bCs w:val="0"/>
                <w:color w:val="000000" w:themeColor="text1"/>
                <w:sz w:val="21"/>
                <w:szCs w:val="21"/>
                <w:lang w:eastAsia="zh-CN"/>
                <w14:textFill>
                  <w14:solidFill>
                    <w14:schemeClr w14:val="tx1"/>
                  </w14:solidFill>
                </w14:textFill>
              </w:rPr>
              <w:t>表</w:t>
            </w: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4-15</w:t>
            </w:r>
            <w:r>
              <w:rPr>
                <w:rFonts w:hint="eastAsia"/>
                <w:color w:val="000000" w:themeColor="text1"/>
                <w:lang w:val="en-US" w:eastAsia="zh-CN"/>
                <w14:textFill>
                  <w14:solidFill>
                    <w14:schemeClr w14:val="tx1"/>
                  </w14:solidFill>
                </w14:textFill>
              </w:rPr>
              <w:t xml:space="preserve">               本项目噪声监测计划一览表</w:t>
            </w:r>
          </w:p>
          <w:tbl>
            <w:tblPr>
              <w:tblStyle w:val="23"/>
              <w:tblW w:w="4948"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2025"/>
              <w:gridCol w:w="1429"/>
              <w:gridCol w:w="1892"/>
              <w:gridCol w:w="248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2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监测点位</w:t>
                  </w:r>
                </w:p>
              </w:tc>
              <w:tc>
                <w:tcPr>
                  <w:tcW w:w="1429"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监测指标</w:t>
                  </w:r>
                </w:p>
              </w:tc>
              <w:tc>
                <w:tcPr>
                  <w:tcW w:w="1892"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监测频次</w:t>
                  </w:r>
                </w:p>
              </w:tc>
              <w:tc>
                <w:tcPr>
                  <w:tcW w:w="248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2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项目东边界外1m处</w:t>
                  </w:r>
                </w:p>
              </w:tc>
              <w:tc>
                <w:tcPr>
                  <w:tcW w:w="142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等效连续</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A声级</w:t>
                  </w:r>
                </w:p>
              </w:tc>
              <w:tc>
                <w:tcPr>
                  <w:tcW w:w="1892"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1次/季，每次2天</w:t>
                  </w:r>
                </w:p>
              </w:tc>
              <w:tc>
                <w:tcPr>
                  <w:tcW w:w="248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《工业企业厂界环境噪声排放标准》（GB</w:t>
                  </w:r>
                  <w:r>
                    <w:rPr>
                      <w:rFonts w:hint="eastAsia" w:ascii="Times New Roman" w:hAnsi="Times New Roman" w:cs="Times New Roman"/>
                      <w:bCs/>
                      <w:color w:val="000000" w:themeColor="text1"/>
                      <w:sz w:val="21"/>
                      <w:szCs w:val="21"/>
                      <w:highlight w:val="none"/>
                      <w:lang w:val="en-US" w:eastAsia="zh-CN"/>
                      <w14:textFill>
                        <w14:solidFill>
                          <w14:schemeClr w14:val="tx1"/>
                        </w14:solidFill>
                      </w14:textFill>
                    </w:rPr>
                    <w:t>12348</w:t>
                  </w:r>
                  <w:r>
                    <w:rPr>
                      <w:rFonts w:hint="default" w:ascii="Times New Roman" w:hAnsi="Times New Roman" w:eastAsia="宋体" w:cs="Times New Roman"/>
                      <w:bCs/>
                      <w:color w:val="000000" w:themeColor="text1"/>
                      <w:sz w:val="21"/>
                      <w:szCs w:val="21"/>
                      <w:highlight w:val="none"/>
                      <w14:textFill>
                        <w14:solidFill>
                          <w14:schemeClr w14:val="tx1"/>
                        </w14:solidFill>
                      </w14:textFill>
                    </w:rPr>
                    <w:t>-2008）中</w:t>
                  </w:r>
                  <w:r>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Cs/>
                      <w:color w:val="000000" w:themeColor="text1"/>
                      <w:sz w:val="21"/>
                      <w:szCs w:val="21"/>
                      <w:highlight w:val="none"/>
                      <w14:textFill>
                        <w14:solidFill>
                          <w14:schemeClr w14:val="tx1"/>
                        </w14:solidFill>
                      </w14:textFill>
                    </w:rPr>
                    <w:t>类标准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2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项目南边界外1m处</w:t>
                  </w: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18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000000" w:themeColor="text1"/>
                      <w:szCs w:val="21"/>
                      <w:highlight w:val="none"/>
                      <w14:textFill>
                        <w14:solidFill>
                          <w14:schemeClr w14:val="tx1"/>
                        </w14:solidFill>
                      </w14:textFill>
                    </w:rPr>
                  </w:pPr>
                </w:p>
              </w:tc>
              <w:tc>
                <w:tcPr>
                  <w:tcW w:w="24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2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项目西边界外1m处</w:t>
                  </w: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18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000000" w:themeColor="text1"/>
                      <w:szCs w:val="21"/>
                      <w:highlight w:val="none"/>
                      <w14:textFill>
                        <w14:solidFill>
                          <w14:schemeClr w14:val="tx1"/>
                        </w14:solidFill>
                      </w14:textFill>
                    </w:rPr>
                  </w:pPr>
                </w:p>
              </w:tc>
              <w:tc>
                <w:tcPr>
                  <w:tcW w:w="24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025" w:type="dxa"/>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项目北边界外1m处</w:t>
                  </w:r>
                </w:p>
              </w:tc>
              <w:tc>
                <w:tcPr>
                  <w:tcW w:w="14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p>
              </w:tc>
              <w:tc>
                <w:tcPr>
                  <w:tcW w:w="18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bCs/>
                      <w:color w:val="000000" w:themeColor="text1"/>
                      <w:szCs w:val="21"/>
                      <w:highlight w:val="none"/>
                      <w14:textFill>
                        <w14:solidFill>
                          <w14:schemeClr w14:val="tx1"/>
                        </w14:solidFill>
                      </w14:textFill>
                    </w:rPr>
                  </w:pPr>
                </w:p>
              </w:tc>
              <w:tc>
                <w:tcPr>
                  <w:tcW w:w="248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000000" w:themeColor="text1"/>
                      <w:sz w:val="21"/>
                      <w:szCs w:val="21"/>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 w:cs="Times New Roman"/>
                <w:b/>
                <w:bCs/>
                <w:color w:val="000000" w:themeColor="text1"/>
                <w:sz w:val="24"/>
                <w:szCs w:val="24"/>
                <w14:textFill>
                  <w14:solidFill>
                    <w14:schemeClr w14:val="tx1"/>
                  </w14:solidFill>
                </w14:textFill>
              </w:rPr>
              <w:t>4、固体废物环境影响分析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(1)固体废物产污环节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本</w:t>
            </w:r>
            <w:r>
              <w:rPr>
                <w:rFonts w:hint="default" w:ascii="Times New Roman" w:hAnsi="Times New Roman" w:eastAsia="仿宋_GB2312" w:cs="Times New Roman"/>
                <w:color w:val="000000" w:themeColor="text1"/>
                <w:sz w:val="24"/>
                <w:szCs w:val="24"/>
                <w14:textFill>
                  <w14:solidFill>
                    <w14:schemeClr w14:val="tx1"/>
                  </w14:solidFill>
                </w14:textFill>
              </w:rPr>
              <w:t>项目固体废物分为一般性工业固体废物。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仿宋_GB2312"/>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一般性固体废物包括栅渣、沉渣、剩余污泥等，</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栅渣主要来自于污水处理厂运行过程中粗、细格栅环节；沉渣主要来自于沉砂池</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color w:val="000000" w:themeColor="text1"/>
                <w:kern w:val="44"/>
                <w:sz w:val="24"/>
                <w:szCs w:val="24"/>
                <w:lang w:val="en-US" w:bidi="ar"/>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(2)固体废物</w:t>
            </w:r>
            <w:r>
              <w:rPr>
                <w:rFonts w:hint="eastAsia" w:ascii="Times New Roman" w:hAnsi="Times New Roman" w:eastAsia="仿宋_GB2312" w:cs="Times New Roman"/>
                <w:b/>
                <w:color w:val="000000" w:themeColor="text1"/>
                <w:sz w:val="24"/>
                <w:szCs w:val="24"/>
                <w:highlight w:val="none"/>
                <w:lang w:val="en-US" w:eastAsia="zh-CN"/>
                <w14:textFill>
                  <w14:solidFill>
                    <w14:schemeClr w14:val="tx1"/>
                  </w14:solidFill>
                </w14:textFill>
              </w:rPr>
              <w:t>新增</w:t>
            </w: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①栅渣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粗格栅拦截的较大块物，树枝、塑料片等，细格栅拦截的细小漂浮杂物。产生系数为0.05-0.1m</w:t>
            </w:r>
            <w:r>
              <w:rPr>
                <w:rFonts w:hint="default" w:ascii="Times New Roman" w:hAnsi="Times New Roman" w:eastAsia="仿宋_GB2312" w:cs="Times New Roman"/>
                <w:color w:val="000000" w:themeColor="text1"/>
                <w:kern w:val="44"/>
                <w:sz w:val="24"/>
                <w:szCs w:val="24"/>
                <w:vertAlign w:val="superscript"/>
                <w:lang w:bidi="ar"/>
                <w14:textFill>
                  <w14:solidFill>
                    <w14:schemeClr w14:val="tx1"/>
                  </w14:solidFill>
                </w14:textFill>
              </w:rPr>
              <w:t>3</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/1000m</w:t>
            </w:r>
            <w:r>
              <w:rPr>
                <w:rFonts w:hint="default" w:ascii="Times New Roman" w:hAnsi="Times New Roman" w:eastAsia="仿宋_GB2312" w:cs="Times New Roman"/>
                <w:color w:val="000000" w:themeColor="text1"/>
                <w:kern w:val="44"/>
                <w:sz w:val="24"/>
                <w:szCs w:val="24"/>
                <w:vertAlign w:val="superscript"/>
                <w:lang w:bidi="ar"/>
                <w14:textFill>
                  <w14:solidFill>
                    <w14:schemeClr w14:val="tx1"/>
                  </w14:solidFill>
                </w14:textFill>
              </w:rPr>
              <w:t>3</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污水，本项目按照</w:t>
            </w:r>
            <w:r>
              <w:rPr>
                <w:rFonts w:hint="eastAsia" w:ascii="Times New Roman" w:hAnsi="Times New Roman" w:eastAsia="仿宋_GB2312" w:cs="Times New Roman"/>
                <w:color w:val="000000" w:themeColor="text1"/>
                <w:kern w:val="44"/>
                <w:sz w:val="24"/>
                <w:szCs w:val="24"/>
                <w:lang w:eastAsia="zh-CN" w:bidi="ar"/>
                <w14:textFill>
                  <w14:solidFill>
                    <w14:schemeClr w14:val="tx1"/>
                  </w14:solidFill>
                </w14:textFill>
              </w:rPr>
              <w:t>扩建项目</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最大值选取，每天</w:t>
            </w:r>
            <w:r>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t>800</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m</w:t>
            </w:r>
            <w:r>
              <w:rPr>
                <w:rFonts w:hint="default" w:ascii="Times New Roman" w:hAnsi="Times New Roman" w:eastAsia="仿宋_GB2312" w:cs="Times New Roman"/>
                <w:color w:val="000000" w:themeColor="text1"/>
                <w:kern w:val="44"/>
                <w:sz w:val="24"/>
                <w:szCs w:val="24"/>
                <w:vertAlign w:val="superscript"/>
                <w:lang w:bidi="ar"/>
                <w14:textFill>
                  <w14:solidFill>
                    <w14:schemeClr w14:val="tx1"/>
                  </w14:solidFill>
                </w14:textFill>
              </w:rPr>
              <w:t>3</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污水产生栅渣</w:t>
            </w:r>
            <w:r>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t>0.08</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m</w:t>
            </w:r>
            <w:r>
              <w:rPr>
                <w:rFonts w:hint="default" w:ascii="Times New Roman" w:hAnsi="Times New Roman" w:eastAsia="仿宋_GB2312" w:cs="Times New Roman"/>
                <w:color w:val="000000" w:themeColor="text1"/>
                <w:kern w:val="44"/>
                <w:sz w:val="24"/>
                <w:szCs w:val="24"/>
                <w:vertAlign w:val="superscript"/>
                <w:lang w:bidi="ar"/>
                <w14:textFill>
                  <w14:solidFill>
                    <w14:schemeClr w14:val="tx1"/>
                  </w14:solidFill>
                </w14:textFill>
              </w:rPr>
              <w:t>3</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。栅渣密度为0.8，每天产生栅渣</w:t>
            </w:r>
            <w:r>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t>0.064</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t，每年产生</w:t>
            </w:r>
            <w:r>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t>23.36</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t。栅渣收集后送至垃圾中转站集中处置。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②沉渣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沉渣以无机物为主要成分，颗粒较粗，比重较大，含水量较低，产生系数为0.03m</w:t>
            </w:r>
            <w:r>
              <w:rPr>
                <w:rFonts w:hint="default" w:ascii="Times New Roman" w:hAnsi="Times New Roman" w:eastAsia="仿宋_GB2312" w:cs="Times New Roman"/>
                <w:color w:val="000000" w:themeColor="text1"/>
                <w:kern w:val="44"/>
                <w:sz w:val="24"/>
                <w:szCs w:val="24"/>
                <w:vertAlign w:val="superscript"/>
                <w:lang w:bidi="ar"/>
                <w14:textFill>
                  <w14:solidFill>
                    <w14:schemeClr w14:val="tx1"/>
                  </w14:solidFill>
                </w14:textFill>
              </w:rPr>
              <w:t>3</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/1000m</w:t>
            </w:r>
            <w:r>
              <w:rPr>
                <w:rFonts w:hint="default" w:ascii="Times New Roman" w:hAnsi="Times New Roman" w:eastAsia="仿宋_GB2312" w:cs="Times New Roman"/>
                <w:color w:val="000000" w:themeColor="text1"/>
                <w:kern w:val="44"/>
                <w:sz w:val="24"/>
                <w:szCs w:val="24"/>
                <w:vertAlign w:val="superscript"/>
                <w:lang w:bidi="ar"/>
                <w14:textFill>
                  <w14:solidFill>
                    <w14:schemeClr w14:val="tx1"/>
                  </w14:solidFill>
                </w14:textFill>
              </w:rPr>
              <w:t>3</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污水，密度1.5，每天产生沉渣0.0</w:t>
            </w:r>
            <w:r>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t>36</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t，每年产生</w:t>
            </w:r>
            <w:r>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t>13.14</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t。沉渣收集后送至垃圾中转站集中处置。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③污泥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本项目采用生物法处理污水，干污泥产生量为每处理1kgBOD</w:t>
            </w:r>
            <w:r>
              <w:rPr>
                <w:rFonts w:hint="default" w:ascii="Times New Roman" w:hAnsi="Times New Roman" w:eastAsia="仿宋_GB2312" w:cs="Times New Roman"/>
                <w:color w:val="000000" w:themeColor="text1"/>
                <w:kern w:val="44"/>
                <w:sz w:val="24"/>
                <w:szCs w:val="24"/>
                <w:vertAlign w:val="subscript"/>
                <w:lang w:bidi="ar"/>
                <w14:textFill>
                  <w14:solidFill>
                    <w14:schemeClr w14:val="tx1"/>
                  </w14:solidFill>
                </w14:textFill>
              </w:rPr>
              <w:t>5</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的平均产泥量为0.42kg，干污泥产生量0.103t/d（37.6t/a）压滤后含水</w:t>
            </w:r>
            <w:r>
              <w:rPr>
                <w:rFonts w:hint="eastAsia" w:ascii="Times New Roman" w:hAnsi="Times New Roman" w:eastAsia="仿宋_GB2312" w:cs="Times New Roman"/>
                <w:color w:val="000000" w:themeColor="text1"/>
                <w:kern w:val="44"/>
                <w:sz w:val="24"/>
                <w:szCs w:val="24"/>
                <w:lang w:val="en-US" w:eastAsia="zh-CN" w:bidi="ar"/>
                <w14:textFill>
                  <w14:solidFill>
                    <w14:schemeClr w14:val="tx1"/>
                  </w14:solidFill>
                </w14:textFill>
              </w:rPr>
              <w:t>8</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0%的污泥0.</w:t>
            </w:r>
            <w:r>
              <w:rPr>
                <w:rFonts w:hint="eastAsia" w:ascii="Times New Roman" w:hAnsi="Times New Roman" w:eastAsia="仿宋_GB2312" w:cs="Times New Roman"/>
                <w:color w:val="000000" w:themeColor="text1"/>
                <w:kern w:val="44"/>
                <w:sz w:val="24"/>
                <w:szCs w:val="24"/>
                <w:lang w:val="en-US" w:eastAsia="zh-CN" w:bidi="ar"/>
                <w14:textFill>
                  <w14:solidFill>
                    <w14:schemeClr w14:val="tx1"/>
                  </w14:solidFill>
                </w14:textFill>
              </w:rPr>
              <w:t>515</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t/d（</w:t>
            </w:r>
            <w:r>
              <w:rPr>
                <w:rFonts w:hint="eastAsia" w:ascii="Times New Roman" w:hAnsi="Times New Roman" w:eastAsia="仿宋_GB2312" w:cs="Times New Roman"/>
                <w:color w:val="000000" w:themeColor="text1"/>
                <w:kern w:val="44"/>
                <w:sz w:val="24"/>
                <w:szCs w:val="24"/>
                <w:lang w:val="en-US" w:eastAsia="zh-CN" w:bidi="ar"/>
                <w14:textFill>
                  <w14:solidFill>
                    <w14:schemeClr w14:val="tx1"/>
                  </w14:solidFill>
                </w14:textFill>
              </w:rPr>
              <w:t>187.975</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t/a）。污泥经脱水处理后含水率达到</w:t>
            </w:r>
            <w:r>
              <w:rPr>
                <w:rFonts w:hint="eastAsia" w:ascii="Times New Roman" w:hAnsi="Times New Roman" w:eastAsia="仿宋_GB2312" w:cs="Times New Roman"/>
                <w:color w:val="000000" w:themeColor="text1"/>
                <w:kern w:val="44"/>
                <w:sz w:val="24"/>
                <w:szCs w:val="24"/>
                <w:lang w:val="en-US" w:eastAsia="zh-CN" w:bidi="ar"/>
                <w14:textFill>
                  <w14:solidFill>
                    <w14:schemeClr w14:val="tx1"/>
                  </w14:solidFill>
                </w14:textFill>
              </w:rPr>
              <w:t>8</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0%以下外运至</w:t>
            </w:r>
            <w:r>
              <w:rPr>
                <w:rFonts w:hint="default" w:ascii="Times New Roman" w:hAnsi="Times New Roman" w:eastAsia="仿宋_GB2312" w:cs="Times New Roman"/>
                <w:color w:val="000000" w:themeColor="text1"/>
                <w:kern w:val="44"/>
                <w:sz w:val="24"/>
                <w:szCs w:val="24"/>
                <w:lang w:val="en-US" w:eastAsia="zh-CN" w:bidi="ar"/>
                <w14:textFill>
                  <w14:solidFill>
                    <w14:schemeClr w14:val="tx1"/>
                  </w14:solidFill>
                </w14:textFill>
              </w:rPr>
              <w:t>中宁县第一污水处理厂处理处置</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kern w:val="44"/>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④生活垃圾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bidi="ar"/>
                <w14:textFill>
                  <w14:solidFill>
                    <w14:schemeClr w14:val="tx1"/>
                  </w14:solidFill>
                </w14:textFill>
              </w:rPr>
            </w:pP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本</w:t>
            </w:r>
            <w:r>
              <w:rPr>
                <w:rFonts w:hint="eastAsia" w:ascii="Times New Roman" w:hAnsi="Times New Roman" w:eastAsia="仿宋_GB2312" w:cs="Times New Roman"/>
                <w:color w:val="000000" w:themeColor="text1"/>
                <w:kern w:val="44"/>
                <w:sz w:val="24"/>
                <w:szCs w:val="24"/>
                <w:lang w:eastAsia="zh-CN" w:bidi="ar"/>
                <w14:textFill>
                  <w14:solidFill>
                    <w14:schemeClr w14:val="tx1"/>
                  </w14:solidFill>
                </w14:textFill>
              </w:rPr>
              <w:t>次扩建不新增劳动定员，不新增生活垃圾</w:t>
            </w:r>
            <w:r>
              <w:rPr>
                <w:rFonts w:hint="default" w:ascii="Times New Roman" w:hAnsi="Times New Roman" w:eastAsia="仿宋_GB2312" w:cs="Times New Roman"/>
                <w:color w:val="000000" w:themeColor="text1"/>
                <w:kern w:val="44"/>
                <w:sz w:val="24"/>
                <w:szCs w:val="24"/>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color w:val="auto"/>
                <w:sz w:val="24"/>
                <w:szCs w:val="24"/>
                <w:highlight w:val="none"/>
                <w:lang w:val="en-US" w:eastAsia="zh-CN"/>
              </w:rPr>
              <w:t>(3)</w:t>
            </w:r>
            <w:r>
              <w:rPr>
                <w:rFonts w:hint="default" w:ascii="Times New Roman" w:hAnsi="Times New Roman" w:eastAsia="仿宋_GB2312" w:cs="Times New Roman"/>
                <w:b/>
                <w:bCs/>
                <w:color w:val="auto"/>
                <w:sz w:val="24"/>
                <w:szCs w:val="24"/>
              </w:rPr>
              <w:t>污泥处置方案的可行性分析：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中华人民共和国环境保护部，2010年第26号“关于发布《城镇污水处理厂污泥处置污染防治最佳可行技术指南（试行）》的公告”及中华人民共和国住房和城乡建设部第348号公告“关于发布《城镇污水处理厂污泥处理技术规程》的公告”，污泥处理的目的是稳定化、减量化、无害化与资源化。污泥稳定处理时将污水处理过程中产生的污泥，转化为一种不容易腐烂的稳定的产物。污泥稳定可以减少</w:t>
            </w:r>
            <w:r>
              <w:rPr>
                <w:rFonts w:hint="default" w:ascii="Times New Roman" w:hAnsi="Times New Roman" w:eastAsia="仿宋_GB2312" w:cs="Times New Roman"/>
                <w:color w:val="auto"/>
                <w:sz w:val="24"/>
                <w:szCs w:val="24"/>
                <w:highlight w:val="none"/>
              </w:rPr>
              <w:t>病原体，同时改善和减轻污泥视觉、嗅觉感官效果，方便对污泥的进一步处置和利用。本项目主要接纳的污水为排水服务范内的生活污水、物流园及农产品加工产业园废水，且园区废水能达到污水处理厂接管要求，项目污泥不含有害成分，不属于危险废物。根据项目污水处理工艺，本项目污泥主要来源为生物污泥，含水率约99.2％，是整个污水处理厂所产生污泥的主体，污泥含水率较高。但项目采用了</w:t>
            </w:r>
            <w:r>
              <w:rPr>
                <w:rFonts w:hint="eastAsia" w:ascii="Times New Roman" w:hAnsi="Times New Roman" w:eastAsia="仿宋_GB2312" w:cs="Times New Roman"/>
                <w:color w:val="auto"/>
                <w:sz w:val="24"/>
                <w:szCs w:val="24"/>
                <w:highlight w:val="none"/>
                <w:lang w:eastAsia="zh-CN"/>
              </w:rPr>
              <w:t>转盘滤池</w:t>
            </w:r>
            <w:r>
              <w:rPr>
                <w:rFonts w:hint="default" w:ascii="Times New Roman" w:hAnsi="Times New Roman" w:eastAsia="仿宋_GB2312" w:cs="Times New Roman"/>
                <w:color w:val="auto"/>
                <w:sz w:val="24"/>
                <w:szCs w:val="24"/>
                <w:highlight w:val="none"/>
              </w:rPr>
              <w:t>工艺，污泥龄较长，污泥性质较为稳定，剩余污泥量相对较少。项目设置了污泥池及污泥脱水间，污水处理过程中产生的污泥采用</w:t>
            </w:r>
            <w:r>
              <w:rPr>
                <w:rFonts w:hint="eastAsia" w:ascii="Times New Roman" w:hAnsi="Times New Roman" w:eastAsia="仿宋_GB2312" w:cs="Times New Roman"/>
                <w:color w:val="auto"/>
                <w:sz w:val="24"/>
                <w:szCs w:val="24"/>
                <w:highlight w:val="none"/>
                <w:lang w:eastAsia="zh-CN"/>
              </w:rPr>
              <w:t>滤布过滤</w:t>
            </w:r>
            <w:r>
              <w:rPr>
                <w:rFonts w:hint="default" w:ascii="Times New Roman" w:hAnsi="Times New Roman" w:eastAsia="仿宋_GB2312" w:cs="Times New Roman"/>
                <w:color w:val="auto"/>
                <w:sz w:val="24"/>
                <w:szCs w:val="24"/>
                <w:highlight w:val="none"/>
              </w:rPr>
              <w:t>进行脱水，经脱水处理后含水率达到</w:t>
            </w:r>
            <w:r>
              <w:rPr>
                <w:rFonts w:hint="eastAsia" w:ascii="Times New Roman" w:hAnsi="Times New Roman" w:eastAsia="仿宋_GB2312" w:cs="Times New Roman"/>
                <w:color w:val="auto"/>
                <w:sz w:val="24"/>
                <w:szCs w:val="24"/>
                <w:highlight w:val="none"/>
                <w:lang w:val="en-US" w:eastAsia="zh-CN"/>
              </w:rPr>
              <w:t>8</w:t>
            </w:r>
            <w:r>
              <w:rPr>
                <w:rFonts w:hint="default" w:ascii="Times New Roman" w:hAnsi="Times New Roman" w:eastAsia="仿宋_GB2312" w:cs="Times New Roman"/>
                <w:color w:val="auto"/>
                <w:sz w:val="24"/>
                <w:szCs w:val="24"/>
                <w:highlight w:val="none"/>
              </w:rPr>
              <w:t>0%以下。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污泥运输分析：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根据《关于加强城镇污水处理厂污泥污泥防治工作的通知》（环办【2010】157号</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本项目产生的污泥应委托具有相关的道路货物运营资质的单位进行运输，禁止个人和没有获得相关运营资质的单位从事污泥运输，污水处理厂的污泥在运输过程中有可能出露，并引起臭味散逸，对运输沿线的环境带来一定的影响。因此，脱水污泥应采用专用封闭运输车，按规定时间和行驶路线运输，在运输过程中应注意防渗漏、防散落、运输车辆不宜装载过满，应注意遮盖，防止污泥散落影响道路卫生及周围环境。污泥外运利用过程必须符合环保要求，以防止二次污染。采取上述措施后，污泥运输对周围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hint="default" w:ascii="Times New Roman" w:hAnsi="Times New Roman" w:eastAsia="仿宋_GB2312" w:cs="Times New Roman"/>
                <w:bCs/>
                <w:color w:val="000000" w:themeColor="text1"/>
                <w:sz w:val="24"/>
                <w:szCs w:val="24"/>
                <w:lang w:eastAsia="zh-CN"/>
                <w14:textFill>
                  <w14:solidFill>
                    <w14:schemeClr w14:val="tx1"/>
                  </w14:solidFill>
                </w14:textFill>
              </w:rPr>
            </w:pPr>
            <w:r>
              <w:rPr>
                <w:rFonts w:hint="default" w:ascii="Times New Roman" w:hAnsi="Times New Roman" w:eastAsia="仿宋_GB2312" w:cs="Times New Roman"/>
                <w:b/>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4"/>
                <w:szCs w:val="24"/>
                <w:lang w:eastAsia="zh-CN"/>
                <w14:textFill>
                  <w14:solidFill>
                    <w14:schemeClr w14:val="tx1"/>
                  </w14:solidFill>
                </w14:textFill>
              </w:rPr>
              <w:t>固废识别</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Cs/>
                <w:color w:val="000000" w:themeColor="text1"/>
                <w:sz w:val="24"/>
                <w:szCs w:val="24"/>
                <w14:textFill>
                  <w14:solidFill>
                    <w14:schemeClr w14:val="tx1"/>
                  </w14:solidFill>
                </w14:textFill>
              </w:rPr>
            </w:pPr>
            <w:r>
              <w:rPr>
                <w:rFonts w:hint="default" w:ascii="Times New Roman" w:hAnsi="Times New Roman" w:eastAsia="仿宋_GB2312" w:cs="Times New Roman"/>
                <w:bCs/>
                <w:color w:val="000000" w:themeColor="text1"/>
                <w:sz w:val="24"/>
                <w:szCs w:val="24"/>
                <w14:textFill>
                  <w14:solidFill>
                    <w14:schemeClr w14:val="tx1"/>
                  </w14:solidFill>
                </w14:textFill>
              </w:rPr>
              <w:t>本项目产生固废识别及产生量见表</w:t>
            </w:r>
            <w:r>
              <w:rPr>
                <w:rFonts w:hint="default" w:ascii="Times New Roman" w:hAnsi="Times New Roman" w:eastAsia="仿宋_GB2312" w:cs="Times New Roman"/>
                <w:bCs/>
                <w:color w:val="000000" w:themeColor="text1"/>
                <w:sz w:val="24"/>
                <w:szCs w:val="24"/>
                <w:lang w:val="en-US" w:eastAsia="zh-CN"/>
                <w14:textFill>
                  <w14:solidFill>
                    <w14:schemeClr w14:val="tx1"/>
                  </w14:solidFill>
                </w14:textFill>
              </w:rPr>
              <w:t>35</w:t>
            </w:r>
            <w:r>
              <w:rPr>
                <w:rFonts w:hint="default" w:ascii="Times New Roman" w:hAnsi="Times New Roman" w:eastAsia="仿宋_GB2312" w:cs="Times New Roman"/>
                <w:bCs/>
                <w:color w:val="000000" w:themeColor="text1"/>
                <w:sz w:val="24"/>
                <w:szCs w:val="24"/>
                <w14:textFill>
                  <w14:solidFill>
                    <w14:schemeClr w14:val="tx1"/>
                  </w14:solidFill>
                </w14:textFill>
              </w:rPr>
              <w:t>。</w:t>
            </w:r>
          </w:p>
          <w:p>
            <w:pPr>
              <w:adjustRightInd w:val="0"/>
              <w:snapToGrid w:val="0"/>
              <w:ind w:firstLine="420" w:firstLineChars="200"/>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表</w:t>
            </w:r>
            <w:r>
              <w:rPr>
                <w:rFonts w:hint="eastAsia" w:ascii="Times New Roman" w:hAnsi="Times New Roman" w:eastAsia="宋体" w:cs="Times New Roman"/>
                <w:bCs/>
                <w:color w:val="000000" w:themeColor="text1"/>
                <w:szCs w:val="21"/>
                <w:lang w:val="en-US" w:eastAsia="zh-CN"/>
                <w14:textFill>
                  <w14:solidFill>
                    <w14:schemeClr w14:val="tx1"/>
                  </w14:solidFill>
                </w14:textFill>
              </w:rPr>
              <w:t>4-16</w:t>
            </w:r>
            <w:r>
              <w:rPr>
                <w:rFonts w:ascii="Times New Roman" w:hAnsi="Times New Roman" w:eastAsia="宋体" w:cs="Times New Roman"/>
                <w:b/>
                <w:bCs/>
                <w:color w:val="000000" w:themeColor="text1"/>
                <w:sz w:val="24"/>
                <w:szCs w:val="24"/>
                <w14:textFill>
                  <w14:solidFill>
                    <w14:schemeClr w14:val="tx1"/>
                  </w14:solidFill>
                </w14:textFill>
              </w:rPr>
              <w:t xml:space="preserve">         本项目</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新增</w:t>
            </w:r>
            <w:r>
              <w:rPr>
                <w:rFonts w:ascii="Times New Roman" w:hAnsi="Times New Roman" w:eastAsia="宋体" w:cs="Times New Roman"/>
                <w:b/>
                <w:bCs/>
                <w:color w:val="000000" w:themeColor="text1"/>
                <w:sz w:val="24"/>
                <w:szCs w:val="24"/>
                <w14:textFill>
                  <w14:solidFill>
                    <w14:schemeClr w14:val="tx1"/>
                  </w14:solidFill>
                </w14:textFill>
              </w:rPr>
              <w:t>固废识别及产生量一览表</w:t>
            </w:r>
          </w:p>
          <w:tbl>
            <w:tblPr>
              <w:tblStyle w:val="23"/>
              <w:tblW w:w="79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63"/>
              <w:gridCol w:w="946"/>
              <w:gridCol w:w="1123"/>
              <w:gridCol w:w="1049"/>
              <w:gridCol w:w="1050"/>
              <w:gridCol w:w="966"/>
              <w:gridCol w:w="22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3" w:type="dxa"/>
                  <w:tcBorders>
                    <w:tl2br w:val="nil"/>
                    <w:tr2bl w:val="nil"/>
                  </w:tcBorders>
                  <w:vAlign w:val="center"/>
                </w:tcPr>
                <w:p>
                  <w:pPr>
                    <w:pStyle w:val="50"/>
                    <w:adjustRightInd/>
                    <w:spacing w:line="240" w:lineRule="auto"/>
                    <w:ind w:firstLine="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序号</w:t>
                  </w:r>
                </w:p>
              </w:tc>
              <w:tc>
                <w:tcPr>
                  <w:tcW w:w="946" w:type="dxa"/>
                  <w:tcBorders>
                    <w:tl2br w:val="nil"/>
                    <w:tr2bl w:val="nil"/>
                  </w:tcBorders>
                  <w:vAlign w:val="center"/>
                </w:tcPr>
                <w:p>
                  <w:pPr>
                    <w:pStyle w:val="50"/>
                    <w:adjustRightInd/>
                    <w:spacing w:line="240" w:lineRule="auto"/>
                    <w:ind w:firstLine="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名称</w:t>
                  </w:r>
                </w:p>
              </w:tc>
              <w:tc>
                <w:tcPr>
                  <w:tcW w:w="1123" w:type="dxa"/>
                  <w:tcBorders>
                    <w:tl2br w:val="nil"/>
                    <w:tr2bl w:val="nil"/>
                  </w:tcBorders>
                  <w:vAlign w:val="center"/>
                </w:tcPr>
                <w:p>
                  <w:pPr>
                    <w:pStyle w:val="50"/>
                    <w:adjustRightInd/>
                    <w:spacing w:line="240" w:lineRule="auto"/>
                    <w:ind w:firstLine="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来源</w:t>
                  </w:r>
                </w:p>
              </w:tc>
              <w:tc>
                <w:tcPr>
                  <w:tcW w:w="1049" w:type="dxa"/>
                  <w:tcBorders>
                    <w:tl2br w:val="nil"/>
                    <w:tr2bl w:val="nil"/>
                  </w:tcBorders>
                  <w:vAlign w:val="center"/>
                </w:tcPr>
                <w:p>
                  <w:pPr>
                    <w:pStyle w:val="50"/>
                    <w:adjustRightInd/>
                    <w:spacing w:line="240" w:lineRule="auto"/>
                    <w:ind w:firstLine="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产生量</w:t>
                  </w:r>
                </w:p>
              </w:tc>
              <w:tc>
                <w:tcPr>
                  <w:tcW w:w="1050" w:type="dxa"/>
                  <w:tcBorders>
                    <w:tl2br w:val="nil"/>
                    <w:tr2bl w:val="nil"/>
                  </w:tcBorders>
                  <w:vAlign w:val="center"/>
                </w:tcPr>
                <w:p>
                  <w:pPr>
                    <w:pStyle w:val="50"/>
                    <w:adjustRightInd/>
                    <w:spacing w:line="240" w:lineRule="auto"/>
                    <w:ind w:firstLine="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废物识别</w:t>
                  </w:r>
                </w:p>
              </w:tc>
              <w:tc>
                <w:tcPr>
                  <w:tcW w:w="966" w:type="dxa"/>
                  <w:tcBorders>
                    <w:tl2br w:val="nil"/>
                    <w:tr2bl w:val="nil"/>
                  </w:tcBorders>
                  <w:vAlign w:val="center"/>
                </w:tcPr>
                <w:p>
                  <w:pPr>
                    <w:pStyle w:val="50"/>
                    <w:adjustRightInd/>
                    <w:spacing w:line="240" w:lineRule="auto"/>
                    <w:ind w:firstLine="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危废代码</w:t>
                  </w:r>
                </w:p>
              </w:tc>
              <w:tc>
                <w:tcPr>
                  <w:tcW w:w="2297" w:type="dxa"/>
                  <w:tcBorders>
                    <w:tl2br w:val="nil"/>
                    <w:tr2bl w:val="nil"/>
                  </w:tcBorders>
                  <w:vAlign w:val="center"/>
                </w:tcPr>
                <w:p>
                  <w:pPr>
                    <w:pStyle w:val="50"/>
                    <w:adjustRightInd/>
                    <w:spacing w:line="240" w:lineRule="auto"/>
                    <w:ind w:firstLine="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处置方法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3" w:type="dxa"/>
                  <w:tcBorders>
                    <w:tl2br w:val="nil"/>
                    <w:tr2bl w:val="nil"/>
                  </w:tcBorders>
                  <w:vAlign w:val="center"/>
                </w:tcPr>
                <w:p>
                  <w:pPr>
                    <w:pStyle w:val="50"/>
                    <w:spacing w:line="240" w:lineRule="auto"/>
                    <w:ind w:firstLine="0"/>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1</w:t>
                  </w:r>
                </w:p>
              </w:tc>
              <w:tc>
                <w:tcPr>
                  <w:tcW w:w="946"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bidi="ar"/>
                      <w14:textFill>
                        <w14:solidFill>
                          <w14:schemeClr w14:val="tx1"/>
                        </w14:solidFill>
                      </w14:textFill>
                    </w:rPr>
                    <w:t>栅渣</w:t>
                  </w:r>
                </w:p>
              </w:tc>
              <w:tc>
                <w:tcPr>
                  <w:tcW w:w="1123" w:type="dxa"/>
                  <w:tcBorders>
                    <w:tl2br w:val="nil"/>
                    <w:tr2bl w:val="nil"/>
                  </w:tcBorders>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格栅机</w:t>
                  </w:r>
                </w:p>
              </w:tc>
              <w:tc>
                <w:tcPr>
                  <w:tcW w:w="1049"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23.36</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1050"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一般固废</w:t>
                  </w:r>
                </w:p>
              </w:tc>
              <w:tc>
                <w:tcPr>
                  <w:tcW w:w="966"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2297" w:type="dxa"/>
                  <w:vMerge w:val="restart"/>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auto"/>
                      <w:sz w:val="21"/>
                      <w:szCs w:val="21"/>
                      <w:lang w:val="en-US" w:eastAsia="zh-CN"/>
                    </w:rPr>
                    <w:t>集中收集后拉至中宁县垃圾填埋场进行填埋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3" w:type="dxa"/>
                  <w:tcBorders>
                    <w:tl2br w:val="nil"/>
                    <w:tr2bl w:val="nil"/>
                  </w:tcBorders>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2</w:t>
                  </w:r>
                </w:p>
              </w:tc>
              <w:tc>
                <w:tcPr>
                  <w:tcW w:w="946"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bidi="ar"/>
                      <w14:textFill>
                        <w14:solidFill>
                          <w14:schemeClr w14:val="tx1"/>
                        </w14:solidFill>
                      </w14:textFill>
                    </w:rPr>
                    <w:t>沉渣</w:t>
                  </w:r>
                </w:p>
              </w:tc>
              <w:tc>
                <w:tcPr>
                  <w:tcW w:w="1123" w:type="dxa"/>
                  <w:tcBorders>
                    <w:tl2br w:val="nil"/>
                    <w:tr2bl w:val="nil"/>
                  </w:tcBorders>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沉淀池</w:t>
                  </w:r>
                </w:p>
              </w:tc>
              <w:tc>
                <w:tcPr>
                  <w:tcW w:w="1049"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13.14</w:t>
                  </w:r>
                  <w:r>
                    <w:rPr>
                      <w:rFonts w:hint="default" w:ascii="Times New Roman" w:hAnsi="Times New Roman" w:eastAsia="宋体" w:cs="Times New Roman"/>
                      <w:color w:val="000000" w:themeColor="text1"/>
                      <w:sz w:val="21"/>
                      <w:szCs w:val="21"/>
                      <w14:textFill>
                        <w14:solidFill>
                          <w14:schemeClr w14:val="tx1"/>
                        </w14:solidFill>
                      </w14:textFill>
                    </w:rPr>
                    <w:t>t/a</w:t>
                  </w:r>
                </w:p>
              </w:tc>
              <w:tc>
                <w:tcPr>
                  <w:tcW w:w="1050"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一般固废</w:t>
                  </w:r>
                </w:p>
              </w:tc>
              <w:tc>
                <w:tcPr>
                  <w:tcW w:w="966"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2297" w:type="dxa"/>
                  <w:vMerge w:val="continue"/>
                  <w:tcBorders>
                    <w:tl2br w:val="nil"/>
                    <w:tr2bl w:val="nil"/>
                  </w:tcBorders>
                  <w:vAlign w:val="center"/>
                </w:tcPr>
                <w:p>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63" w:type="dxa"/>
                  <w:tcBorders>
                    <w:tl2br w:val="nil"/>
                    <w:tr2bl w:val="nil"/>
                  </w:tcBorders>
                  <w:vAlign w:val="center"/>
                </w:tcPr>
                <w:p>
                  <w:pPr>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3</w:t>
                  </w:r>
                </w:p>
              </w:tc>
              <w:tc>
                <w:tcPr>
                  <w:tcW w:w="946" w:type="dxa"/>
                  <w:tcBorders>
                    <w:tl2br w:val="nil"/>
                    <w:tr2bl w:val="nil"/>
                  </w:tcBorders>
                  <w:vAlign w:val="center"/>
                </w:tcPr>
                <w:p>
                  <w:pPr>
                    <w:adjustRightInd w:val="0"/>
                    <w:snapToGrid w:val="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bidi="ar"/>
                      <w14:textFill>
                        <w14:solidFill>
                          <w14:schemeClr w14:val="tx1"/>
                        </w14:solidFill>
                      </w14:textFill>
                    </w:rPr>
                    <w:t>剩余污泥(脱水后)</w:t>
                  </w:r>
                </w:p>
              </w:tc>
              <w:tc>
                <w:tcPr>
                  <w:tcW w:w="1123" w:type="dxa"/>
                  <w:tcBorders>
                    <w:tl2br w:val="nil"/>
                    <w:tr2bl w:val="nil"/>
                  </w:tcBorders>
                  <w:vAlign w:val="center"/>
                </w:tcPr>
                <w:p>
                  <w:pPr>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污泥脱水</w:t>
                  </w:r>
                </w:p>
              </w:tc>
              <w:tc>
                <w:tcPr>
                  <w:tcW w:w="1049"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187.975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t/a</w:t>
                  </w:r>
                </w:p>
              </w:tc>
              <w:tc>
                <w:tcPr>
                  <w:tcW w:w="1050" w:type="dxa"/>
                  <w:tcBorders>
                    <w:tl2br w:val="nil"/>
                    <w:tr2bl w:val="nil"/>
                  </w:tcBorders>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一般固废</w:t>
                  </w:r>
                </w:p>
              </w:tc>
              <w:tc>
                <w:tcPr>
                  <w:tcW w:w="966" w:type="dxa"/>
                  <w:tcBorders>
                    <w:tl2br w:val="nil"/>
                    <w:tr2bl w:val="nil"/>
                  </w:tcBorders>
                  <w:vAlign w:val="center"/>
                </w:tcPr>
                <w:p>
                  <w:pPr>
                    <w:adjustRightInd w:val="0"/>
                    <w:snapToGrid w:val="0"/>
                    <w:jc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2297" w:type="dxa"/>
                  <w:tcBorders>
                    <w:tl2br w:val="nil"/>
                    <w:tr2bl w:val="nil"/>
                  </w:tcBorders>
                  <w:vAlign w:val="center"/>
                </w:tcPr>
                <w:p>
                  <w:pPr>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外运至</w:t>
                  </w:r>
                  <w:r>
                    <w:rPr>
                      <w:rFonts w:hint="default" w:ascii="Times New Roman" w:hAnsi="Times New Roman" w:eastAsia="宋体" w:cs="Times New Roman"/>
                      <w:color w:val="auto"/>
                      <w:sz w:val="21"/>
                      <w:szCs w:val="21"/>
                      <w:lang w:val="en-US" w:eastAsia="zh-CN"/>
                    </w:rPr>
                    <w:t>中宁县第一污水处理厂进行处理处置</w:t>
                  </w:r>
                </w:p>
              </w:tc>
            </w:tr>
          </w:tbl>
          <w:p>
            <w:pPr>
              <w:adjustRightInd w:val="0"/>
              <w:snapToGrid w:val="0"/>
              <w:spacing w:before="156" w:beforeLines="50" w:after="50" w:line="360" w:lineRule="auto"/>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5、地下水、土壤环境影响分析</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本项目在运行过程中污染物有可能渗入地下，影响地下水环境。针对项目可能发生的地下水污染，本项目按照“源头控制、分区防治、污染监控、应急响应”的地下水污染防治原则，从污染物的产生、排放等</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环节</w:t>
            </w:r>
            <w:r>
              <w:rPr>
                <w:rFonts w:hint="default" w:ascii="Times New Roman" w:hAnsi="Times New Roman" w:eastAsia="仿宋_GB2312" w:cs="Times New Roman"/>
                <w:color w:val="000000" w:themeColor="text1"/>
                <w:sz w:val="24"/>
                <w:szCs w:val="24"/>
                <w14:textFill>
                  <w14:solidFill>
                    <w14:schemeClr w14:val="tx1"/>
                  </w14:solidFill>
                </w14:textFill>
              </w:rPr>
              <w:t>提出措施。</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①源头控制措施</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A、工程对产生的废污水进行综合利用，从源头上减少废污水的排放量；</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B</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对污水收储及处理的设施、建构筑物采取防渗漏措施，避免或减少污水的跑、冒、滴、漏，将废水泄漏的环境风险降低到最低程度；</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C</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定期巡检维护，做到废水泄漏早发现、早处理，确保废污水处理设施和输送管线正常运行；</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D</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14:textFill>
                  <w14:solidFill>
                    <w14:schemeClr w14:val="tx1"/>
                  </w14:solidFill>
                </w14:textFill>
              </w:rPr>
              <w:t>建立有关规章制度和岗位责任制，制定风险预警方案，设立应急设施减轻环境污染影响。</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②分区控制措施</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防渗处理是防止地下水污染的重要环保保护措施，也是杜绝地下水污染的最后一道防线。根据《环境影响评价技术导则 地下水环境》（HJ610-2016）分区防渗的要求，</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现有工程已</w:t>
            </w:r>
            <w:r>
              <w:rPr>
                <w:rFonts w:hint="default" w:ascii="Times New Roman" w:hAnsi="Times New Roman" w:eastAsia="仿宋_GB2312" w:cs="Times New Roman"/>
                <w:color w:val="000000" w:themeColor="text1"/>
                <w:sz w:val="24"/>
                <w:szCs w:val="24"/>
                <w14:textFill>
                  <w14:solidFill>
                    <w14:schemeClr w14:val="tx1"/>
                  </w14:solidFill>
                </w14:textFill>
              </w:rPr>
              <w:t>对项目不同工程单元采取相应的防渗措施。</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现有工程已</w:t>
            </w:r>
            <w:r>
              <w:rPr>
                <w:rFonts w:hint="default" w:ascii="Times New Roman" w:hAnsi="Times New Roman" w:eastAsia="仿宋_GB2312" w:cs="Times New Roman"/>
                <w:color w:val="000000" w:themeColor="text1"/>
                <w:sz w:val="24"/>
                <w:szCs w:val="24"/>
                <w14:textFill>
                  <w14:solidFill>
                    <w14:schemeClr w14:val="tx1"/>
                  </w14:solidFill>
                </w14:textFill>
              </w:rPr>
              <w:t>划分为重点污染防治区和一般污染防治区。</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A重点污染防治区</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 1 \* GB4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㈠</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污水处理构筑物的防渗</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池体采用防渗钢筋混凝土，池体内表面刷涂防渗涂料和抗渗砂浆。地下室板墙、柱、梁、楼梯、顶板、筏板基础、矿柱等部位采用防渗混凝土，抗渗等级P&gt;8；基础防水层采用聚氨酯防水涂料；卫生间防水层采用高分子（聚乙烯丙纶复合）防水卷材；屋面防水层采用HC-CPS湿铺防水卷材</w:t>
            </w:r>
            <w:r>
              <w:rPr>
                <w:rFonts w:hint="eastAsia" w:ascii="Times New Roman" w:hAnsi="Times New Roman" w:eastAsia="仿宋_GB2312" w:cs="Times New Roman"/>
                <w:color w:val="000000" w:themeColor="text1"/>
                <w:sz w:val="24"/>
                <w:szCs w:val="24"/>
                <w:lang w:val="zh-CN" w:eastAsia="zh-CN"/>
                <w14:textFill>
                  <w14:solidFill>
                    <w14:schemeClr w14:val="tx1"/>
                  </w14:solidFill>
                </w14:textFill>
              </w:rPr>
              <w:t>。</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24"/>
                <w14:textFill>
                  <w14:solidFill>
                    <w14:schemeClr w14:val="tx1"/>
                  </w14:solidFill>
                </w14:textFill>
              </w:rPr>
              <w:instrText xml:space="preserve"> = 2 \* GB4 </w:instrText>
            </w:r>
            <w:r>
              <w:rPr>
                <w:rFonts w:hint="default" w:ascii="Times New Roman" w:hAnsi="Times New Roman" w:eastAsia="仿宋_GB2312" w:cs="Times New Roman"/>
                <w:color w:val="000000" w:themeColor="text1"/>
                <w:sz w:val="24"/>
                <w:szCs w:val="24"/>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24"/>
                <w14:textFill>
                  <w14:solidFill>
                    <w14:schemeClr w14:val="tx1"/>
                  </w14:solidFill>
                </w14:textFill>
              </w:rPr>
              <w:t>㈡</w:t>
            </w:r>
            <w:r>
              <w:rPr>
                <w:rFonts w:hint="default" w:ascii="Times New Roman" w:hAnsi="Times New Roman" w:eastAsia="仿宋_GB2312" w:cs="Times New Roman"/>
                <w:color w:val="000000" w:themeColor="text1"/>
                <w:sz w:val="24"/>
                <w:szCs w:val="24"/>
                <w14:textFill>
                  <w14:solidFill>
                    <w14:schemeClr w14:val="tx1"/>
                  </w14:solidFill>
                </w14:textFill>
              </w:rPr>
              <w:fldChar w:fldCharType="end"/>
            </w:r>
            <w:r>
              <w:rPr>
                <w:rFonts w:hint="default" w:ascii="Times New Roman" w:hAnsi="Times New Roman" w:eastAsia="仿宋_GB2312" w:cs="Times New Roman"/>
                <w:color w:val="000000" w:themeColor="text1"/>
                <w:sz w:val="24"/>
                <w:szCs w:val="24"/>
                <w14:textFill>
                  <w14:solidFill>
                    <w14:schemeClr w14:val="tx1"/>
                  </w14:solidFill>
                </w14:textFill>
              </w:rPr>
              <w:t>污水埋地管网</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项目污水收集排污管道采用高密度聚乙烯（PE）埋地波纹管，禁止使用钢筋混凝土管。</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污水处理各构筑物、污水埋地管网为重点防治区，通过采取防渗措施后，确保重点防治区的渗透系数≤10</w:t>
            </w:r>
            <w:r>
              <w:rPr>
                <w:rFonts w:hint="default" w:ascii="Times New Roman" w:hAnsi="Times New Roman" w:eastAsia="仿宋_GB2312" w:cs="Times New Roman"/>
                <w:color w:val="000000" w:themeColor="text1"/>
                <w:sz w:val="24"/>
                <w:szCs w:val="24"/>
                <w:vertAlign w:val="superscript"/>
                <w14:textFill>
                  <w14:solidFill>
                    <w14:schemeClr w14:val="tx1"/>
                  </w14:solidFill>
                </w14:textFill>
              </w:rPr>
              <w:t>-10</w:t>
            </w:r>
            <w:r>
              <w:rPr>
                <w:rFonts w:hint="default" w:ascii="Times New Roman" w:hAnsi="Times New Roman" w:eastAsia="仿宋_GB2312" w:cs="Times New Roman"/>
                <w:color w:val="000000" w:themeColor="text1"/>
                <w:sz w:val="24"/>
                <w:szCs w:val="24"/>
                <w14:textFill>
                  <w14:solidFill>
                    <w14:schemeClr w14:val="tx1"/>
                  </w14:solidFill>
                </w14:textFill>
              </w:rPr>
              <w:t>cm/s。</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B一般污染防治区</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项目一般防渗区主要为变配电室、鼓风机房等。</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C简单防渗区</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厂区运输道路、停车场等功能场所不做防渗处理，</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已按照设计要求</w:t>
            </w:r>
            <w:r>
              <w:rPr>
                <w:rFonts w:hint="default" w:ascii="Times New Roman" w:hAnsi="Times New Roman" w:eastAsia="仿宋_GB2312" w:cs="Times New Roman"/>
                <w:color w:val="000000" w:themeColor="text1"/>
                <w:sz w:val="24"/>
                <w:szCs w:val="24"/>
                <w14:textFill>
                  <w14:solidFill>
                    <w14:schemeClr w14:val="tx1"/>
                  </w14:solidFill>
                </w14:textFill>
              </w:rPr>
              <w:t>对主要地面采取</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了</w:t>
            </w:r>
            <w:r>
              <w:rPr>
                <w:rFonts w:hint="default" w:ascii="Times New Roman" w:hAnsi="Times New Roman" w:eastAsia="仿宋_GB2312" w:cs="Times New Roman"/>
                <w:color w:val="000000" w:themeColor="text1"/>
                <w:sz w:val="24"/>
                <w:szCs w:val="24"/>
                <w14:textFill>
                  <w14:solidFill>
                    <w14:schemeClr w14:val="tx1"/>
                  </w14:solidFill>
                </w14:textFill>
              </w:rPr>
              <w:t>硬化措施。</w:t>
            </w:r>
          </w:p>
          <w:p>
            <w:pPr>
              <w:adjustRightInd w:val="0"/>
              <w:snapToGrid w:val="0"/>
              <w:spacing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厂区污染防渗分区见表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4-17</w:t>
            </w:r>
            <w:r>
              <w:rPr>
                <w:rFonts w:hint="default" w:ascii="Times New Roman" w:hAnsi="Times New Roman" w:eastAsia="仿宋_GB2312" w:cs="Times New Roman"/>
                <w:color w:val="000000" w:themeColor="text1"/>
                <w:sz w:val="24"/>
                <w:szCs w:val="24"/>
                <w14:textFill>
                  <w14:solidFill>
                    <w14:schemeClr w14:val="tx1"/>
                  </w14:solidFill>
                </w14:textFill>
              </w:rPr>
              <w:t>，污染防渗分区图见</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附图</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4-1</w:t>
            </w:r>
            <w:r>
              <w:rPr>
                <w:rFonts w:hint="default" w:ascii="Times New Roman" w:hAnsi="Times New Roman" w:eastAsia="仿宋_GB2312" w:cs="Times New Roman"/>
                <w:color w:val="000000" w:themeColor="text1"/>
                <w:sz w:val="24"/>
                <w:szCs w:val="24"/>
                <w14:textFill>
                  <w14:solidFill>
                    <w14:schemeClr w14:val="tx1"/>
                  </w14:solidFill>
                </w14:textFill>
              </w:rPr>
              <w:t>。</w:t>
            </w:r>
          </w:p>
          <w:p>
            <w:pPr>
              <w:adjustRightInd w:val="0"/>
              <w:snapToGrid w:val="0"/>
              <w:ind w:firstLine="420" w:firstLineChars="200"/>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Cs w:val="22"/>
                <w14:textFill>
                  <w14:solidFill>
                    <w14:schemeClr w14:val="tx1"/>
                  </w14:solidFill>
                </w14:textFill>
              </w:rPr>
              <w:t>表</w:t>
            </w:r>
            <w:r>
              <w:rPr>
                <w:rFonts w:hint="eastAsia" w:ascii="Times New Roman" w:hAnsi="Times New Roman" w:eastAsia="宋体" w:cs="Times New Roman"/>
                <w:color w:val="000000" w:themeColor="text1"/>
                <w:szCs w:val="22"/>
                <w:lang w:val="en-US" w:eastAsia="zh-CN"/>
                <w14:textFill>
                  <w14:solidFill>
                    <w14:schemeClr w14:val="tx1"/>
                  </w14:solidFill>
                </w14:textFill>
              </w:rPr>
              <w:t>4-17</w:t>
            </w:r>
            <w:r>
              <w:rPr>
                <w:rFonts w:hint="default" w:ascii="Times New Roman" w:hAnsi="Times New Roman" w:eastAsia="宋体" w:cs="Times New Roman"/>
                <w:color w:val="000000" w:themeColor="text1"/>
                <w:szCs w:val="22"/>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14:textFill>
                  <w14:solidFill>
                    <w14:schemeClr w14:val="tx1"/>
                  </w14:solidFill>
                </w14:textFill>
              </w:rPr>
              <w:t>厂区污染防渗分区一览表</w:t>
            </w:r>
          </w:p>
          <w:tbl>
            <w:tblPr>
              <w:tblStyle w:val="23"/>
              <w:tblW w:w="805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93"/>
              <w:gridCol w:w="1199"/>
              <w:gridCol w:w="2657"/>
              <w:gridCol w:w="2329"/>
              <w:gridCol w:w="12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3" w:type="dxa"/>
                  <w:vAlign w:val="center"/>
                </w:tcPr>
                <w:p>
                  <w:pPr>
                    <w:pStyle w:val="21"/>
                    <w:widowControl w:val="0"/>
                    <w:adjustRightInd w:val="0"/>
                    <w:snapToGrid w:val="0"/>
                    <w:spacing w:after="0" w:afterAutospacing="0" w:line="280" w:lineRule="exact"/>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序号</w:t>
                  </w:r>
                </w:p>
              </w:tc>
              <w:tc>
                <w:tcPr>
                  <w:tcW w:w="1199" w:type="dxa"/>
                  <w:vAlign w:val="center"/>
                </w:tcPr>
                <w:p>
                  <w:pPr>
                    <w:pStyle w:val="21"/>
                    <w:widowControl w:val="0"/>
                    <w:adjustRightInd w:val="0"/>
                    <w:snapToGrid w:val="0"/>
                    <w:spacing w:after="0" w:afterAutospacing="0" w:line="280" w:lineRule="exact"/>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防渗区分布</w:t>
                  </w:r>
                </w:p>
              </w:tc>
              <w:tc>
                <w:tcPr>
                  <w:tcW w:w="2657" w:type="dxa"/>
                  <w:vAlign w:val="center"/>
                </w:tcPr>
                <w:p>
                  <w:pPr>
                    <w:pStyle w:val="21"/>
                    <w:widowControl w:val="0"/>
                    <w:adjustRightInd w:val="0"/>
                    <w:snapToGrid w:val="0"/>
                    <w:spacing w:after="0" w:afterAutospacing="0" w:line="280" w:lineRule="exact"/>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装置及设施名称</w:t>
                  </w:r>
                </w:p>
              </w:tc>
              <w:tc>
                <w:tcPr>
                  <w:tcW w:w="2329" w:type="dxa"/>
                  <w:vAlign w:val="center"/>
                </w:tcPr>
                <w:p>
                  <w:pPr>
                    <w:pStyle w:val="21"/>
                    <w:widowControl w:val="0"/>
                    <w:adjustRightInd w:val="0"/>
                    <w:snapToGrid w:val="0"/>
                    <w:spacing w:after="0" w:afterAutospacing="0" w:line="280" w:lineRule="exact"/>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防渗措施</w:t>
                  </w:r>
                </w:p>
              </w:tc>
              <w:tc>
                <w:tcPr>
                  <w:tcW w:w="1272" w:type="dxa"/>
                  <w:vAlign w:val="center"/>
                </w:tcPr>
                <w:p>
                  <w:pPr>
                    <w:pStyle w:val="21"/>
                    <w:widowControl w:val="0"/>
                    <w:adjustRightInd w:val="0"/>
                    <w:snapToGrid w:val="0"/>
                    <w:spacing w:after="0" w:afterAutospacing="0" w:line="280" w:lineRule="exact"/>
                    <w:jc w:val="center"/>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3" w:type="dxa"/>
                  <w:vMerge w:val="restart"/>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1199" w:type="dxa"/>
                  <w:vMerge w:val="restart"/>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重点污染</w:t>
                  </w:r>
                </w:p>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防渗区</w:t>
                  </w:r>
                </w:p>
              </w:tc>
              <w:tc>
                <w:tcPr>
                  <w:tcW w:w="2657"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污水埋地管道</w:t>
                  </w:r>
                </w:p>
              </w:tc>
              <w:tc>
                <w:tcPr>
                  <w:tcW w:w="2329"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采用高密度聚乙烯（PE）埋地波纹管</w:t>
                  </w:r>
                </w:p>
              </w:tc>
              <w:tc>
                <w:tcPr>
                  <w:tcW w:w="1272"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3" w:hRule="atLeast"/>
                <w:jc w:val="center"/>
              </w:trPr>
              <w:tc>
                <w:tcPr>
                  <w:tcW w:w="593"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99" w:type="dxa"/>
                  <w:vMerge w:val="continue"/>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657"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格栅、沉淀池、生物池、污泥池、接触池、</w:t>
                  </w:r>
                  <w:r>
                    <w:rPr>
                      <w:rFonts w:hint="eastAsia" w:ascii="Times New Roman" w:hAnsi="Times New Roman" w:eastAsia="宋体" w:cs="Times New Roman"/>
                      <w:color w:val="000000" w:themeColor="text1"/>
                      <w:sz w:val="21"/>
                      <w:szCs w:val="21"/>
                      <w:lang w:eastAsia="zh-CN"/>
                      <w14:textFill>
                        <w14:solidFill>
                          <w14:schemeClr w14:val="tx1"/>
                        </w14:solidFill>
                      </w14:textFill>
                    </w:rPr>
                    <w:t>生物</w:t>
                  </w:r>
                  <w:r>
                    <w:rPr>
                      <w:rFonts w:hint="default" w:ascii="Times New Roman" w:hAnsi="Times New Roman" w:eastAsia="宋体" w:cs="Times New Roman"/>
                      <w:color w:val="000000" w:themeColor="text1"/>
                      <w:sz w:val="21"/>
                      <w:szCs w:val="21"/>
                      <w14:textFill>
                        <w14:solidFill>
                          <w14:schemeClr w14:val="tx1"/>
                        </w14:solidFill>
                      </w14:textFill>
                    </w:rPr>
                    <w:t>滤池</w:t>
                  </w:r>
                </w:p>
              </w:tc>
              <w:tc>
                <w:tcPr>
                  <w:tcW w:w="2329"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采用防渗钢筋混凝土，池体内表面刷涂防渗涂料和抗渗砂浆。地下室板墙、柱、梁、楼梯、顶板、筏板基础、矿柱等部位采用防渗混凝土</w:t>
                  </w:r>
                </w:p>
              </w:tc>
              <w:tc>
                <w:tcPr>
                  <w:tcW w:w="1272"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渗透系数＜10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-10</w:t>
                  </w:r>
                  <w:r>
                    <w:rPr>
                      <w:rFonts w:hint="default" w:ascii="Times New Roman" w:hAnsi="Times New Roman" w:eastAsia="宋体" w:cs="Times New Roman"/>
                      <w:color w:val="000000" w:themeColor="text1"/>
                      <w:sz w:val="21"/>
                      <w:szCs w:val="21"/>
                      <w14:textFill>
                        <w14:solidFill>
                          <w14:schemeClr w14:val="tx1"/>
                        </w14:solidFill>
                      </w14:textFill>
                    </w:rPr>
                    <w:t>cm/s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593"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1199"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一般污染</w:t>
                  </w:r>
                </w:p>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防渗区</w:t>
                  </w:r>
                </w:p>
              </w:tc>
              <w:tc>
                <w:tcPr>
                  <w:tcW w:w="2657" w:type="dxa"/>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变配电室、鼓风机房</w:t>
                  </w:r>
                </w:p>
              </w:tc>
              <w:tc>
                <w:tcPr>
                  <w:tcW w:w="2329" w:type="dxa"/>
                  <w:vAlign w:val="center"/>
                </w:tcPr>
                <w:p>
                  <w:pPr>
                    <w:adjustRightInd w:val="0"/>
                    <w:snapToGrid w:val="0"/>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地面防渗</w:t>
                  </w:r>
                </w:p>
              </w:tc>
              <w:tc>
                <w:tcPr>
                  <w:tcW w:w="1272"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渗透系数＜10</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-7</w:t>
                  </w:r>
                  <w:r>
                    <w:rPr>
                      <w:rFonts w:hint="default" w:ascii="Times New Roman" w:hAnsi="Times New Roman" w:eastAsia="宋体" w:cs="Times New Roman"/>
                      <w:color w:val="000000" w:themeColor="text1"/>
                      <w:sz w:val="21"/>
                      <w:szCs w:val="21"/>
                      <w14:textFill>
                        <w14:solidFill>
                          <w14:schemeClr w14:val="tx1"/>
                        </w14:solidFill>
                      </w14:textFill>
                    </w:rPr>
                    <w:t>cm/s</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2" w:hRule="atLeast"/>
                <w:jc w:val="center"/>
              </w:trPr>
              <w:tc>
                <w:tcPr>
                  <w:tcW w:w="593"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1199"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简单防渗区</w:t>
                  </w:r>
                </w:p>
              </w:tc>
              <w:tc>
                <w:tcPr>
                  <w:tcW w:w="2657"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运输道路、停车场</w:t>
                  </w:r>
                </w:p>
              </w:tc>
              <w:tc>
                <w:tcPr>
                  <w:tcW w:w="2329"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地面硬化</w:t>
                  </w:r>
                </w:p>
              </w:tc>
              <w:tc>
                <w:tcPr>
                  <w:tcW w:w="1272" w:type="dxa"/>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bl>
          <w:p>
            <w:pPr>
              <w:adjustRightInd w:val="0"/>
              <w:snapToGrid w:val="0"/>
              <w:spacing w:before="156" w:beforeLines="50" w:after="50" w:line="360" w:lineRule="auto"/>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6、生态环境影响分析</w:t>
            </w:r>
          </w:p>
          <w:p>
            <w:pPr>
              <w:adjustRightInd w:val="0"/>
              <w:snapToGrid w:val="0"/>
              <w:spacing w:before="50" w:after="50" w:line="360" w:lineRule="auto"/>
              <w:ind w:firstLine="480" w:firstLineChars="200"/>
              <w:rPr>
                <w:rFonts w:hint="default" w:ascii="Times New Roman" w:hAnsi="Times New Roman" w:eastAsia="仿宋_GB2312" w:cs="Times New Roman"/>
                <w:color w:val="000000" w:themeColor="text1"/>
                <w:kern w:val="0"/>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本项目位于中卫市沙坡头区宣和镇，用地为建设用地，用地范围内无环境保护目标</w:t>
            </w:r>
            <w:r>
              <w:rPr>
                <w:rFonts w:hint="default" w:ascii="Times New Roman" w:hAnsi="Times New Roman" w:eastAsia="仿宋_GB2312" w:cs="Times New Roman"/>
                <w:color w:val="000000" w:themeColor="text1"/>
                <w:kern w:val="0"/>
                <w:sz w:val="24"/>
                <w:szCs w:val="24"/>
                <w14:textFill>
                  <w14:solidFill>
                    <w14:schemeClr w14:val="tx1"/>
                  </w14:solidFill>
                </w14:textFill>
              </w:rPr>
              <w:t>。</w:t>
            </w:r>
          </w:p>
          <w:p>
            <w:pPr>
              <w:adjustRightInd w:val="0"/>
              <w:snapToGrid w:val="0"/>
              <w:spacing w:before="156" w:beforeLines="50" w:after="50" w:line="360" w:lineRule="auto"/>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7、环境风险</w:t>
            </w:r>
          </w:p>
          <w:p>
            <w:pPr>
              <w:adjustRightInd w:val="0"/>
              <w:snapToGrid w:val="0"/>
              <w:spacing w:before="50" w:after="50" w:line="360" w:lineRule="auto"/>
              <w:ind w:firstLine="480" w:firstLineChars="200"/>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对照《建设项目环境风险评价技术导则》（HJ169-2018）中附录B，本项目涉及的主要危险物质</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为次氯酸钠</w:t>
            </w:r>
            <w:r>
              <w:rPr>
                <w:rFonts w:hint="default" w:ascii="Times New Roman" w:hAnsi="Times New Roman" w:eastAsia="仿宋_GB2312" w:cs="Times New Roman"/>
                <w:color w:val="000000" w:themeColor="text1"/>
                <w:kern w:val="0"/>
                <w:sz w:val="24"/>
                <w:szCs w:val="24"/>
                <w:lang w:eastAsia="zh-CN"/>
                <w14:textFill>
                  <w14:solidFill>
                    <w14:schemeClr w14:val="tx1"/>
                  </w14:solidFill>
                </w14:textFill>
              </w:rPr>
              <w:t>。</w:t>
            </w:r>
          </w:p>
          <w:p>
            <w:pPr>
              <w:adjustRightInd w:val="0"/>
              <w:snapToGrid w:val="0"/>
              <w:spacing w:before="50" w:after="50" w:line="360" w:lineRule="auto"/>
              <w:ind w:firstLine="480" w:firstLineChars="200"/>
              <w:rPr>
                <w:rFonts w:hint="default"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本项目废水消毒采用次氯酸钠，根据工程分析，项目次氯酸钠新增年用量为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1.2t/a，</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厂区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最大贮存量为0.5t，本项目</w:t>
            </w:r>
            <w:r>
              <w:rPr>
                <w:rFonts w:hint="default" w:ascii="Times New Roman" w:hAnsi="Times New Roman" w:eastAsia="仿宋_GB2312" w:cs="Times New Roman"/>
                <w:color w:val="000000" w:themeColor="text1"/>
                <w:sz w:val="24"/>
                <w:szCs w:val="24"/>
                <w14:textFill>
                  <w14:solidFill>
                    <w14:schemeClr w14:val="tx1"/>
                  </w14:solidFill>
                </w14:textFill>
              </w:rPr>
              <w:t>涉及的风险物质数量和分布情况详见表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4-18</w:t>
            </w:r>
            <w:r>
              <w:rPr>
                <w:rFonts w:hint="default" w:ascii="Times New Roman" w:hAnsi="Times New Roman" w:eastAsia="仿宋_GB2312" w:cs="Times New Roman"/>
                <w:color w:val="000000" w:themeColor="text1"/>
                <w:sz w:val="24"/>
                <w:szCs w:val="24"/>
                <w14:textFill>
                  <w14:solidFill>
                    <w14:schemeClr w14:val="tx1"/>
                  </w14:solidFill>
                </w14:textFill>
              </w:rPr>
              <w:t>。</w:t>
            </w:r>
          </w:p>
          <w:p>
            <w:pPr>
              <w:adjustRightInd w:val="0"/>
              <w:snapToGrid w:val="0"/>
              <w:ind w:firstLine="420" w:firstLineChars="200"/>
              <w:rPr>
                <w:rFonts w:hint="default" w:ascii="Times New Roman" w:hAnsi="Times New Roman" w:eastAsia="宋体" w:cs="Times New Roman"/>
                <w:b/>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sz w:val="21"/>
                <w:szCs w:val="21"/>
                <w14:textFill>
                  <w14:solidFill>
                    <w14:schemeClr w14:val="tx1"/>
                  </w14:solidFill>
                </w14:textFill>
              </w:rPr>
              <w:t>表</w:t>
            </w:r>
            <w:r>
              <w:rPr>
                <w:rFonts w:hint="eastAsia" w:ascii="Times New Roman" w:hAnsi="Times New Roman" w:eastAsia="宋体" w:cs="Times New Roman"/>
                <w:b w:val="0"/>
                <w:bCs/>
                <w:color w:val="000000" w:themeColor="text1"/>
                <w:sz w:val="21"/>
                <w:szCs w:val="21"/>
                <w:lang w:val="en-US" w:eastAsia="zh-CN"/>
                <w14:textFill>
                  <w14:solidFill>
                    <w14:schemeClr w14:val="tx1"/>
                  </w14:solidFill>
                </w14:textFill>
              </w:rPr>
              <w:t>4-18</w:t>
            </w:r>
            <w:r>
              <w:rPr>
                <w:rFonts w:hint="default" w:ascii="Times New Roman" w:hAnsi="Times New Roman" w:eastAsia="宋体" w:cs="Times New Roman"/>
                <w:b w:val="0"/>
                <w:bCs/>
                <w:color w:val="000000" w:themeColor="text1"/>
                <w:sz w:val="24"/>
                <w14:textFill>
                  <w14:solidFill>
                    <w14:schemeClr w14:val="tx1"/>
                  </w14:solidFill>
                </w14:textFill>
              </w:rPr>
              <w:t xml:space="preserve"> </w:t>
            </w:r>
            <w:r>
              <w:rPr>
                <w:rFonts w:hint="default" w:ascii="Times New Roman" w:hAnsi="Times New Roman" w:eastAsia="宋体" w:cs="Times New Roman"/>
                <w:b/>
                <w:color w:val="000000" w:themeColor="text1"/>
                <w:sz w:val="24"/>
                <w14:textFill>
                  <w14:solidFill>
                    <w14:schemeClr w14:val="tx1"/>
                  </w14:solidFill>
                </w14:textFill>
              </w:rPr>
              <w:t xml:space="preserve">       </w:t>
            </w:r>
            <w:r>
              <w:rPr>
                <w:rFonts w:hint="default" w:ascii="Times New Roman" w:hAnsi="Times New Roman" w:eastAsia="宋体" w:cs="Times New Roman"/>
                <w:b/>
                <w:color w:val="000000" w:themeColor="text1"/>
                <w:sz w:val="24"/>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4"/>
                <w14:textFill>
                  <w14:solidFill>
                    <w14:schemeClr w14:val="tx1"/>
                  </w14:solidFill>
                </w14:textFill>
              </w:rPr>
              <w:t xml:space="preserve">  风险物质数量和分布情况一览表</w:t>
            </w:r>
          </w:p>
          <w:tbl>
            <w:tblPr>
              <w:tblStyle w:val="23"/>
              <w:tblW w:w="8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17"/>
              <w:gridCol w:w="3898"/>
              <w:gridCol w:w="2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59" w:type="dxa"/>
                  <w:vMerge w:val="restart"/>
                  <w:noWrap w:val="0"/>
                  <w:vAlign w:val="center"/>
                </w:tcPr>
                <w:p>
                  <w:pPr>
                    <w:adjustRightInd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1317" w:type="dxa"/>
                  <w:vMerge w:val="restart"/>
                  <w:noWrap w:val="0"/>
                  <w:vAlign w:val="center"/>
                </w:tcPr>
                <w:p>
                  <w:pPr>
                    <w:adjustRightInd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物质名称</w:t>
                  </w:r>
                </w:p>
              </w:tc>
              <w:tc>
                <w:tcPr>
                  <w:tcW w:w="5974" w:type="dxa"/>
                  <w:gridSpan w:val="2"/>
                  <w:noWrap w:val="0"/>
                  <w:vAlign w:val="center"/>
                </w:tcPr>
                <w:p>
                  <w:pPr>
                    <w:adjustRightInd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分布区域及数量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59" w:type="dxa"/>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317" w:type="dxa"/>
                  <w:vMerge w:val="continue"/>
                  <w:noWrap w:val="0"/>
                  <w:vAlign w:val="center"/>
                </w:tcPr>
                <w:p>
                  <w:pPr>
                    <w:adjustRightInd w:val="0"/>
                    <w:snapToGrid w:val="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3898" w:type="dxa"/>
                  <w:noWrap w:val="0"/>
                  <w:vAlign w:val="center"/>
                </w:tcPr>
                <w:p>
                  <w:pPr>
                    <w:adjustRightInd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区域</w:t>
                  </w:r>
                </w:p>
              </w:tc>
              <w:tc>
                <w:tcPr>
                  <w:tcW w:w="2076" w:type="dxa"/>
                  <w:noWrap w:val="0"/>
                  <w:vAlign w:val="center"/>
                </w:tcPr>
                <w:p>
                  <w:pPr>
                    <w:adjustRightInd w:val="0"/>
                    <w:snapToGrid w:val="0"/>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lang w:eastAsia="zh-CN"/>
                      <w14:textFill>
                        <w14:solidFill>
                          <w14:schemeClr w14:val="tx1"/>
                        </w14:solidFill>
                      </w14:textFill>
                    </w:rPr>
                    <w:t>最大</w:t>
                  </w:r>
                  <w:r>
                    <w:rPr>
                      <w:rFonts w:hint="eastAsia" w:ascii="Times New Roman" w:hAnsi="Times New Roman" w:eastAsia="宋体" w:cs="Times New Roman"/>
                      <w:b/>
                      <w:bCs/>
                      <w:color w:val="000000" w:themeColor="text1"/>
                      <w:sz w:val="21"/>
                      <w:szCs w:val="21"/>
                      <w:lang w:eastAsia="zh-CN"/>
                      <w14:textFill>
                        <w14:solidFill>
                          <w14:schemeClr w14:val="tx1"/>
                        </w14:solidFill>
                      </w14:textFill>
                    </w:rPr>
                    <w:t>储存</w:t>
                  </w:r>
                  <w:r>
                    <w:rPr>
                      <w:rFonts w:hint="default" w:ascii="Times New Roman" w:hAnsi="Times New Roman" w:eastAsia="宋体" w:cs="Times New Roman"/>
                      <w:b/>
                      <w:bCs/>
                      <w:color w:val="000000" w:themeColor="text1"/>
                      <w:sz w:val="21"/>
                      <w:szCs w:val="21"/>
                      <w14:textFill>
                        <w14:solidFill>
                          <w14:schemeClr w14:val="tx1"/>
                        </w14:solidFill>
                      </w14:textFill>
                    </w:rPr>
                    <w:t>量（</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sz w:val="21"/>
                      <w:szCs w:val="21"/>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9" w:type="dxa"/>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p>
              </w:tc>
              <w:tc>
                <w:tcPr>
                  <w:tcW w:w="1317" w:type="dxa"/>
                  <w:noWrap w:val="0"/>
                  <w:vAlign w:val="center"/>
                </w:tcPr>
                <w:p>
                  <w:pPr>
                    <w:adjustRightInd w:val="0"/>
                    <w:snapToGrid w:val="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次氯酸钠</w:t>
                  </w:r>
                </w:p>
              </w:tc>
              <w:tc>
                <w:tcPr>
                  <w:tcW w:w="3898" w:type="dxa"/>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污水处理厂深度处理车间</w:t>
                  </w:r>
                </w:p>
              </w:tc>
              <w:tc>
                <w:tcPr>
                  <w:tcW w:w="2076" w:type="dxa"/>
                  <w:noWrap w:val="0"/>
                  <w:vAlign w:val="center"/>
                </w:tcPr>
                <w:p>
                  <w:pPr>
                    <w:adjustRightInd w:val="0"/>
                    <w:snapToGrid w:val="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0.5</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根据《危险化学品重大风险源辨识》（</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GB18218-2018</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）4.2.1：生产单元、储存单元内存在危险化学品的数量等于或超过表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B.</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1、表</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B.</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2规定的临界量，即被定为重大危险源。表</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1规定</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次氯酸钠储存</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量为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t，本项目</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次氯酸钠储存</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量为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0.5t</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w:t>
            </w:r>
            <w:r>
              <w:rPr>
                <w:rFonts w:hint="eastAsia" w:ascii="Times New Roman" w:hAnsi="Times New Roman" w:eastAsia="仿宋_GB2312" w:cs="Times New Roman"/>
                <w:color w:val="000000" w:themeColor="text1"/>
                <w:sz w:val="24"/>
                <w:szCs w:val="24"/>
                <w:vertAlign w:val="baseline"/>
                <w:lang w:val="en-US" w:eastAsia="zh-CN"/>
                <w14:textFill>
                  <w14:solidFill>
                    <w14:schemeClr w14:val="tx1"/>
                  </w14:solidFill>
                </w14:textFill>
              </w:rPr>
              <w:t>远低于临界量</w:t>
            </w:r>
            <w:r>
              <w:rPr>
                <w:rFonts w:hint="default" w:ascii="Times New Roman" w:hAnsi="Times New Roman" w:eastAsia="仿宋_GB2312" w:cs="Times New Roman"/>
                <w:color w:val="000000" w:themeColor="text1"/>
                <w:sz w:val="24"/>
                <w:szCs w:val="24"/>
                <w:vertAlign w:val="baseline"/>
                <w:lang w:val="en-US" w:eastAsia="zh-CN"/>
                <w14:textFill>
                  <w14:solidFill>
                    <w14:schemeClr w14:val="tx1"/>
                  </w14:solidFill>
                </w14:textFill>
              </w:rPr>
              <w:t>，不属于重大风险源。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eastAsia="zh-CN"/>
                <w14:textFill>
                  <w14:solidFill>
                    <w14:schemeClr w14:val="tx1"/>
                  </w14:solidFill>
                </w14:textFill>
              </w:rPr>
              <w:t>为防止事故的发生，项目业主已采取以下措施防止事故的发生：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①加强</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污水处理站加药</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系统的管理与维修，使整个</w:t>
            </w:r>
            <w:r>
              <w:rPr>
                <w:rFonts w:hint="eastAsia" w:ascii="Times New Roman" w:hAnsi="Times New Roman" w:eastAsia="仿宋_GB2312" w:cs="Times New Roman"/>
                <w:color w:val="000000" w:themeColor="text1"/>
                <w:sz w:val="24"/>
                <w:szCs w:val="24"/>
                <w:lang w:val="en-US" w:eastAsia="zh-CN"/>
                <w14:textFill>
                  <w14:solidFill>
                    <w14:schemeClr w14:val="tx1"/>
                  </w14:solidFill>
                </w14:textFill>
              </w:rPr>
              <w:t>加药</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系统处于密闭化、严格防止跑冒滴漏现象发生；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Calibri" w:hAnsi="Calibri" w:eastAsia="仿宋_GB2312" w:cs="Times New Roman"/>
                <w:color w:val="000000" w:themeColor="text1"/>
                <w:sz w:val="24"/>
                <w:szCs w:val="24"/>
                <w:lang w:val="en-US" w:eastAsia="zh-CN"/>
                <w14:textFill>
                  <w14:solidFill>
                    <w14:schemeClr w14:val="tx1"/>
                  </w14:solidFill>
                </w14:textFill>
              </w:rPr>
            </w:pPr>
            <w:r>
              <w:rPr>
                <w:rFonts w:hint="default" w:ascii="Calibri" w:hAnsi="Calibri" w:eastAsia="仿宋_GB2312" w:cs="Times New Roman"/>
                <w:color w:val="000000" w:themeColor="text1"/>
                <w:sz w:val="24"/>
                <w:szCs w:val="24"/>
                <w:lang w:val="en-US" w:eastAsia="zh-CN"/>
                <w14:textFill>
                  <w14:solidFill>
                    <w14:schemeClr w14:val="tx1"/>
                  </w14:solidFill>
                </w14:textFill>
              </w:rPr>
              <w:t>②项目消防安全措施到位，一旦发生泄漏事故，被污染的泥土、泥沙等物品，必须作为危险固废处理，禁止随意丢弃；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r>
              <w:rPr>
                <w:rFonts w:hint="default" w:ascii="Calibri" w:hAnsi="Calibri" w:eastAsia="仿宋_GB2312" w:cs="Times New Roman"/>
                <w:color w:val="000000" w:themeColor="text1"/>
                <w:sz w:val="24"/>
                <w:szCs w:val="24"/>
                <w:lang w:val="en-US" w:eastAsia="zh-CN"/>
                <w14:textFill>
                  <w14:solidFill>
                    <w14:schemeClr w14:val="tx1"/>
                  </w14:solidFill>
                </w14:textFill>
              </w:rPr>
              <w:t>③加强操作人员的岗位培训，严格遵守开、停工规程。对事故易发部位地点，按规定时间巡检，发现问题及早解决；把每个工作人员在业务、工作上与消防管理上的职责、责任明确清楚</w:t>
            </w:r>
            <w:r>
              <w:rPr>
                <w:rFonts w:hint="eastAsia" w:ascii="Calibri" w:hAnsi="Calibri" w:eastAsia="仿宋_GB2312"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Calibri" w:hAnsi="Calibri" w:eastAsia="仿宋_GB2312"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b/>
                <w:bCs w:val="0"/>
                <w:color w:val="000000" w:themeColor="text1"/>
                <w:sz w:val="24"/>
                <w:szCs w:val="24"/>
                <w:lang w:val="en-US" w:eastAsia="zh-CN"/>
                <w14:textFill>
                  <w14:solidFill>
                    <w14:schemeClr w14:val="tx1"/>
                  </w14:solidFill>
                </w14:textFill>
              </w:rPr>
            </w:pPr>
            <w:r>
              <w:rPr>
                <w:rFonts w:hint="eastAsia" w:ascii="Calibri" w:hAnsi="Calibri" w:eastAsia="仿宋_GB2312" w:cs="Times New Roman"/>
                <w:color w:val="000000" w:themeColor="text1"/>
                <w:sz w:val="24"/>
                <w:szCs w:val="24"/>
                <w:lang w:val="en-US" w:eastAsia="zh-CN"/>
                <w14:textFill>
                  <w14:solidFill>
                    <w14:schemeClr w14:val="tx1"/>
                  </w14:solidFill>
                </w14:textFill>
              </w:rPr>
              <w:t xml:space="preserve"> </w:t>
            </w:r>
          </w:p>
          <w:p>
            <w:pPr>
              <w:adjustRightInd w:val="0"/>
              <w:snapToGrid w:val="0"/>
              <w:spacing w:before="50" w:after="50" w:line="360" w:lineRule="auto"/>
              <w:ind w:firstLine="480" w:firstLineChars="200"/>
              <w:rPr>
                <w:rFonts w:ascii="Times New Roman" w:hAnsi="Times New Roman" w:eastAsia="仿宋" w:cs="Times New Roman"/>
                <w:color w:val="000000" w:themeColor="text1"/>
                <w:sz w:val="24"/>
                <w:szCs w:val="24"/>
                <w14:textFill>
                  <w14:solidFill>
                    <w14:schemeClr w14:val="tx1"/>
                  </w14:solidFill>
                </w14:textFill>
              </w:rPr>
            </w:pPr>
          </w:p>
        </w:tc>
      </w:tr>
    </w:tbl>
    <w:p>
      <w:pPr>
        <w:widowControl/>
        <w:jc w:val="center"/>
        <w:rPr>
          <w:rFonts w:ascii="Times New Roman" w:hAnsi="Times New Roman" w:eastAsia="黑体" w:cs="Times New Roman"/>
          <w:color w:val="000000" w:themeColor="text1"/>
          <w:sz w:val="30"/>
          <w:szCs w:val="30"/>
          <w14:textFill>
            <w14:solidFill>
              <w14:schemeClr w14:val="tx1"/>
            </w14:solidFill>
          </w14:textFill>
        </w:rPr>
        <w:sectPr>
          <w:pgSz w:w="11906" w:h="16838"/>
          <w:pgMar w:top="1588" w:right="1361" w:bottom="1588"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五、环境保护措施监督检查清单</w:t>
      </w:r>
    </w:p>
    <w:tbl>
      <w:tblPr>
        <w:tblStyle w:val="2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737"/>
        <w:gridCol w:w="1613"/>
        <w:gridCol w:w="1987"/>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 w:type="dxa"/>
            <w:tcBorders>
              <w:top w:val="single" w:color="auto" w:sz="12" w:space="0"/>
              <w:left w:val="single" w:color="auto" w:sz="12" w:space="0"/>
              <w:tl2br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right"/>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内容</w:t>
            </w:r>
          </w:p>
          <w:p>
            <w:pPr>
              <w:keepNext w:val="0"/>
              <w:keepLines w:val="0"/>
              <w:pageBreakBefore w:val="0"/>
              <w:widowControl w:val="0"/>
              <w:kinsoku/>
              <w:wordWrap/>
              <w:overflowPunct/>
              <w:topLinePunct w:val="0"/>
              <w:autoSpaceDE/>
              <w:autoSpaceDN/>
              <w:bidi w:val="0"/>
              <w:spacing w:line="240" w:lineRule="auto"/>
              <w:jc w:val="left"/>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要素</w:t>
            </w:r>
          </w:p>
        </w:tc>
        <w:tc>
          <w:tcPr>
            <w:tcW w:w="1737" w:type="dxa"/>
            <w:tcBorders>
              <w:top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排放口（编号、名称）/污染源</w:t>
            </w:r>
          </w:p>
        </w:tc>
        <w:tc>
          <w:tcPr>
            <w:tcW w:w="1613" w:type="dxa"/>
            <w:tcBorders>
              <w:top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污染物项目</w:t>
            </w:r>
          </w:p>
        </w:tc>
        <w:tc>
          <w:tcPr>
            <w:tcW w:w="1987" w:type="dxa"/>
            <w:tcBorders>
              <w:top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环境保护措施</w:t>
            </w:r>
          </w:p>
        </w:tc>
        <w:tc>
          <w:tcPr>
            <w:tcW w:w="2355"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 w:type="dxa"/>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大气环境</w:t>
            </w:r>
          </w:p>
        </w:tc>
        <w:tc>
          <w:tcPr>
            <w:tcW w:w="17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排气筒DA001</w:t>
            </w:r>
          </w:p>
        </w:tc>
        <w:tc>
          <w:tcPr>
            <w:tcW w:w="161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氨、硫化氢</w:t>
            </w:r>
          </w:p>
        </w:tc>
        <w:tc>
          <w:tcPr>
            <w:tcW w:w="1987" w:type="dxa"/>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通过风管收集后采用生物除臭</w:t>
            </w:r>
            <w:r>
              <w:rPr>
                <w:rFonts w:hint="eastAsia" w:ascii="Times New Roman" w:hAnsi="Times New Roman" w:eastAsia="宋体" w:cs="Times New Roman"/>
                <w:color w:val="000000" w:themeColor="text1"/>
                <w:sz w:val="24"/>
                <w:szCs w:val="24"/>
                <w:lang w:eastAsia="zh-CN"/>
                <w14:textFill>
                  <w14:solidFill>
                    <w14:schemeClr w14:val="tx1"/>
                  </w14:solidFill>
                </w14:textFill>
              </w:rPr>
              <w:t>装置</w:t>
            </w:r>
            <w:r>
              <w:rPr>
                <w:rFonts w:hint="default" w:ascii="Times New Roman" w:hAnsi="Times New Roman" w:eastAsia="宋体" w:cs="Times New Roman"/>
                <w:color w:val="000000" w:themeColor="text1"/>
                <w:sz w:val="24"/>
                <w:szCs w:val="24"/>
                <w:lang w:eastAsia="zh-CN"/>
                <w14:textFill>
                  <w14:solidFill>
                    <w14:schemeClr w14:val="tx1"/>
                  </w14:solidFill>
                </w14:textFill>
              </w:rPr>
              <w:t>进行处理达标后</w:t>
            </w:r>
            <w:r>
              <w:rPr>
                <w:rFonts w:hint="eastAsia" w:ascii="Times New Roman" w:hAnsi="Times New Roman" w:eastAsia="宋体" w:cs="Times New Roman"/>
                <w:color w:val="000000" w:themeColor="text1"/>
                <w:sz w:val="24"/>
                <w:szCs w:val="24"/>
                <w:lang w:eastAsia="zh-CN"/>
                <w14:textFill>
                  <w14:solidFill>
                    <w14:schemeClr w14:val="tx1"/>
                  </w14:solidFill>
                </w14:textFill>
              </w:rPr>
              <w:t>经</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1座</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15m高排气筒</w:t>
            </w:r>
            <w:r>
              <w:rPr>
                <w:rFonts w:hint="default" w:ascii="Times New Roman" w:hAnsi="Times New Roman" w:eastAsia="宋体" w:cs="Times New Roman"/>
                <w:color w:val="000000" w:themeColor="text1"/>
                <w:sz w:val="24"/>
                <w:szCs w:val="24"/>
                <w:lang w:eastAsia="zh-CN"/>
                <w14:textFill>
                  <w14:solidFill>
                    <w14:schemeClr w14:val="tx1"/>
                  </w14:solidFill>
                </w14:textFill>
              </w:rPr>
              <w:t>排放</w:t>
            </w:r>
            <w:r>
              <w:rPr>
                <w:rFonts w:hint="default" w:ascii="Times New Roman" w:hAnsi="Times New Roman" w:eastAsia="宋体" w:cs="Times New Roman"/>
                <w:color w:val="000000" w:themeColor="text1"/>
                <w:sz w:val="24"/>
                <w:szCs w:val="24"/>
                <w14:textFill>
                  <w14:solidFill>
                    <w14:schemeClr w14:val="tx1"/>
                  </w14:solidFill>
                </w14:textFill>
              </w:rPr>
              <w:t>。</w:t>
            </w:r>
          </w:p>
        </w:tc>
        <w:tc>
          <w:tcPr>
            <w:tcW w:w="2355" w:type="dxa"/>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恶臭污染物排放标准》(GB14554-93)中表2标准</w:t>
            </w:r>
            <w:r>
              <w:rPr>
                <w:rFonts w:hint="default" w:ascii="Times New Roman" w:hAnsi="Times New Roman" w:eastAsia="宋体" w:cs="Times New Roman"/>
                <w:color w:val="000000" w:themeColor="text1"/>
                <w:sz w:val="24"/>
                <w:szCs w:val="24"/>
                <w14:textFill>
                  <w14:solidFill>
                    <w14:schemeClr w14:val="tx1"/>
                  </w14:solidFill>
                </w14:textFill>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1380" w:type="dxa"/>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地表水环境</w:t>
            </w:r>
          </w:p>
        </w:tc>
        <w:tc>
          <w:tcPr>
            <w:tcW w:w="17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排水口</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DW001</w:t>
            </w:r>
          </w:p>
        </w:tc>
        <w:tc>
          <w:tcPr>
            <w:tcW w:w="1613" w:type="dxa"/>
            <w:vAlign w:val="center"/>
          </w:tcPr>
          <w:p>
            <w:pPr>
              <w:keepNext w:val="0"/>
              <w:keepLines w:val="0"/>
              <w:pageBreakBefore w:val="0"/>
              <w:widowControl w:val="0"/>
              <w:kinsoku/>
              <w:wordWrap/>
              <w:overflowPunct/>
              <w:topLinePunct w:val="0"/>
              <w:autoSpaceDE/>
              <w:autoSpaceDN/>
              <w:bidi w:val="0"/>
              <w:spacing w:before="50" w:after="50"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主要污染物为COD、BOD</w:t>
            </w:r>
            <w:r>
              <w:rPr>
                <w:rFonts w:hint="default" w:ascii="Times New Roman" w:hAnsi="Times New Roman" w:eastAsia="宋体" w:cs="Times New Roman"/>
                <w:color w:val="000000" w:themeColor="text1"/>
                <w:sz w:val="24"/>
                <w:szCs w:val="24"/>
                <w:vertAlign w:val="subscript"/>
                <w14:textFill>
                  <w14:solidFill>
                    <w14:schemeClr w14:val="tx1"/>
                  </w14:solidFill>
                </w14:textFill>
              </w:rPr>
              <w:t>5、</w:t>
            </w:r>
            <w:r>
              <w:rPr>
                <w:rFonts w:hint="default" w:ascii="Times New Roman" w:hAnsi="Times New Roman" w:eastAsia="宋体" w:cs="Times New Roman"/>
                <w:color w:val="000000" w:themeColor="text1"/>
                <w:sz w:val="24"/>
                <w:szCs w:val="24"/>
                <w14:textFill>
                  <w14:solidFill>
                    <w14:schemeClr w14:val="tx1"/>
                  </w14:solidFill>
                </w14:textFill>
              </w:rPr>
              <w:t>SS、氨氮</w:t>
            </w:r>
            <w:r>
              <w:rPr>
                <w:rFonts w:hint="default" w:ascii="Times New Roman" w:hAnsi="Times New Roman" w:eastAsia="宋体" w:cs="Times New Roman"/>
                <w:color w:val="000000" w:themeColor="text1"/>
                <w:sz w:val="24"/>
                <w:szCs w:val="24"/>
                <w:lang w:eastAsia="zh-CN"/>
                <w14:textFill>
                  <w14:solidFill>
                    <w14:schemeClr w14:val="tx1"/>
                  </w14:solidFill>
                </w14:textFill>
              </w:rPr>
              <w:t>、总磷、总氮</w:t>
            </w:r>
            <w:r>
              <w:rPr>
                <w:rFonts w:hint="default" w:ascii="Times New Roman" w:hAnsi="Times New Roman" w:eastAsia="宋体" w:cs="Times New Roman"/>
                <w:color w:val="000000" w:themeColor="text1"/>
                <w:sz w:val="24"/>
                <w:szCs w:val="24"/>
                <w14:textFill>
                  <w14:solidFill>
                    <w14:schemeClr w14:val="tx1"/>
                  </w14:solidFill>
                </w14:textFill>
              </w:rPr>
              <w:t>等</w:t>
            </w:r>
          </w:p>
        </w:tc>
        <w:tc>
          <w:tcPr>
            <w:tcW w:w="198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安装在线监测设备，对</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COD、氨氮、TP、TN的进出水水质进行监测，并与环保部门联网，保证设备正常运行。</w:t>
            </w:r>
          </w:p>
        </w:tc>
        <w:tc>
          <w:tcPr>
            <w:tcW w:w="2355" w:type="dxa"/>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达到《地表水环境质量标准》(GB3838-2002)中IV类水体标准（总氮除外，TN≤15mg/l），同时满足《城镇污水处理厂污染物排放标准（修改单）》(GB18918－2002)中一级A标准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 w:type="dxa"/>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声环境</w:t>
            </w:r>
          </w:p>
        </w:tc>
        <w:tc>
          <w:tcPr>
            <w:tcW w:w="17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生产设备、运输车辆</w:t>
            </w:r>
          </w:p>
        </w:tc>
        <w:tc>
          <w:tcPr>
            <w:tcW w:w="161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噪声</w:t>
            </w:r>
          </w:p>
        </w:tc>
        <w:tc>
          <w:tcPr>
            <w:tcW w:w="198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对于产生的噪声主要采取的措施有采用低噪声设备，采取减振、降噪措施、厂房封闭等措施。</w:t>
            </w:r>
          </w:p>
        </w:tc>
        <w:tc>
          <w:tcPr>
            <w:tcW w:w="2355" w:type="dxa"/>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《工业企业厂界环境噪声排放标准》（GB12348-2008）中的</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 w:type="dxa"/>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电磁辐射</w:t>
            </w:r>
          </w:p>
        </w:tc>
        <w:tc>
          <w:tcPr>
            <w:tcW w:w="173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c>
          <w:tcPr>
            <w:tcW w:w="1613"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c>
          <w:tcPr>
            <w:tcW w:w="1987" w:type="dxa"/>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c>
          <w:tcPr>
            <w:tcW w:w="2355" w:type="dxa"/>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 w:type="dxa"/>
            <w:vMerge w:val="restart"/>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固体废物</w:t>
            </w:r>
          </w:p>
        </w:tc>
        <w:tc>
          <w:tcPr>
            <w:tcW w:w="335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bidi="ar"/>
                <w14:textFill>
                  <w14:solidFill>
                    <w14:schemeClr w14:val="tx1"/>
                  </w14:solidFill>
                </w14:textFill>
              </w:rPr>
              <w:t>栅渣</w:t>
            </w:r>
          </w:p>
        </w:tc>
        <w:tc>
          <w:tcPr>
            <w:tcW w:w="1987"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auto"/>
                <w:sz w:val="24"/>
                <w:szCs w:val="24"/>
                <w:lang w:val="en-US" w:eastAsia="zh-CN"/>
              </w:rPr>
              <w:t>集中收集后拉至中宁县垃圾填埋场进行填埋</w:t>
            </w:r>
          </w:p>
        </w:tc>
        <w:tc>
          <w:tcPr>
            <w:tcW w:w="2355" w:type="dxa"/>
            <w:vMerge w:val="restart"/>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一般工业固体废物贮存及处置应执行《一般工业固体废物贮存</w:t>
            </w:r>
            <w:r>
              <w:rPr>
                <w:rFonts w:hint="default" w:ascii="Times New Roman" w:hAnsi="Times New Roman" w:eastAsia="宋体" w:cs="Times New Roman"/>
                <w:color w:val="000000" w:themeColor="text1"/>
                <w:sz w:val="24"/>
                <w:szCs w:val="24"/>
                <w:lang w:eastAsia="zh-CN"/>
                <w14:textFill>
                  <w14:solidFill>
                    <w14:schemeClr w14:val="tx1"/>
                  </w14:solidFill>
                </w14:textFill>
              </w:rPr>
              <w:t>和填埋</w:t>
            </w:r>
            <w:r>
              <w:rPr>
                <w:rFonts w:hint="default" w:ascii="Times New Roman" w:hAnsi="Times New Roman" w:eastAsia="宋体" w:cs="Times New Roman"/>
                <w:color w:val="000000" w:themeColor="text1"/>
                <w:sz w:val="24"/>
                <w:szCs w:val="24"/>
                <w14:textFill>
                  <w14:solidFill>
                    <w14:schemeClr w14:val="tx1"/>
                  </w14:solidFill>
                </w14:textFill>
              </w:rPr>
              <w:t>污染控制标准》</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GB18599-2020</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 w:type="dxa"/>
            <w:vMerge w:val="continue"/>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p>
        </w:tc>
        <w:tc>
          <w:tcPr>
            <w:tcW w:w="335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bidi="ar"/>
                <w14:textFill>
                  <w14:solidFill>
                    <w14:schemeClr w14:val="tx1"/>
                  </w14:solidFill>
                </w14:textFill>
              </w:rPr>
              <w:t>沉渣</w:t>
            </w:r>
          </w:p>
        </w:tc>
        <w:tc>
          <w:tcPr>
            <w:tcW w:w="198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c>
          <w:tcPr>
            <w:tcW w:w="2355" w:type="dxa"/>
            <w:vMerge w:val="continue"/>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 w:type="dxa"/>
            <w:vMerge w:val="continue"/>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p>
        </w:tc>
        <w:tc>
          <w:tcPr>
            <w:tcW w:w="3350"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sz w:val="24"/>
                <w:szCs w:val="24"/>
                <w:lang w:bidi="ar"/>
                <w14:textFill>
                  <w14:solidFill>
                    <w14:schemeClr w14:val="tx1"/>
                  </w14:solidFill>
                </w14:textFill>
              </w:rPr>
              <w:t>剩余污泥(脱水后)</w:t>
            </w:r>
          </w:p>
        </w:tc>
        <w:tc>
          <w:tcPr>
            <w:tcW w:w="198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外运至</w:t>
            </w:r>
            <w:r>
              <w:rPr>
                <w:rFonts w:hint="default" w:ascii="Times New Roman" w:hAnsi="Times New Roman" w:eastAsia="宋体" w:cs="Times New Roman"/>
                <w:color w:val="auto"/>
                <w:sz w:val="24"/>
                <w:szCs w:val="24"/>
                <w:lang w:val="en-US" w:eastAsia="zh-CN"/>
              </w:rPr>
              <w:t>中宁县第一污水处理厂进行处理处置</w:t>
            </w:r>
          </w:p>
        </w:tc>
        <w:tc>
          <w:tcPr>
            <w:tcW w:w="2355" w:type="dxa"/>
            <w:vMerge w:val="continue"/>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 w:type="dxa"/>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土壤及地下水污染防治措施</w:t>
            </w:r>
          </w:p>
        </w:tc>
        <w:tc>
          <w:tcPr>
            <w:tcW w:w="7692" w:type="dxa"/>
            <w:gridSpan w:val="4"/>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bidi="ar"/>
                <w14:textFill>
                  <w14:solidFill>
                    <w14:schemeClr w14:val="tx1"/>
                  </w14:solidFill>
                </w14:textFill>
              </w:rPr>
              <w:t>格栅、沉淀池、生物池、污泥池、接触池、滤池为重点污染防治区，</w:t>
            </w:r>
            <w:r>
              <w:rPr>
                <w:rFonts w:hint="default" w:ascii="Times New Roman" w:hAnsi="Times New Roman" w:eastAsia="宋体" w:cs="Times New Roman"/>
                <w:color w:val="000000" w:themeColor="text1"/>
                <w:sz w:val="24"/>
                <w:szCs w:val="24"/>
                <w14:textFill>
                  <w14:solidFill>
                    <w14:schemeClr w14:val="tx1"/>
                  </w14:solidFill>
                </w14:textFill>
              </w:rPr>
              <w:t>防治区的渗透系数≤10</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-10</w:t>
            </w:r>
            <w:r>
              <w:rPr>
                <w:rFonts w:hint="default" w:ascii="Times New Roman" w:hAnsi="Times New Roman" w:eastAsia="宋体" w:cs="Times New Roman"/>
                <w:color w:val="000000" w:themeColor="text1"/>
                <w:sz w:val="24"/>
                <w:szCs w:val="24"/>
                <w14:textFill>
                  <w14:solidFill>
                    <w14:schemeClr w14:val="tx1"/>
                  </w14:solidFill>
                </w14:textFill>
              </w:rPr>
              <w:t>cm/s；办公生活区为一般污染防治区，渗透系数≤10</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-7</w:t>
            </w:r>
            <w:r>
              <w:rPr>
                <w:rFonts w:hint="default" w:ascii="Times New Roman" w:hAnsi="Times New Roman" w:eastAsia="宋体" w:cs="Times New Roman"/>
                <w:color w:val="000000" w:themeColor="text1"/>
                <w:sz w:val="24"/>
                <w:szCs w:val="24"/>
                <w14:textFill>
                  <w14:solidFill>
                    <w14:schemeClr w14:val="tx1"/>
                  </w14:solidFill>
                </w14:textFill>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80" w:type="dxa"/>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生态保护措施</w:t>
            </w:r>
          </w:p>
        </w:tc>
        <w:tc>
          <w:tcPr>
            <w:tcW w:w="7692" w:type="dxa"/>
            <w:gridSpan w:val="4"/>
            <w:tcBorders>
              <w:righ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380" w:type="dxa"/>
            <w:tcBorders>
              <w:left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环境风险</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防范措施</w:t>
            </w:r>
          </w:p>
        </w:tc>
        <w:tc>
          <w:tcPr>
            <w:tcW w:w="7692" w:type="dxa"/>
            <w:gridSpan w:val="4"/>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①</w:t>
            </w:r>
            <w:r>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t>加强管理和设备维护工作，保持设备的完好率和处理的高效率。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②</w:t>
            </w:r>
            <w:r>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t>设计中考虑溢流条件，采用双路供电，防止因突发事件而造成污水处理厂停运。</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③</w:t>
            </w:r>
            <w:r>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t>设备的检修时间应安排在水量较小、水质较好的季节或时段进行。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④</w:t>
            </w:r>
            <w:r>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t>须配备流量、水质自动分析监测仪器。操作人员及时调整运行参数，使设备处于最佳工况，以确保处理效果最佳。</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⑤</w:t>
            </w:r>
            <w:r>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t>须建立可靠的污水处理厂运行监控系统，并设立标准排污口并安装在线监测系统，时刻监控和预防发生事故性排放。</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bidi="ar"/>
                <w14:textFill>
                  <w14:solidFill>
                    <w14:schemeClr w14:val="tx1"/>
                  </w14:solidFill>
                </w14:textFill>
              </w:rPr>
              <w:t>⑥</w:t>
            </w:r>
            <w:r>
              <w:rPr>
                <w:rFonts w:hint="default" w:ascii="Times New Roman" w:hAnsi="Times New Roman" w:eastAsia="宋体" w:cs="Times New Roman"/>
                <w:color w:val="000000" w:themeColor="text1"/>
                <w:sz w:val="24"/>
                <w:szCs w:val="24"/>
                <w:lang w:val="en-US" w:eastAsia="zh-CN" w:bidi="ar"/>
                <w14:textFill>
                  <w14:solidFill>
                    <w14:schemeClr w14:val="tx1"/>
                  </w14:solidFill>
                </w14:textFill>
              </w:rPr>
              <w:t xml:space="preserve">加强职工操作技能培训，建立和严格执行各部门的运行管理制度和操作责任制度，杜绝操作事故隐患。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380"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其他环境</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管理要求</w:t>
            </w:r>
          </w:p>
        </w:tc>
        <w:tc>
          <w:tcPr>
            <w:tcW w:w="7692" w:type="dxa"/>
            <w:gridSpan w:val="4"/>
            <w:tcBorders>
              <w:bottom w:val="single" w:color="auto" w:sz="12" w:space="0"/>
              <w:right w:val="single" w:color="auto" w:sz="12" w:space="0"/>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①</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环境管理机构设置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污水处理厂的环境管理工作应运营机构具体负责，形成企业的环境管理机构系统，设有专职或兼职的环保员。</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②</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环境管理机构的职责与作用</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本项目的环境管理专职机构主要负责落实监督、监测污水处理工艺流程中排放污染物的状况，随时掌握污水处理过程中进出水量、水质及处理效果，保障污水处理设施正常运行和污水经处理达标排放。在工作中服从</w:t>
            </w:r>
            <w:r>
              <w:rPr>
                <w:rFonts w:hint="eastAsia" w:ascii="Times New Roman" w:hAnsi="Times New Roman" w:eastAsia="宋体" w:cs="Times New Roman"/>
                <w:color w:val="000000" w:themeColor="text1"/>
                <w:kern w:val="2"/>
                <w:sz w:val="24"/>
                <w:szCs w:val="24"/>
                <w:lang w:val="en-US" w:eastAsia="zh-CN" w:bidi="ar"/>
                <w14:textFill>
                  <w14:solidFill>
                    <w14:schemeClr w14:val="tx1"/>
                  </w14:solidFill>
                </w14:textFill>
              </w:rPr>
              <w:t>生态环境局</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和企业的统一领导，并且认真达到国家及地方环保方面要求，努力减少对环境可能产生的负面影响。同时根据省、市下达的污染物总量控制指标拟定总量控制计划、总量控制实施方案，核定本污水处理厂污水处理中达标、监测、监督管理和监控计划的完成情况。严格执行国家、省的环保法规和技术操作规范。</w:t>
            </w: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pPr>
            <w:r>
              <w:rPr>
                <w:rFonts w:hint="eastAsia" w:cs="Times New Roman"/>
                <w:color w:val="000000" w:themeColor="text1"/>
                <w:kern w:val="2"/>
                <w:sz w:val="24"/>
                <w:szCs w:val="24"/>
                <w:lang w:val="en-US" w:eastAsia="zh-CN" w:bidi="ar"/>
                <w14:textFill>
                  <w14:solidFill>
                    <w14:schemeClr w14:val="tx1"/>
                  </w14:solidFill>
                </w14:textFill>
              </w:rPr>
              <w:t xml:space="preserve"> </w:t>
            </w:r>
          </w:p>
        </w:tc>
      </w:tr>
    </w:tbl>
    <w:p>
      <w:pPr>
        <w:jc w:val="center"/>
        <w:rPr>
          <w:rFonts w:ascii="Times New Roman" w:hAnsi="Times New Roman" w:eastAsia="黑体" w:cs="Times New Roman"/>
          <w:color w:val="000000" w:themeColor="text1"/>
          <w:sz w:val="30"/>
          <w:szCs w:val="30"/>
          <w14:textFill>
            <w14:solidFill>
              <w14:schemeClr w14:val="tx1"/>
            </w14:solidFill>
          </w14:textFill>
        </w:rPr>
        <w:sectPr>
          <w:pgSz w:w="11906" w:h="16838"/>
          <w:pgMar w:top="1588" w:right="1361" w:bottom="1588"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六、结论</w:t>
      </w:r>
    </w:p>
    <w:tbl>
      <w:tblPr>
        <w:tblStyle w:val="24"/>
        <w:tblW w:w="90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60" w:hRule="atLeast"/>
          <w:jc w:val="center"/>
        </w:trPr>
        <w:tc>
          <w:tcPr>
            <w:tcW w:w="9072"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Times New Roman" w:hAnsi="Times New Roman" w:eastAsia="仿宋" w:cs="Times New Roman"/>
                <w:color w:val="000000" w:themeColor="text1"/>
                <w:sz w:val="24"/>
                <w:szCs w:val="24"/>
                <w14:textFill>
                  <w14:solidFill>
                    <w14:schemeClr w14:val="tx1"/>
                  </w14:solidFill>
                </w14:textFill>
              </w:rPr>
            </w:pPr>
            <w:r>
              <w:rPr>
                <w:rFonts w:eastAsia="仿宋_GB2312"/>
                <w:bCs/>
                <w:color w:val="000000" w:themeColor="text1"/>
                <w:sz w:val="24"/>
                <w14:textFill>
                  <w14:solidFill>
                    <w14:schemeClr w14:val="tx1"/>
                  </w14:solidFill>
                </w14:textFill>
              </w:rPr>
              <w:t>项目建设符合国家产业政策，</w:t>
            </w:r>
            <w:r>
              <w:rPr>
                <w:rFonts w:hint="eastAsia" w:eastAsia="仿宋_GB2312"/>
                <w:bCs/>
                <w:color w:val="000000" w:themeColor="text1"/>
                <w:sz w:val="24"/>
                <w14:textFill>
                  <w14:solidFill>
                    <w14:schemeClr w14:val="tx1"/>
                  </w14:solidFill>
                </w14:textFill>
              </w:rPr>
              <w:t>选址合理，</w:t>
            </w:r>
            <w:r>
              <w:rPr>
                <w:rFonts w:eastAsia="仿宋_GB2312"/>
                <w:bCs/>
                <w:color w:val="000000" w:themeColor="text1"/>
                <w:sz w:val="24"/>
                <w14:textFill>
                  <w14:solidFill>
                    <w14:schemeClr w14:val="tx1"/>
                  </w14:solidFill>
                </w14:textFill>
              </w:rPr>
              <w:t>项目在运营后将产生废水、废气、噪声及固体废物污染等，在严格采取本报告所提出的各项环境保护措施后，项目对周围环境的影响可以控制在允许的范围以内，在严格执行“三同时”制度、落实本报告</w:t>
            </w:r>
            <w:r>
              <w:rPr>
                <w:rFonts w:hint="eastAsia" w:eastAsia="仿宋_GB2312"/>
                <w:bCs/>
                <w:color w:val="000000" w:themeColor="text1"/>
                <w:sz w:val="24"/>
                <w14:textFill>
                  <w14:solidFill>
                    <w14:schemeClr w14:val="tx1"/>
                  </w14:solidFill>
                </w14:textFill>
              </w:rPr>
              <w:t>表</w:t>
            </w:r>
            <w:r>
              <w:rPr>
                <w:rFonts w:eastAsia="仿宋_GB2312"/>
                <w:bCs/>
                <w:color w:val="000000" w:themeColor="text1"/>
                <w:sz w:val="24"/>
                <w14:textFill>
                  <w14:solidFill>
                    <w14:schemeClr w14:val="tx1"/>
                  </w14:solidFill>
                </w14:textFill>
              </w:rPr>
              <w:t>提出的各项环保措施的前提下，从环境保护角度分析，本项目的建设是可行的。</w:t>
            </w:r>
          </w:p>
        </w:tc>
      </w:tr>
    </w:tbl>
    <w:p>
      <w:pPr>
        <w:widowControl/>
        <w:jc w:val="left"/>
        <w:rPr>
          <w:rFonts w:ascii="Times New Roman" w:hAnsi="Times New Roman" w:eastAsia="宋体" w:cs="Times New Roman"/>
          <w:color w:val="000000" w:themeColor="text1"/>
          <w14:textFill>
            <w14:solidFill>
              <w14:schemeClr w14:val="tx1"/>
            </w14:solidFill>
          </w14:textFill>
        </w:rPr>
        <w:sectPr>
          <w:pgSz w:w="11906" w:h="16838"/>
          <w:pgMar w:top="1588" w:right="1361" w:bottom="1588" w:left="136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Times New Roman" w:hAnsi="Times New Roman" w:eastAsia="宋体" w:cs="Times New Roman"/>
          <w:color w:val="000000" w:themeColor="text1"/>
          <w14:textFill>
            <w14:solidFill>
              <w14:schemeClr w14:val="tx1"/>
            </w14:solidFill>
          </w14:textFill>
        </w:rPr>
        <w:br w:type="page"/>
      </w:r>
    </w:p>
    <w:p>
      <w:pPr>
        <w:jc w:val="left"/>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color w:val="000000" w:themeColor="text1"/>
          <w:sz w:val="30"/>
          <w:szCs w:val="30"/>
          <w14:textFill>
            <w14:solidFill>
              <w14:schemeClr w14:val="tx1"/>
            </w14:solidFill>
          </w14:textFill>
        </w:rPr>
        <w:t>附表</w:t>
      </w:r>
    </w:p>
    <w:p>
      <w:pPr>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建设项目污染物排放量汇总表</w:t>
      </w:r>
    </w:p>
    <w:tbl>
      <w:tblPr>
        <w:tblStyle w:val="24"/>
        <w:tblW w:w="4949" w:type="pct"/>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57"/>
        <w:gridCol w:w="1559"/>
        <w:gridCol w:w="1559"/>
        <w:gridCol w:w="1560"/>
        <w:gridCol w:w="1560"/>
        <w:gridCol w:w="1560"/>
        <w:gridCol w:w="1560"/>
        <w:gridCol w:w="156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tcBorders>
              <w:tl2br w:val="single" w:color="auto" w:sz="4" w:space="0"/>
            </w:tcBorders>
            <w:vAlign w:val="center"/>
          </w:tcPr>
          <w:p>
            <w:pPr>
              <w:jc w:val="righ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项目</w:t>
            </w:r>
          </w:p>
          <w:p>
            <w:pPr>
              <w:jc w:val="left"/>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分类</w:t>
            </w:r>
          </w:p>
        </w:tc>
        <w:tc>
          <w:tcPr>
            <w:tcW w:w="1557"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污染物名称</w:t>
            </w:r>
          </w:p>
        </w:tc>
        <w:tc>
          <w:tcPr>
            <w:tcW w:w="1559"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现有工程排放量（固体废物产生量）</w:t>
            </w:r>
            <w:r>
              <w:rPr>
                <w:rFonts w:hint="eastAsia" w:ascii="宋体" w:hAnsi="宋体" w:eastAsia="宋体" w:cs="宋体"/>
                <w:b/>
                <w:bCs/>
                <w:color w:val="000000" w:themeColor="text1"/>
                <w:szCs w:val="21"/>
                <w14:textFill>
                  <w14:solidFill>
                    <w14:schemeClr w14:val="tx1"/>
                  </w14:solidFill>
                </w14:textFill>
              </w:rPr>
              <w:t>①</w:t>
            </w:r>
          </w:p>
        </w:tc>
        <w:tc>
          <w:tcPr>
            <w:tcW w:w="1559"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现有工程许可排放量</w:t>
            </w:r>
            <w:r>
              <w:rPr>
                <w:rFonts w:hint="eastAsia" w:ascii="宋体" w:hAnsi="宋体" w:eastAsia="宋体" w:cs="宋体"/>
                <w:b/>
                <w:bCs/>
                <w:color w:val="000000" w:themeColor="text1"/>
                <w:szCs w:val="21"/>
                <w14:textFill>
                  <w14:solidFill>
                    <w14:schemeClr w14:val="tx1"/>
                  </w14:solidFill>
                </w14:textFill>
              </w:rPr>
              <w:t>②</w:t>
            </w:r>
          </w:p>
        </w:tc>
        <w:tc>
          <w:tcPr>
            <w:tcW w:w="1560"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在建工程排放量（固体废物产生量）</w:t>
            </w:r>
            <w:r>
              <w:rPr>
                <w:rFonts w:hint="eastAsia" w:ascii="宋体" w:hAnsi="宋体" w:eastAsia="宋体" w:cs="宋体"/>
                <w:b/>
                <w:bCs/>
                <w:color w:val="000000" w:themeColor="text1"/>
                <w:szCs w:val="21"/>
                <w14:textFill>
                  <w14:solidFill>
                    <w14:schemeClr w14:val="tx1"/>
                  </w14:solidFill>
                </w14:textFill>
              </w:rPr>
              <w:t>③</w:t>
            </w:r>
          </w:p>
        </w:tc>
        <w:tc>
          <w:tcPr>
            <w:tcW w:w="1560"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本项目排放量（固体废物产生量）</w:t>
            </w:r>
            <w:r>
              <w:rPr>
                <w:rFonts w:hint="eastAsia" w:ascii="宋体" w:hAnsi="宋体" w:eastAsia="宋体" w:cs="宋体"/>
                <w:b/>
                <w:bCs/>
                <w:color w:val="000000" w:themeColor="text1"/>
                <w:szCs w:val="21"/>
                <w14:textFill>
                  <w14:solidFill>
                    <w14:schemeClr w14:val="tx1"/>
                  </w14:solidFill>
                </w14:textFill>
              </w:rPr>
              <w:t>④</w:t>
            </w:r>
          </w:p>
        </w:tc>
        <w:tc>
          <w:tcPr>
            <w:tcW w:w="1560"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以新带老削减量（新建项目不填）</w:t>
            </w:r>
            <w:r>
              <w:rPr>
                <w:rFonts w:hint="eastAsia" w:ascii="宋体" w:hAnsi="宋体" w:eastAsia="宋体" w:cs="宋体"/>
                <w:b/>
                <w:bCs/>
                <w:color w:val="000000" w:themeColor="text1"/>
                <w:szCs w:val="21"/>
                <w14:textFill>
                  <w14:solidFill>
                    <w14:schemeClr w14:val="tx1"/>
                  </w14:solidFill>
                </w14:textFill>
              </w:rPr>
              <w:t>⑤</w:t>
            </w:r>
          </w:p>
        </w:tc>
        <w:tc>
          <w:tcPr>
            <w:tcW w:w="1560"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本项目建成后全厂排放量（固体废物产生量）</w:t>
            </w:r>
            <w:r>
              <w:rPr>
                <w:rFonts w:hint="eastAsia" w:ascii="宋体" w:hAnsi="宋体" w:eastAsia="宋体" w:cs="宋体"/>
                <w:b/>
                <w:bCs/>
                <w:color w:val="000000" w:themeColor="text1"/>
                <w:szCs w:val="21"/>
                <w14:textFill>
                  <w14:solidFill>
                    <w14:schemeClr w14:val="tx1"/>
                  </w14:solidFill>
                </w14:textFill>
              </w:rPr>
              <w:t>⑥</w:t>
            </w:r>
          </w:p>
        </w:tc>
        <w:tc>
          <w:tcPr>
            <w:tcW w:w="1560" w:type="dxa"/>
            <w:vAlign w:val="center"/>
          </w:tcPr>
          <w:p>
            <w:pPr>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变化量</w:t>
            </w:r>
            <w:r>
              <w:rPr>
                <w:rFonts w:hint="eastAsia" w:ascii="宋体" w:hAnsi="宋体" w:eastAsia="宋体" w:cs="宋体"/>
                <w:b/>
                <w:bCs/>
                <w:color w:val="000000" w:themeColor="text1"/>
                <w:szCs w:val="21"/>
                <w14:textFill>
                  <w14:solidFill>
                    <w14:schemeClr w14:val="tx1"/>
                  </w14:solidFill>
                </w14:textFill>
              </w:rPr>
              <w:t>⑦</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废气</w:t>
            </w:r>
          </w:p>
        </w:tc>
        <w:tc>
          <w:tcPr>
            <w:tcW w:w="1557"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NH</w:t>
            </w:r>
            <w:r>
              <w:rPr>
                <w:rFonts w:hint="eastAsia" w:ascii="Times New Roman" w:hAnsi="Times New Roman" w:eastAsia="宋体" w:cs="Times New Roman"/>
                <w:bCs/>
                <w:color w:val="000000" w:themeColor="text1"/>
                <w:szCs w:val="21"/>
                <w:vertAlign w:val="subscript"/>
                <w14:textFill>
                  <w14:solidFill>
                    <w14:schemeClr w14:val="tx1"/>
                  </w14:solidFill>
                </w14:textFill>
              </w:rPr>
              <w:t>3</w:t>
            </w:r>
          </w:p>
        </w:tc>
        <w:tc>
          <w:tcPr>
            <w:tcW w:w="1559"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0.</w:t>
            </w:r>
            <w:r>
              <w:rPr>
                <w:rFonts w:hint="eastAsia" w:ascii="Times New Roman" w:hAnsi="Times New Roman" w:eastAsia="宋体" w:cs="Times New Roman"/>
                <w:bCs/>
                <w:color w:val="000000" w:themeColor="text1"/>
                <w:szCs w:val="21"/>
                <w:lang w:val="en-US" w:eastAsia="zh-CN"/>
                <w14:textFill>
                  <w14:solidFill>
                    <w14:schemeClr w14:val="tx1"/>
                  </w14:solidFill>
                </w14:textFill>
              </w:rPr>
              <w:t>02</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0.</w:t>
            </w:r>
            <w:r>
              <w:rPr>
                <w:rFonts w:hint="eastAsia" w:ascii="Times New Roman" w:hAnsi="Times New Roman" w:eastAsia="宋体" w:cs="Times New Roman"/>
                <w:bCs/>
                <w:color w:val="000000" w:themeColor="text1"/>
                <w:szCs w:val="21"/>
                <w:lang w:val="en-US" w:eastAsia="zh-CN"/>
                <w14:textFill>
                  <w14:solidFill>
                    <w14:schemeClr w14:val="tx1"/>
                  </w14:solidFill>
                </w14:textFill>
              </w:rPr>
              <w:t>02</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7"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H</w:t>
            </w:r>
            <w:r>
              <w:rPr>
                <w:rFonts w:hint="eastAsia" w:ascii="Times New Roman" w:hAnsi="Times New Roman" w:eastAsia="宋体" w:cs="Times New Roman"/>
                <w:bCs/>
                <w:color w:val="000000" w:themeColor="text1"/>
                <w:szCs w:val="21"/>
                <w:vertAlign w:val="subscript"/>
                <w14:textFill>
                  <w14:solidFill>
                    <w14:schemeClr w14:val="tx1"/>
                  </w14:solidFill>
                </w14:textFill>
              </w:rPr>
              <w:t>2</w:t>
            </w:r>
            <w:r>
              <w:rPr>
                <w:rFonts w:hint="eastAsia" w:ascii="Times New Roman" w:hAnsi="Times New Roman" w:eastAsia="宋体" w:cs="Times New Roman"/>
                <w:bCs/>
                <w:color w:val="000000" w:themeColor="text1"/>
                <w:szCs w:val="21"/>
                <w14:textFill>
                  <w14:solidFill>
                    <w14:schemeClr w14:val="tx1"/>
                  </w14:solidFill>
                </w14:textFill>
              </w:rPr>
              <w:t>S</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adjustRightInd w:val="0"/>
              <w:snapToGrid w:val="0"/>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0.00</w:t>
            </w:r>
            <w:r>
              <w:rPr>
                <w:rFonts w:hint="eastAsia" w:ascii="Times New Roman" w:hAnsi="Times New Roman" w:eastAsia="宋体" w:cs="Times New Roman"/>
                <w:bCs/>
                <w:color w:val="000000" w:themeColor="text1"/>
                <w:szCs w:val="21"/>
                <w:lang w:val="en-US" w:eastAsia="zh-CN"/>
                <w14:textFill>
                  <w14:solidFill>
                    <w14:schemeClr w14:val="tx1"/>
                  </w14:solidFill>
                </w14:textFill>
              </w:rPr>
              <w:t>08</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0.00</w:t>
            </w:r>
            <w:r>
              <w:rPr>
                <w:rFonts w:hint="eastAsia" w:ascii="Times New Roman" w:hAnsi="Times New Roman" w:eastAsia="宋体" w:cs="Times New Roman"/>
                <w:bCs/>
                <w:color w:val="000000" w:themeColor="text1"/>
                <w:szCs w:val="21"/>
                <w:lang w:val="en-US" w:eastAsia="zh-CN"/>
                <w14:textFill>
                  <w14:solidFill>
                    <w14:schemeClr w14:val="tx1"/>
                  </w14:solidFill>
                </w14:textFill>
              </w:rPr>
              <w:t>08</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废水</w:t>
            </w:r>
          </w:p>
        </w:tc>
        <w:tc>
          <w:tcPr>
            <w:tcW w:w="155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COD</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8.76</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8.76</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BOD</w:t>
            </w:r>
            <w:r>
              <w:rPr>
                <w:rFonts w:ascii="Times New Roman" w:hAnsi="Times New Roman" w:eastAsia="宋体" w:cs="Times New Roman"/>
                <w:color w:val="000000" w:themeColor="text1"/>
                <w:szCs w:val="21"/>
                <w:vertAlign w:val="subscript"/>
                <w14:textFill>
                  <w14:solidFill>
                    <w14:schemeClr w14:val="tx1"/>
                  </w14:solidFill>
                </w14:textFill>
              </w:rPr>
              <w:t>5</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1.752</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1.752</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SS</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2.92</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Cs/>
                <w:color w:val="000000" w:themeColor="text1"/>
                <w:szCs w:val="21"/>
                <w:lang w:val="en-US" w:eastAsia="zh-CN"/>
                <w14:textFill>
                  <w14:solidFill>
                    <w14:schemeClr w14:val="tx1"/>
                  </w14:solidFill>
                </w14:textFill>
              </w:rPr>
              <w:t>2.92</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7"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氨氮</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0.438</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0.438</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7"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TN</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4.38</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4.38</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7"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TP</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0.0876</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0.0876</w:t>
            </w:r>
            <w:r>
              <w:rPr>
                <w:rFonts w:hint="eastAsia" w:ascii="Times New Roman" w:hAnsi="Times New Roman" w:eastAsia="宋体" w:cs="Times New Roman"/>
                <w:bCs/>
                <w:color w:val="000000" w:themeColor="text1"/>
                <w:szCs w:val="21"/>
                <w14:textFill>
                  <w14:solidFill>
                    <w14:schemeClr w14:val="tx1"/>
                  </w14:solidFill>
                </w14:textFill>
              </w:rPr>
              <w:t>t/a</w:t>
            </w:r>
          </w:p>
        </w:tc>
        <w:tc>
          <w:tcPr>
            <w:tcW w:w="1560" w:type="dxa"/>
            <w:vAlign w:val="center"/>
          </w:tcPr>
          <w:p>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restar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一般工业固体废物</w:t>
            </w:r>
          </w:p>
        </w:tc>
        <w:tc>
          <w:tcPr>
            <w:tcW w:w="1557" w:type="dxa"/>
            <w:vAlign w:val="center"/>
          </w:tcPr>
          <w:p>
            <w:pPr>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栅渣</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23.36</w:t>
            </w:r>
            <w:r>
              <w:rPr>
                <w:rFonts w:ascii="Times New Roman" w:hAnsi="Times New Roman" w:eastAsia="宋体" w:cs="Times New Roman"/>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23.36</w:t>
            </w:r>
            <w:r>
              <w:rPr>
                <w:rFonts w:ascii="Times New Roman" w:hAnsi="Times New Roman" w:eastAsia="宋体" w:cs="Times New Roman"/>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7" w:type="dxa"/>
            <w:vAlign w:val="center"/>
          </w:tcPr>
          <w:p>
            <w:pPr>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沉渣</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13.14</w:t>
            </w:r>
            <w:r>
              <w:rPr>
                <w:rFonts w:ascii="Times New Roman" w:hAnsi="Times New Roman" w:eastAsia="宋体" w:cs="Times New Roman"/>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13.14</w:t>
            </w:r>
            <w:r>
              <w:rPr>
                <w:rFonts w:ascii="Times New Roman" w:hAnsi="Times New Roman" w:eastAsia="宋体" w:cs="Times New Roman"/>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Merge w:val="continue"/>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7" w:type="dxa"/>
            <w:vAlign w:val="center"/>
          </w:tcPr>
          <w:p>
            <w:pPr>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污泥</w:t>
            </w: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187.975</w:t>
            </w:r>
            <w:r>
              <w:rPr>
                <w:rFonts w:ascii="Times New Roman" w:hAnsi="Times New Roman" w:eastAsia="宋体" w:cs="Times New Roman"/>
                <w:color w:val="000000" w:themeColor="text1"/>
                <w:szCs w:val="21"/>
                <w14:textFill>
                  <w14:solidFill>
                    <w14:schemeClr w14:val="tx1"/>
                  </w14:solidFill>
                </w14:textFill>
              </w:rPr>
              <w:t>t/a</w:t>
            </w:r>
          </w:p>
        </w:tc>
        <w:tc>
          <w:tcPr>
            <w:tcW w:w="1560" w:type="dxa"/>
            <w:vAlign w:val="center"/>
          </w:tcPr>
          <w:p>
            <w:pPr>
              <w:jc w:val="center"/>
              <w:rPr>
                <w:rFonts w:ascii="Times New Roman" w:hAnsi="Times New Roman" w:eastAsia="宋体" w:cs="Times New Roman"/>
                <w:color w:val="000000" w:themeColor="text1"/>
                <w:szCs w:val="21"/>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187.975</w:t>
            </w:r>
            <w:r>
              <w:rPr>
                <w:rFonts w:ascii="Times New Roman" w:hAnsi="Times New Roman" w:eastAsia="宋体" w:cs="Times New Roman"/>
                <w:color w:val="000000" w:themeColor="text1"/>
                <w:szCs w:val="21"/>
                <w14:textFill>
                  <w14:solidFill>
                    <w14:schemeClr w14:val="tx1"/>
                  </w14:solidFill>
                </w14:textFill>
              </w:rPr>
              <w:t>t/a</w:t>
            </w: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7" w:type="dxa"/>
            <w:vAlign w:val="center"/>
          </w:tcPr>
          <w:p>
            <w:pPr>
              <w:jc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szCs w:val="21"/>
                <w:lang w:eastAsia="zh-CN"/>
                <w14:textFill>
                  <w14:solidFill>
                    <w14:schemeClr w14:val="tx1"/>
                  </w14:solidFill>
                </w14:textFill>
              </w:rPr>
              <w:t>危险废物</w:t>
            </w:r>
          </w:p>
        </w:tc>
        <w:tc>
          <w:tcPr>
            <w:tcW w:w="1557" w:type="dxa"/>
            <w:vAlign w:val="center"/>
          </w:tcPr>
          <w:p>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Cs w:val="21"/>
                <w:lang w:val="en-US" w:eastAsia="zh-CN"/>
                <w14:textFill>
                  <w14:solidFill>
                    <w14:schemeClr w14:val="tx1"/>
                  </w14:solidFill>
                </w14:textFill>
              </w:rPr>
              <w:t>/</w:t>
            </w:r>
          </w:p>
        </w:tc>
        <w:tc>
          <w:tcPr>
            <w:tcW w:w="1559"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559"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560"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1560" w:type="dxa"/>
            <w:vAlign w:val="center"/>
          </w:tcPr>
          <w:p>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r>
    </w:tbl>
    <w:p>
      <w:pPr>
        <w:rPr>
          <w:rFonts w:ascii="Times New Roman" w:hAnsi="Times New Roman" w:eastAsia="宋体" w:cs="Times New Roman"/>
          <w:color w:val="000000" w:themeColor="text1"/>
          <w:sz w:val="24"/>
          <w:szCs w:val="28"/>
          <w14:textFill>
            <w14:solidFill>
              <w14:schemeClr w14:val="tx1"/>
            </w14:solidFill>
          </w14:textFill>
        </w:rPr>
      </w:pPr>
      <w:r>
        <w:rPr>
          <w:rFonts w:ascii="Times New Roman" w:hAnsi="Times New Roman" w:eastAsia="宋体" w:cs="Times New Roman"/>
          <w:color w:val="000000" w:themeColor="text1"/>
          <w:sz w:val="24"/>
          <w:szCs w:val="28"/>
          <w14:textFill>
            <w14:solidFill>
              <w14:schemeClr w14:val="tx1"/>
            </w14:solidFill>
          </w14:textFill>
        </w:rPr>
        <w:t>注：</w:t>
      </w:r>
      <w:r>
        <w:rPr>
          <w:rFonts w:hint="eastAsia" w:ascii="宋体" w:hAnsi="宋体" w:eastAsia="宋体" w:cs="宋体"/>
          <w:color w:val="000000" w:themeColor="text1"/>
          <w:sz w:val="24"/>
          <w:szCs w:val="28"/>
          <w14:textFill>
            <w14:solidFill>
              <w14:schemeClr w14:val="tx1"/>
            </w14:solidFill>
          </w14:textFill>
        </w:rPr>
        <w:t>⑥</w:t>
      </w:r>
      <w:r>
        <w:rPr>
          <w:rFonts w:ascii="Times New Roman" w:hAnsi="Times New Roman" w:eastAsia="宋体" w:cs="Times New Roman"/>
          <w:color w:val="000000" w:themeColor="text1"/>
          <w:sz w:val="24"/>
          <w:szCs w:val="28"/>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①</w:t>
      </w:r>
      <w:r>
        <w:rPr>
          <w:rFonts w:ascii="Times New Roman" w:hAnsi="Times New Roman" w:eastAsia="宋体" w:cs="Times New Roman"/>
          <w:color w:val="000000" w:themeColor="text1"/>
          <w:sz w:val="24"/>
          <w:szCs w:val="28"/>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②</w:t>
      </w:r>
      <w:r>
        <w:rPr>
          <w:rFonts w:ascii="Times New Roman" w:hAnsi="Times New Roman" w:eastAsia="宋体" w:cs="Times New Roman"/>
          <w:color w:val="000000" w:themeColor="text1"/>
          <w:sz w:val="24"/>
          <w:szCs w:val="28"/>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③</w:t>
      </w:r>
      <w:r>
        <w:rPr>
          <w:rFonts w:ascii="Times New Roman" w:hAnsi="Times New Roman" w:eastAsia="宋体" w:cs="Times New Roman"/>
          <w:color w:val="000000" w:themeColor="text1"/>
          <w:sz w:val="24"/>
          <w:szCs w:val="28"/>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④</w:t>
      </w:r>
      <w:r>
        <w:rPr>
          <w:rFonts w:ascii="Times New Roman" w:hAnsi="Times New Roman" w:eastAsia="宋体" w:cs="Times New Roman"/>
          <w:color w:val="000000" w:themeColor="text1"/>
          <w:sz w:val="24"/>
          <w:szCs w:val="28"/>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⑤</w:t>
      </w:r>
      <w:r>
        <w:rPr>
          <w:rFonts w:ascii="Times New Roman" w:hAnsi="Times New Roman" w:eastAsia="宋体" w:cs="Times New Roman"/>
          <w:color w:val="000000" w:themeColor="text1"/>
          <w:sz w:val="24"/>
          <w:szCs w:val="28"/>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⑦</w:t>
      </w:r>
      <w:r>
        <w:rPr>
          <w:rFonts w:ascii="Times New Roman" w:hAnsi="Times New Roman" w:eastAsia="宋体" w:cs="Times New Roman"/>
          <w:color w:val="000000" w:themeColor="text1"/>
          <w:sz w:val="24"/>
          <w:szCs w:val="28"/>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⑥</w:t>
      </w:r>
      <w:r>
        <w:rPr>
          <w:rFonts w:ascii="Times New Roman" w:hAnsi="Times New Roman" w:eastAsia="宋体" w:cs="Times New Roman"/>
          <w:color w:val="000000" w:themeColor="text1"/>
          <w:sz w:val="24"/>
          <w:szCs w:val="28"/>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①</w:t>
      </w:r>
    </w:p>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新宋体-18030">
    <w:altName w:val="方正书宋_GBK"/>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rPr>
                            <w:id w:val="460387958"/>
                            <w:docPartObj>
                              <w:docPartGallery w:val="autotext"/>
                            </w:docPartObj>
                          </w:sdtPr>
                          <w:sdtEndPr>
                            <w:rPr>
                              <w:rFonts w:hint="default" w:ascii="Times New Roman" w:hAnsi="Times New Roman" w:cs="Times New Roman"/>
                            </w:rPr>
                          </w:sdtEndPr>
                          <w:sdtContent>
                            <w:p>
                              <w:pPr>
                                <w:pStyle w:val="16"/>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sdtContent>
                        </w:sdt>
                        <w:p>
                          <w:pPr>
                            <w:pStyle w:val="16"/>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rFonts w:hint="default" w:ascii="Times New Roman" w:hAnsi="Times New Roman" w:cs="Times New Roman"/>
                      </w:rPr>
                      <w:id w:val="460387958"/>
                      <w:docPartObj>
                        <w:docPartGallery w:val="autotext"/>
                      </w:docPartObj>
                    </w:sdtPr>
                    <w:sdtEndPr>
                      <w:rPr>
                        <w:rFonts w:hint="default" w:ascii="Times New Roman" w:hAnsi="Times New Roman" w:cs="Times New Roman"/>
                      </w:rPr>
                    </w:sdtEndPr>
                    <w:sdtContent>
                      <w:p>
                        <w:pPr>
                          <w:pStyle w:val="16"/>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sdtContent>
                  </w:sdt>
                  <w:p>
                    <w:pPr>
                      <w:pStyle w:val="16"/>
                    </w:pPr>
                  </w:p>
                </w:txbxContent>
              </v:textbox>
            </v:shape>
          </w:pict>
        </mc:Fallback>
      </mc:AlternateConten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E289C"/>
    <w:multiLevelType w:val="singleLevel"/>
    <w:tmpl w:val="ADAE289C"/>
    <w:lvl w:ilvl="0" w:tentative="0">
      <w:start w:val="3"/>
      <w:numFmt w:val="decimal"/>
      <w:suff w:val="nothing"/>
      <w:lvlText w:val="%1、"/>
      <w:lvlJc w:val="left"/>
    </w:lvl>
  </w:abstractNum>
  <w:abstractNum w:abstractNumId="1">
    <w:nsid w:val="382EFBBC"/>
    <w:multiLevelType w:val="singleLevel"/>
    <w:tmpl w:val="382EFBBC"/>
    <w:lvl w:ilvl="0" w:tentative="0">
      <w:start w:val="1"/>
      <w:numFmt w:val="decimal"/>
      <w:suff w:val="nothing"/>
      <w:lvlText w:val="%1、"/>
      <w:lvlJc w:val="left"/>
    </w:lvl>
  </w:abstractNum>
  <w:abstractNum w:abstractNumId="2">
    <w:nsid w:val="6BCA69AD"/>
    <w:multiLevelType w:val="singleLevel"/>
    <w:tmpl w:val="6BCA69A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5MGFlNTdlZjkzNjdlYzUyMzQ3OTY0OTRlZmU5N2IifQ=="/>
    <w:docVar w:name="KSO_WPS_MARK_KEY" w:val="bfa1a22e-5f4b-446d-ae5a-2ddea9c5b402"/>
  </w:docVars>
  <w:rsids>
    <w:rsidRoot w:val="00155EA6"/>
    <w:rsid w:val="00004026"/>
    <w:rsid w:val="00007A09"/>
    <w:rsid w:val="00015E1E"/>
    <w:rsid w:val="000229BE"/>
    <w:rsid w:val="00022B95"/>
    <w:rsid w:val="00026D0C"/>
    <w:rsid w:val="00030616"/>
    <w:rsid w:val="000322C7"/>
    <w:rsid w:val="00033D43"/>
    <w:rsid w:val="00043161"/>
    <w:rsid w:val="00045E48"/>
    <w:rsid w:val="000524BD"/>
    <w:rsid w:val="0005286C"/>
    <w:rsid w:val="00060F62"/>
    <w:rsid w:val="00061AD3"/>
    <w:rsid w:val="00065508"/>
    <w:rsid w:val="00095AAC"/>
    <w:rsid w:val="00097E36"/>
    <w:rsid w:val="000A56A5"/>
    <w:rsid w:val="000B1682"/>
    <w:rsid w:val="000C332A"/>
    <w:rsid w:val="000C6D61"/>
    <w:rsid w:val="000D6D73"/>
    <w:rsid w:val="000F321F"/>
    <w:rsid w:val="0010443F"/>
    <w:rsid w:val="001100E6"/>
    <w:rsid w:val="001239E7"/>
    <w:rsid w:val="001252B8"/>
    <w:rsid w:val="00126284"/>
    <w:rsid w:val="0013351B"/>
    <w:rsid w:val="00133883"/>
    <w:rsid w:val="00140842"/>
    <w:rsid w:val="001420BB"/>
    <w:rsid w:val="00143589"/>
    <w:rsid w:val="0014477C"/>
    <w:rsid w:val="00151326"/>
    <w:rsid w:val="00155EA6"/>
    <w:rsid w:val="001576BE"/>
    <w:rsid w:val="00161BC2"/>
    <w:rsid w:val="00162292"/>
    <w:rsid w:val="0016678C"/>
    <w:rsid w:val="00181F2D"/>
    <w:rsid w:val="0018474E"/>
    <w:rsid w:val="00186FD1"/>
    <w:rsid w:val="001973F7"/>
    <w:rsid w:val="001A0449"/>
    <w:rsid w:val="001A64E5"/>
    <w:rsid w:val="001A6797"/>
    <w:rsid w:val="001B2130"/>
    <w:rsid w:val="001B5688"/>
    <w:rsid w:val="001C11F9"/>
    <w:rsid w:val="001D7804"/>
    <w:rsid w:val="001E206F"/>
    <w:rsid w:val="001E7434"/>
    <w:rsid w:val="001F75BB"/>
    <w:rsid w:val="0020622A"/>
    <w:rsid w:val="002342FB"/>
    <w:rsid w:val="0024684F"/>
    <w:rsid w:val="00246993"/>
    <w:rsid w:val="00247F8F"/>
    <w:rsid w:val="00257A10"/>
    <w:rsid w:val="00277C54"/>
    <w:rsid w:val="00287BC3"/>
    <w:rsid w:val="00290FD3"/>
    <w:rsid w:val="00296276"/>
    <w:rsid w:val="002A5DC8"/>
    <w:rsid w:val="002A74DA"/>
    <w:rsid w:val="002B15CC"/>
    <w:rsid w:val="002B3E4D"/>
    <w:rsid w:val="002C689E"/>
    <w:rsid w:val="002D3B18"/>
    <w:rsid w:val="002E4600"/>
    <w:rsid w:val="002E514A"/>
    <w:rsid w:val="002F0A9F"/>
    <w:rsid w:val="0031030E"/>
    <w:rsid w:val="003244A4"/>
    <w:rsid w:val="00330BBB"/>
    <w:rsid w:val="00333D4D"/>
    <w:rsid w:val="003378CD"/>
    <w:rsid w:val="00340D5C"/>
    <w:rsid w:val="003612F0"/>
    <w:rsid w:val="0039724F"/>
    <w:rsid w:val="003A232B"/>
    <w:rsid w:val="003A5453"/>
    <w:rsid w:val="003B4AD8"/>
    <w:rsid w:val="003D1B4C"/>
    <w:rsid w:val="003E34A9"/>
    <w:rsid w:val="003E4EAE"/>
    <w:rsid w:val="003E6857"/>
    <w:rsid w:val="003E7BA9"/>
    <w:rsid w:val="00403249"/>
    <w:rsid w:val="0040521F"/>
    <w:rsid w:val="00413755"/>
    <w:rsid w:val="00416B23"/>
    <w:rsid w:val="00421A98"/>
    <w:rsid w:val="00424FED"/>
    <w:rsid w:val="00430DCE"/>
    <w:rsid w:val="00437CBE"/>
    <w:rsid w:val="0045327D"/>
    <w:rsid w:val="00454E44"/>
    <w:rsid w:val="004562CB"/>
    <w:rsid w:val="00466053"/>
    <w:rsid w:val="004672C4"/>
    <w:rsid w:val="004718A7"/>
    <w:rsid w:val="0047462E"/>
    <w:rsid w:val="00486B49"/>
    <w:rsid w:val="00494A20"/>
    <w:rsid w:val="004961D2"/>
    <w:rsid w:val="004A347A"/>
    <w:rsid w:val="004A3D00"/>
    <w:rsid w:val="004A5C8D"/>
    <w:rsid w:val="004B1167"/>
    <w:rsid w:val="004B47E6"/>
    <w:rsid w:val="004C470B"/>
    <w:rsid w:val="004D3160"/>
    <w:rsid w:val="004D353B"/>
    <w:rsid w:val="004E6FAC"/>
    <w:rsid w:val="004F38C1"/>
    <w:rsid w:val="0052505A"/>
    <w:rsid w:val="00543711"/>
    <w:rsid w:val="0055574D"/>
    <w:rsid w:val="00557BFA"/>
    <w:rsid w:val="005644E6"/>
    <w:rsid w:val="00566165"/>
    <w:rsid w:val="00572609"/>
    <w:rsid w:val="005771F5"/>
    <w:rsid w:val="005774CB"/>
    <w:rsid w:val="00582376"/>
    <w:rsid w:val="00584904"/>
    <w:rsid w:val="005A1219"/>
    <w:rsid w:val="005A4548"/>
    <w:rsid w:val="005A479B"/>
    <w:rsid w:val="005A6E23"/>
    <w:rsid w:val="005C415F"/>
    <w:rsid w:val="005D30B2"/>
    <w:rsid w:val="005D4E00"/>
    <w:rsid w:val="005D6E38"/>
    <w:rsid w:val="005E399E"/>
    <w:rsid w:val="00600798"/>
    <w:rsid w:val="00604735"/>
    <w:rsid w:val="00605966"/>
    <w:rsid w:val="00613644"/>
    <w:rsid w:val="00614EB9"/>
    <w:rsid w:val="006163EC"/>
    <w:rsid w:val="006267E7"/>
    <w:rsid w:val="006278A9"/>
    <w:rsid w:val="0063698A"/>
    <w:rsid w:val="00647605"/>
    <w:rsid w:val="00652046"/>
    <w:rsid w:val="006609BB"/>
    <w:rsid w:val="006639E2"/>
    <w:rsid w:val="0067651B"/>
    <w:rsid w:val="00680081"/>
    <w:rsid w:val="00681342"/>
    <w:rsid w:val="0068753A"/>
    <w:rsid w:val="0069725D"/>
    <w:rsid w:val="006A0DCB"/>
    <w:rsid w:val="006A25A2"/>
    <w:rsid w:val="006A2792"/>
    <w:rsid w:val="006B04F0"/>
    <w:rsid w:val="006B4197"/>
    <w:rsid w:val="006C125D"/>
    <w:rsid w:val="006C5464"/>
    <w:rsid w:val="006D102E"/>
    <w:rsid w:val="006F0BB5"/>
    <w:rsid w:val="006F45A6"/>
    <w:rsid w:val="00702016"/>
    <w:rsid w:val="00706B59"/>
    <w:rsid w:val="00713C05"/>
    <w:rsid w:val="00713C71"/>
    <w:rsid w:val="00714AF5"/>
    <w:rsid w:val="00715F84"/>
    <w:rsid w:val="00726B3F"/>
    <w:rsid w:val="00740A0C"/>
    <w:rsid w:val="007425E2"/>
    <w:rsid w:val="007456B0"/>
    <w:rsid w:val="00760E08"/>
    <w:rsid w:val="00771AE9"/>
    <w:rsid w:val="00776B4A"/>
    <w:rsid w:val="007842F0"/>
    <w:rsid w:val="007859A7"/>
    <w:rsid w:val="00795BD7"/>
    <w:rsid w:val="007A77C3"/>
    <w:rsid w:val="007D13D8"/>
    <w:rsid w:val="007E7F5F"/>
    <w:rsid w:val="007F3142"/>
    <w:rsid w:val="0081018E"/>
    <w:rsid w:val="0081096A"/>
    <w:rsid w:val="00813C21"/>
    <w:rsid w:val="00815803"/>
    <w:rsid w:val="00816460"/>
    <w:rsid w:val="00820433"/>
    <w:rsid w:val="008217AC"/>
    <w:rsid w:val="00821B60"/>
    <w:rsid w:val="00821B64"/>
    <w:rsid w:val="0083398A"/>
    <w:rsid w:val="008405A5"/>
    <w:rsid w:val="0084111E"/>
    <w:rsid w:val="00843730"/>
    <w:rsid w:val="00843D56"/>
    <w:rsid w:val="00846474"/>
    <w:rsid w:val="0085386D"/>
    <w:rsid w:val="00855CF5"/>
    <w:rsid w:val="00856E6C"/>
    <w:rsid w:val="00871968"/>
    <w:rsid w:val="00873992"/>
    <w:rsid w:val="008A415F"/>
    <w:rsid w:val="008B599C"/>
    <w:rsid w:val="008C2072"/>
    <w:rsid w:val="008F0D58"/>
    <w:rsid w:val="00911539"/>
    <w:rsid w:val="00913114"/>
    <w:rsid w:val="00917847"/>
    <w:rsid w:val="009216B6"/>
    <w:rsid w:val="00922C44"/>
    <w:rsid w:val="00924D8B"/>
    <w:rsid w:val="00926D6D"/>
    <w:rsid w:val="0093200D"/>
    <w:rsid w:val="009334F1"/>
    <w:rsid w:val="00944804"/>
    <w:rsid w:val="00945DBA"/>
    <w:rsid w:val="00982C98"/>
    <w:rsid w:val="0098386E"/>
    <w:rsid w:val="00995DC3"/>
    <w:rsid w:val="00996B7E"/>
    <w:rsid w:val="009A59E3"/>
    <w:rsid w:val="009B0135"/>
    <w:rsid w:val="009B28B7"/>
    <w:rsid w:val="009B481C"/>
    <w:rsid w:val="009B57C2"/>
    <w:rsid w:val="009C4637"/>
    <w:rsid w:val="009D3DF9"/>
    <w:rsid w:val="009D553B"/>
    <w:rsid w:val="009D6812"/>
    <w:rsid w:val="009E2374"/>
    <w:rsid w:val="009E3A3C"/>
    <w:rsid w:val="00A142AA"/>
    <w:rsid w:val="00A21DBE"/>
    <w:rsid w:val="00A3001B"/>
    <w:rsid w:val="00A324C4"/>
    <w:rsid w:val="00A41BF7"/>
    <w:rsid w:val="00A618BD"/>
    <w:rsid w:val="00A629CD"/>
    <w:rsid w:val="00A65037"/>
    <w:rsid w:val="00A658C7"/>
    <w:rsid w:val="00A743A6"/>
    <w:rsid w:val="00A96E25"/>
    <w:rsid w:val="00AB2371"/>
    <w:rsid w:val="00AB2A14"/>
    <w:rsid w:val="00AC5CC5"/>
    <w:rsid w:val="00AD7A62"/>
    <w:rsid w:val="00AE481E"/>
    <w:rsid w:val="00AF06E4"/>
    <w:rsid w:val="00AF6696"/>
    <w:rsid w:val="00B015A3"/>
    <w:rsid w:val="00B02016"/>
    <w:rsid w:val="00B04959"/>
    <w:rsid w:val="00B101FB"/>
    <w:rsid w:val="00B114D5"/>
    <w:rsid w:val="00B1286C"/>
    <w:rsid w:val="00B15934"/>
    <w:rsid w:val="00B248EC"/>
    <w:rsid w:val="00B27646"/>
    <w:rsid w:val="00B53F69"/>
    <w:rsid w:val="00B57045"/>
    <w:rsid w:val="00B61795"/>
    <w:rsid w:val="00B6455C"/>
    <w:rsid w:val="00B66D3F"/>
    <w:rsid w:val="00B672CE"/>
    <w:rsid w:val="00B70042"/>
    <w:rsid w:val="00B722DF"/>
    <w:rsid w:val="00B75BC7"/>
    <w:rsid w:val="00B80DFB"/>
    <w:rsid w:val="00B81FE4"/>
    <w:rsid w:val="00BA038E"/>
    <w:rsid w:val="00BC4F71"/>
    <w:rsid w:val="00BE5739"/>
    <w:rsid w:val="00BF12A3"/>
    <w:rsid w:val="00BF6EBD"/>
    <w:rsid w:val="00BF7F29"/>
    <w:rsid w:val="00C10746"/>
    <w:rsid w:val="00C141ED"/>
    <w:rsid w:val="00C3676D"/>
    <w:rsid w:val="00C4753D"/>
    <w:rsid w:val="00C530F2"/>
    <w:rsid w:val="00C55BB1"/>
    <w:rsid w:val="00C677B2"/>
    <w:rsid w:val="00C75137"/>
    <w:rsid w:val="00C77D51"/>
    <w:rsid w:val="00C86929"/>
    <w:rsid w:val="00CB2430"/>
    <w:rsid w:val="00CB7A6E"/>
    <w:rsid w:val="00CD09DE"/>
    <w:rsid w:val="00CD4908"/>
    <w:rsid w:val="00CD654C"/>
    <w:rsid w:val="00CE1CB5"/>
    <w:rsid w:val="00CE634B"/>
    <w:rsid w:val="00CE707E"/>
    <w:rsid w:val="00CE7A18"/>
    <w:rsid w:val="00CF387A"/>
    <w:rsid w:val="00D132F4"/>
    <w:rsid w:val="00D2208E"/>
    <w:rsid w:val="00D37B5A"/>
    <w:rsid w:val="00D42B5E"/>
    <w:rsid w:val="00D43AEF"/>
    <w:rsid w:val="00D558B3"/>
    <w:rsid w:val="00D619DA"/>
    <w:rsid w:val="00D63D7F"/>
    <w:rsid w:val="00D7120E"/>
    <w:rsid w:val="00D75101"/>
    <w:rsid w:val="00D83CD0"/>
    <w:rsid w:val="00D85A1B"/>
    <w:rsid w:val="00D92DDF"/>
    <w:rsid w:val="00DA183D"/>
    <w:rsid w:val="00DA632B"/>
    <w:rsid w:val="00DB5732"/>
    <w:rsid w:val="00DC5E50"/>
    <w:rsid w:val="00DE146B"/>
    <w:rsid w:val="00DF14C6"/>
    <w:rsid w:val="00DF31E4"/>
    <w:rsid w:val="00DF5D1D"/>
    <w:rsid w:val="00E0111B"/>
    <w:rsid w:val="00E13325"/>
    <w:rsid w:val="00E15158"/>
    <w:rsid w:val="00E21A17"/>
    <w:rsid w:val="00E30FF2"/>
    <w:rsid w:val="00E320BD"/>
    <w:rsid w:val="00E502BD"/>
    <w:rsid w:val="00E51B00"/>
    <w:rsid w:val="00E552EA"/>
    <w:rsid w:val="00E56C21"/>
    <w:rsid w:val="00E60F46"/>
    <w:rsid w:val="00E62588"/>
    <w:rsid w:val="00E702BE"/>
    <w:rsid w:val="00E81C9E"/>
    <w:rsid w:val="00E845A6"/>
    <w:rsid w:val="00E854B1"/>
    <w:rsid w:val="00E862DB"/>
    <w:rsid w:val="00E8761E"/>
    <w:rsid w:val="00EB3D13"/>
    <w:rsid w:val="00EB41F2"/>
    <w:rsid w:val="00EB6BF0"/>
    <w:rsid w:val="00EC3D94"/>
    <w:rsid w:val="00ED1BB9"/>
    <w:rsid w:val="00EE05D5"/>
    <w:rsid w:val="00EE21B9"/>
    <w:rsid w:val="00EE5253"/>
    <w:rsid w:val="00EE7C24"/>
    <w:rsid w:val="00F14521"/>
    <w:rsid w:val="00F1649A"/>
    <w:rsid w:val="00F3141A"/>
    <w:rsid w:val="00F33E3F"/>
    <w:rsid w:val="00F35687"/>
    <w:rsid w:val="00F410B9"/>
    <w:rsid w:val="00F419C0"/>
    <w:rsid w:val="00F41B7E"/>
    <w:rsid w:val="00F425B2"/>
    <w:rsid w:val="00F433C6"/>
    <w:rsid w:val="00F4738B"/>
    <w:rsid w:val="00F674E8"/>
    <w:rsid w:val="00F71E6D"/>
    <w:rsid w:val="00F72285"/>
    <w:rsid w:val="00F73317"/>
    <w:rsid w:val="00F77337"/>
    <w:rsid w:val="00F80AAE"/>
    <w:rsid w:val="00F86799"/>
    <w:rsid w:val="00FA15A4"/>
    <w:rsid w:val="00FB51AE"/>
    <w:rsid w:val="00FC13B2"/>
    <w:rsid w:val="00FD4E16"/>
    <w:rsid w:val="00FE6D64"/>
    <w:rsid w:val="00FE7B73"/>
    <w:rsid w:val="00FE7F3A"/>
    <w:rsid w:val="00FF19D8"/>
    <w:rsid w:val="00FF319A"/>
    <w:rsid w:val="017651A2"/>
    <w:rsid w:val="05956F53"/>
    <w:rsid w:val="078D5EC4"/>
    <w:rsid w:val="07C61566"/>
    <w:rsid w:val="08B51480"/>
    <w:rsid w:val="0A1D1BF4"/>
    <w:rsid w:val="10C06C14"/>
    <w:rsid w:val="10F16579"/>
    <w:rsid w:val="11E76422"/>
    <w:rsid w:val="165F2997"/>
    <w:rsid w:val="176878C0"/>
    <w:rsid w:val="18E20509"/>
    <w:rsid w:val="248C4220"/>
    <w:rsid w:val="24AD52A9"/>
    <w:rsid w:val="24F467BC"/>
    <w:rsid w:val="25172F64"/>
    <w:rsid w:val="2AD96DF8"/>
    <w:rsid w:val="2C78619D"/>
    <w:rsid w:val="2E1A2386"/>
    <w:rsid w:val="2F3B7EC4"/>
    <w:rsid w:val="2F7C7849"/>
    <w:rsid w:val="31082A4D"/>
    <w:rsid w:val="31232B7B"/>
    <w:rsid w:val="3184282F"/>
    <w:rsid w:val="32835698"/>
    <w:rsid w:val="335732D2"/>
    <w:rsid w:val="34034EE6"/>
    <w:rsid w:val="35A55C22"/>
    <w:rsid w:val="3CBC20D5"/>
    <w:rsid w:val="3D07045E"/>
    <w:rsid w:val="3D4C3459"/>
    <w:rsid w:val="3EAB41B0"/>
    <w:rsid w:val="403F1846"/>
    <w:rsid w:val="40BF340E"/>
    <w:rsid w:val="41346A8E"/>
    <w:rsid w:val="419A091D"/>
    <w:rsid w:val="430E6427"/>
    <w:rsid w:val="4819662E"/>
    <w:rsid w:val="48451EFD"/>
    <w:rsid w:val="4BE86413"/>
    <w:rsid w:val="4BFF93CA"/>
    <w:rsid w:val="4C1271D5"/>
    <w:rsid w:val="4D4316BA"/>
    <w:rsid w:val="4EF13E61"/>
    <w:rsid w:val="509F55CD"/>
    <w:rsid w:val="522649C8"/>
    <w:rsid w:val="52D7336D"/>
    <w:rsid w:val="53B025A2"/>
    <w:rsid w:val="543D3B88"/>
    <w:rsid w:val="54744863"/>
    <w:rsid w:val="54AC1CB9"/>
    <w:rsid w:val="553E56A3"/>
    <w:rsid w:val="56305F20"/>
    <w:rsid w:val="56D7349C"/>
    <w:rsid w:val="579A3131"/>
    <w:rsid w:val="58335FC9"/>
    <w:rsid w:val="5A7F4A16"/>
    <w:rsid w:val="5D105298"/>
    <w:rsid w:val="5E325808"/>
    <w:rsid w:val="5E914C00"/>
    <w:rsid w:val="5E955FA5"/>
    <w:rsid w:val="5FE83143"/>
    <w:rsid w:val="60162B85"/>
    <w:rsid w:val="612C7BCA"/>
    <w:rsid w:val="63497970"/>
    <w:rsid w:val="64470DD8"/>
    <w:rsid w:val="654D21A2"/>
    <w:rsid w:val="688F628B"/>
    <w:rsid w:val="68EC20BB"/>
    <w:rsid w:val="69771853"/>
    <w:rsid w:val="6CEE3336"/>
    <w:rsid w:val="6D1A237D"/>
    <w:rsid w:val="6D366ABD"/>
    <w:rsid w:val="6F8C57B4"/>
    <w:rsid w:val="6FA022A6"/>
    <w:rsid w:val="735B321C"/>
    <w:rsid w:val="74E53270"/>
    <w:rsid w:val="79815C5D"/>
    <w:rsid w:val="7AA132D0"/>
    <w:rsid w:val="7D9229E8"/>
    <w:rsid w:val="7FF6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qFormat/>
    <w:uiPriority w:val="1"/>
    <w:pPr>
      <w:ind w:left="716"/>
      <w:outlineLvl w:val="2"/>
    </w:pPr>
    <w:rPr>
      <w:rFonts w:ascii="宋体" w:hAnsi="宋体" w:eastAsia="宋体" w:cs="宋体"/>
      <w:b/>
      <w:bCs/>
      <w:sz w:val="24"/>
      <w:szCs w:val="24"/>
      <w:lang w:val="zh-CN" w:eastAsia="zh-CN" w:bidi="zh-CN"/>
    </w:rPr>
  </w:style>
  <w:style w:type="paragraph" w:styleId="7">
    <w:name w:val="heading 3"/>
    <w:basedOn w:val="1"/>
    <w:next w:val="1"/>
    <w:link w:val="5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8">
    <w:name w:val="heading 4"/>
    <w:basedOn w:val="1"/>
    <w:next w:val="1"/>
    <w:unhideWhenUsed/>
    <w:qFormat/>
    <w:uiPriority w:val="0"/>
    <w:pPr>
      <w:spacing w:beforeLines="50" w:afterLines="50"/>
      <w:ind w:firstLine="0" w:firstLineChars="0"/>
      <w:outlineLvl w:val="3"/>
    </w:pPr>
    <w:rPr>
      <w:rFonts w:eastAsia="黑体"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表格"/>
    <w:basedOn w:val="3"/>
    <w:next w:val="1"/>
    <w:qFormat/>
    <w:uiPriority w:val="0"/>
    <w:pPr>
      <w:jc w:val="center"/>
    </w:pPr>
    <w:rPr>
      <w:rFonts w:ascii="Times New Roman" w:hAnsi="Times New Roman" w:eastAsia="宋体" w:cs="Times New Roman"/>
      <w:sz w:val="24"/>
      <w:szCs w:val="20"/>
    </w:rPr>
  </w:style>
  <w:style w:type="paragraph" w:styleId="3">
    <w:name w:val="Normal Indent"/>
    <w:basedOn w:val="1"/>
    <w:next w:val="4"/>
    <w:qFormat/>
    <w:uiPriority w:val="0"/>
    <w:pPr>
      <w:ind w:firstLine="420"/>
    </w:pPr>
    <w:rPr>
      <w:sz w:val="24"/>
      <w:szCs w:val="20"/>
    </w:rPr>
  </w:style>
  <w:style w:type="paragraph" w:styleId="4">
    <w:name w:val="Body Text First Indent 2"/>
    <w:basedOn w:val="5"/>
    <w:next w:val="1"/>
    <w:qFormat/>
    <w:uiPriority w:val="0"/>
    <w:pPr>
      <w:spacing w:after="120"/>
      <w:ind w:left="420" w:leftChars="200" w:firstLine="420"/>
    </w:pPr>
    <w:rPr>
      <w:spacing w:val="0"/>
      <w:kern w:val="0"/>
      <w:sz w:val="20"/>
      <w:szCs w:val="20"/>
    </w:rPr>
  </w:style>
  <w:style w:type="paragraph" w:styleId="5">
    <w:name w:val="Body Text Indent"/>
    <w:basedOn w:val="1"/>
    <w:next w:val="4"/>
    <w:link w:val="42"/>
    <w:semiHidden/>
    <w:unhideWhenUsed/>
    <w:qFormat/>
    <w:uiPriority w:val="99"/>
    <w:pPr>
      <w:spacing w:after="120"/>
      <w:ind w:left="420" w:leftChars="200"/>
    </w:pPr>
  </w:style>
  <w:style w:type="paragraph" w:styleId="9">
    <w:name w:val="annotation text"/>
    <w:basedOn w:val="1"/>
    <w:link w:val="49"/>
    <w:unhideWhenUsed/>
    <w:qFormat/>
    <w:uiPriority w:val="0"/>
    <w:pPr>
      <w:jc w:val="left"/>
    </w:pPr>
    <w:rPr>
      <w:rFonts w:ascii="Times New Roman" w:hAnsi="Times New Roman" w:eastAsia="宋体" w:cs="Times New Roman"/>
      <w:szCs w:val="20"/>
    </w:rPr>
  </w:style>
  <w:style w:type="paragraph" w:styleId="10">
    <w:name w:val="Body Text"/>
    <w:basedOn w:val="1"/>
    <w:next w:val="11"/>
    <w:link w:val="39"/>
    <w:semiHidden/>
    <w:unhideWhenUsed/>
    <w:qFormat/>
    <w:uiPriority w:val="99"/>
    <w:pPr>
      <w:spacing w:after="120"/>
    </w:pPr>
  </w:style>
  <w:style w:type="paragraph" w:customStyle="1" w:styleId="1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Plain Text"/>
    <w:basedOn w:val="1"/>
    <w:next w:val="13"/>
    <w:link w:val="41"/>
    <w:semiHidden/>
    <w:unhideWhenUsed/>
    <w:qFormat/>
    <w:uiPriority w:val="0"/>
    <w:rPr>
      <w:rFonts w:ascii="宋体" w:hAnsi="Courier New" w:eastAsia="宋体"/>
    </w:rPr>
  </w:style>
  <w:style w:type="paragraph" w:styleId="13">
    <w:name w:val="toc 1"/>
    <w:basedOn w:val="1"/>
    <w:next w:val="1"/>
    <w:qFormat/>
    <w:uiPriority w:val="39"/>
    <w:rPr>
      <w:rFonts w:ascii="宋体" w:hAnsi="宋体"/>
      <w:bCs/>
      <w:caps/>
      <w:szCs w:val="21"/>
    </w:rPr>
  </w:style>
  <w:style w:type="paragraph" w:styleId="14">
    <w:name w:val="Date"/>
    <w:basedOn w:val="1"/>
    <w:next w:val="1"/>
    <w:qFormat/>
    <w:uiPriority w:val="0"/>
    <w:rPr>
      <w:szCs w:val="21"/>
    </w:rPr>
  </w:style>
  <w:style w:type="paragraph" w:styleId="15">
    <w:name w:val="Body Text Indent 2"/>
    <w:basedOn w:val="1"/>
    <w:qFormat/>
    <w:uiPriority w:val="0"/>
    <w:pPr>
      <w:ind w:left="-108" w:firstLine="556"/>
    </w:pPr>
    <w:rPr>
      <w:rFonts w:ascii="楷体_GB2312" w:eastAsia="楷体_GB2312"/>
      <w:sz w:val="28"/>
    </w:rPr>
  </w:style>
  <w:style w:type="paragraph" w:styleId="16">
    <w:name w:val="footer"/>
    <w:basedOn w:val="1"/>
    <w:next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next w:val="1"/>
    <w:qFormat/>
    <w:uiPriority w:val="0"/>
    <w:pPr>
      <w:spacing w:line="320" w:lineRule="exact"/>
      <w:jc w:val="center"/>
    </w:pPr>
    <w:rPr>
      <w:sz w:val="22"/>
    </w:rPr>
  </w:style>
  <w:style w:type="paragraph" w:styleId="19">
    <w:name w:val="Body Text Indent 3"/>
    <w:basedOn w:val="1"/>
    <w:link w:val="43"/>
    <w:semiHidden/>
    <w:unhideWhenUsed/>
    <w:qFormat/>
    <w:uiPriority w:val="99"/>
    <w:pPr>
      <w:spacing w:after="120"/>
      <w:ind w:left="420" w:leftChars="200"/>
    </w:pPr>
    <w:rPr>
      <w:sz w:val="16"/>
      <w:szCs w:val="16"/>
    </w:rPr>
  </w:style>
  <w:style w:type="paragraph" w:styleId="20">
    <w:name w:val="Body Text 2"/>
    <w:basedOn w:val="1"/>
    <w:qFormat/>
    <w:uiPriority w:val="0"/>
    <w:pPr>
      <w:snapToGrid w:val="0"/>
      <w:jc w:val="center"/>
    </w:pPr>
    <w:rPr>
      <w:sz w:val="28"/>
      <w:szCs w:val="20"/>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Body Text First Indent"/>
    <w:basedOn w:val="10"/>
    <w:next w:val="1"/>
    <w:link w:val="40"/>
    <w:semiHidden/>
    <w:unhideWhenUsed/>
    <w:qFormat/>
    <w:uiPriority w:val="99"/>
    <w:pPr>
      <w:ind w:firstLine="420" w:firstLineChars="100"/>
    </w:pPr>
    <w:rPr>
      <w:rFonts w:ascii="Times New Roman" w:hAnsi="Times New Roman" w:eastAsia="宋体" w:cs="Times New Roman"/>
      <w:szCs w:val="24"/>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sz w:val="24"/>
    </w:rPr>
  </w:style>
  <w:style w:type="character" w:styleId="27">
    <w:name w:val="Hyperlink"/>
    <w:basedOn w:val="25"/>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Date1"/>
    <w:basedOn w:val="1"/>
    <w:next w:val="1"/>
    <w:qFormat/>
    <w:uiPriority w:val="0"/>
    <w:pPr>
      <w:adjustRightInd w:val="0"/>
      <w:jc w:val="left"/>
      <w:textAlignment w:val="baseline"/>
    </w:pPr>
    <w:rPr>
      <w:rFonts w:ascii="宋体" w:hAnsi="宋体"/>
      <w:sz w:val="28"/>
      <w:szCs w:val="20"/>
    </w:rPr>
  </w:style>
  <w:style w:type="paragraph" w:customStyle="1" w:styleId="3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1">
    <w:name w:val="环评正文"/>
    <w:basedOn w:val="1"/>
    <w:next w:val="1"/>
    <w:qFormat/>
    <w:uiPriority w:val="0"/>
    <w:pPr>
      <w:widowControl/>
      <w:spacing w:line="360" w:lineRule="auto"/>
      <w:ind w:firstLine="200" w:firstLineChars="200"/>
      <w:jc w:val="left"/>
    </w:pPr>
    <w:rPr>
      <w:rFonts w:ascii="仿宋_GB2312" w:eastAsia="仿宋_GB2312" w:cs="宋体"/>
      <w:sz w:val="20"/>
      <w:szCs w:val="20"/>
    </w:rPr>
  </w:style>
  <w:style w:type="character" w:customStyle="1" w:styleId="32">
    <w:name w:val="页眉 字符"/>
    <w:basedOn w:val="25"/>
    <w:link w:val="17"/>
    <w:qFormat/>
    <w:uiPriority w:val="99"/>
    <w:rPr>
      <w:sz w:val="18"/>
      <w:szCs w:val="18"/>
    </w:rPr>
  </w:style>
  <w:style w:type="character" w:customStyle="1" w:styleId="33">
    <w:name w:val="页脚 字符"/>
    <w:basedOn w:val="25"/>
    <w:link w:val="16"/>
    <w:qFormat/>
    <w:uiPriority w:val="99"/>
    <w:rPr>
      <w:sz w:val="18"/>
      <w:szCs w:val="18"/>
    </w:rPr>
  </w:style>
  <w:style w:type="character" w:customStyle="1" w:styleId="34">
    <w:name w:val="表 正文 Char"/>
    <w:link w:val="35"/>
    <w:qFormat/>
    <w:locked/>
    <w:uiPriority w:val="0"/>
    <w:rPr>
      <w:rFonts w:ascii="仿宋_GB2312" w:eastAsia="仿宋_GB2312"/>
      <w:kern w:val="44"/>
      <w:sz w:val="28"/>
      <w:szCs w:val="21"/>
    </w:rPr>
  </w:style>
  <w:style w:type="paragraph" w:customStyle="1" w:styleId="35">
    <w:name w:val="表 正文"/>
    <w:basedOn w:val="1"/>
    <w:link w:val="34"/>
    <w:qFormat/>
    <w:uiPriority w:val="0"/>
    <w:pPr>
      <w:snapToGrid w:val="0"/>
      <w:spacing w:line="360" w:lineRule="auto"/>
      <w:ind w:firstLine="200"/>
    </w:pPr>
    <w:rPr>
      <w:rFonts w:ascii="仿宋_GB2312" w:eastAsia="仿宋_GB2312"/>
      <w:kern w:val="44"/>
      <w:sz w:val="28"/>
      <w:szCs w:val="21"/>
    </w:rPr>
  </w:style>
  <w:style w:type="paragraph" w:customStyle="1" w:styleId="36">
    <w:name w:val="报告表正文"/>
    <w:basedOn w:val="1"/>
    <w:qFormat/>
    <w:uiPriority w:val="0"/>
    <w:pPr>
      <w:adjustRightInd w:val="0"/>
      <w:spacing w:line="312" w:lineRule="auto"/>
      <w:ind w:left="113" w:right="113" w:firstLine="482"/>
      <w:jc w:val="left"/>
    </w:pPr>
    <w:rPr>
      <w:rFonts w:ascii="Times New Roman" w:hAnsi="Times New Roman" w:eastAsia="宋体" w:cs="Times New Roman"/>
      <w:kern w:val="0"/>
      <w:sz w:val="24"/>
      <w:szCs w:val="20"/>
    </w:rPr>
  </w:style>
  <w:style w:type="character" w:customStyle="1" w:styleId="37">
    <w:name w:val="书 正文 Char"/>
    <w:link w:val="38"/>
    <w:qFormat/>
    <w:locked/>
    <w:uiPriority w:val="0"/>
    <w:rPr>
      <w:kern w:val="24"/>
      <w:sz w:val="24"/>
      <w:szCs w:val="24"/>
    </w:rPr>
  </w:style>
  <w:style w:type="paragraph" w:customStyle="1" w:styleId="38">
    <w:name w:val="书 正文"/>
    <w:basedOn w:val="1"/>
    <w:link w:val="37"/>
    <w:qFormat/>
    <w:uiPriority w:val="0"/>
    <w:pPr>
      <w:ind w:firstLine="514" w:firstLineChars="200"/>
    </w:pPr>
    <w:rPr>
      <w:kern w:val="24"/>
      <w:sz w:val="24"/>
      <w:szCs w:val="24"/>
    </w:rPr>
  </w:style>
  <w:style w:type="character" w:customStyle="1" w:styleId="39">
    <w:name w:val="正文文本 字符"/>
    <w:basedOn w:val="25"/>
    <w:link w:val="10"/>
    <w:semiHidden/>
    <w:qFormat/>
    <w:uiPriority w:val="99"/>
  </w:style>
  <w:style w:type="character" w:customStyle="1" w:styleId="40">
    <w:name w:val="正文文本首行缩进 字符"/>
    <w:basedOn w:val="39"/>
    <w:link w:val="22"/>
    <w:semiHidden/>
    <w:qFormat/>
    <w:uiPriority w:val="99"/>
    <w:rPr>
      <w:rFonts w:ascii="Times New Roman" w:hAnsi="Times New Roman" w:eastAsia="宋体" w:cs="Times New Roman"/>
      <w:szCs w:val="24"/>
    </w:rPr>
  </w:style>
  <w:style w:type="character" w:customStyle="1" w:styleId="41">
    <w:name w:val="纯文本 字符"/>
    <w:basedOn w:val="25"/>
    <w:link w:val="12"/>
    <w:semiHidden/>
    <w:qFormat/>
    <w:uiPriority w:val="0"/>
    <w:rPr>
      <w:rFonts w:ascii="宋体" w:hAnsi="Courier New" w:eastAsia="宋体"/>
    </w:rPr>
  </w:style>
  <w:style w:type="character" w:customStyle="1" w:styleId="42">
    <w:name w:val="正文文本缩进 字符"/>
    <w:basedOn w:val="25"/>
    <w:link w:val="5"/>
    <w:semiHidden/>
    <w:qFormat/>
    <w:uiPriority w:val="99"/>
  </w:style>
  <w:style w:type="character" w:customStyle="1" w:styleId="43">
    <w:name w:val="正文文本缩进 3 字符"/>
    <w:basedOn w:val="25"/>
    <w:link w:val="19"/>
    <w:semiHidden/>
    <w:qFormat/>
    <w:uiPriority w:val="99"/>
    <w:rPr>
      <w:sz w:val="16"/>
      <w:szCs w:val="16"/>
    </w:rPr>
  </w:style>
  <w:style w:type="paragraph" w:customStyle="1" w:styleId="44">
    <w:name w:val="样式1"/>
    <w:basedOn w:val="1"/>
    <w:qFormat/>
    <w:uiPriority w:val="0"/>
    <w:pPr>
      <w:spacing w:line="360" w:lineRule="auto"/>
      <w:ind w:firstLine="510"/>
    </w:pPr>
    <w:rPr>
      <w:rFonts w:ascii="Times New Roman" w:hAnsi="Times New Roman" w:eastAsia="宋体" w:cs="Times New Roman"/>
      <w:sz w:val="24"/>
      <w:szCs w:val="20"/>
    </w:rPr>
  </w:style>
  <w:style w:type="character" w:customStyle="1" w:styleId="45">
    <w:name w:val="表头 Char Char"/>
    <w:link w:val="46"/>
    <w:qFormat/>
    <w:locked/>
    <w:uiPriority w:val="0"/>
    <w:rPr>
      <w:rFonts w:ascii="宋体" w:hAnsi="宋体" w:eastAsia="仿宋_GB2312"/>
      <w:b/>
      <w:sz w:val="28"/>
    </w:rPr>
  </w:style>
  <w:style w:type="paragraph" w:customStyle="1" w:styleId="46">
    <w:name w:val="表头"/>
    <w:basedOn w:val="18"/>
    <w:next w:val="1"/>
    <w:link w:val="45"/>
    <w:qFormat/>
    <w:uiPriority w:val="0"/>
    <w:pPr>
      <w:adjustRightInd w:val="0"/>
      <w:snapToGrid w:val="0"/>
      <w:spacing w:beforeLines="25"/>
      <w:jc w:val="center"/>
    </w:pPr>
    <w:rPr>
      <w:rFonts w:ascii="宋体" w:hAnsi="宋体" w:eastAsia="仿宋_GB2312"/>
      <w:b/>
      <w:sz w:val="28"/>
    </w:rPr>
  </w:style>
  <w:style w:type="paragraph" w:customStyle="1" w:styleId="47">
    <w:name w:val="default"/>
    <w:basedOn w:val="1"/>
    <w:qFormat/>
    <w:uiPriority w:val="0"/>
    <w:pPr>
      <w:widowControl/>
      <w:spacing w:before="100" w:beforeAutospacing="1" w:after="100" w:afterAutospacing="1" w:line="408" w:lineRule="auto"/>
      <w:jc w:val="left"/>
    </w:pPr>
    <w:rPr>
      <w:rFonts w:ascii="宋体" w:hAnsi="宋体" w:eastAsia="宋体" w:cs="Times New Roman"/>
      <w:kern w:val="0"/>
      <w:szCs w:val="24"/>
    </w:rPr>
  </w:style>
  <w:style w:type="paragraph" w:customStyle="1" w:styleId="48">
    <w:name w:val="报告表小标题"/>
    <w:basedOn w:val="1"/>
    <w:qFormat/>
    <w:uiPriority w:val="0"/>
    <w:pPr>
      <w:spacing w:line="360" w:lineRule="auto"/>
    </w:pPr>
    <w:rPr>
      <w:rFonts w:ascii="Calibri" w:hAnsi="Calibri" w:eastAsia="宋体" w:cs="Times New Roman"/>
      <w:b/>
      <w:sz w:val="24"/>
      <w:szCs w:val="24"/>
    </w:rPr>
  </w:style>
  <w:style w:type="character" w:customStyle="1" w:styleId="49">
    <w:name w:val="批注文字 字符"/>
    <w:basedOn w:val="25"/>
    <w:link w:val="9"/>
    <w:semiHidden/>
    <w:qFormat/>
    <w:uiPriority w:val="0"/>
    <w:rPr>
      <w:rFonts w:ascii="Times New Roman" w:hAnsi="Times New Roman" w:eastAsia="宋体" w:cs="Times New Roman"/>
      <w:szCs w:val="20"/>
    </w:rPr>
  </w:style>
  <w:style w:type="paragraph" w:customStyle="1" w:styleId="50">
    <w:name w:val="中文报告书样式"/>
    <w:basedOn w:val="1"/>
    <w:qFormat/>
    <w:uiPriority w:val="0"/>
    <w:pPr>
      <w:adjustRightInd w:val="0"/>
      <w:spacing w:line="480" w:lineRule="atLeast"/>
      <w:ind w:firstLine="482"/>
    </w:pPr>
    <w:rPr>
      <w:rFonts w:ascii="Calibri" w:hAnsi="Calibri" w:eastAsia="宋体" w:cs="Times New Roman"/>
      <w:kern w:val="24"/>
      <w:sz w:val="24"/>
      <w:szCs w:val="20"/>
    </w:rPr>
  </w:style>
  <w:style w:type="paragraph" w:customStyle="1" w:styleId="51">
    <w:name w:val="表格1"/>
    <w:basedOn w:val="1"/>
    <w:next w:val="1"/>
    <w:qFormat/>
    <w:uiPriority w:val="0"/>
    <w:pPr>
      <w:widowControl/>
      <w:jc w:val="center"/>
    </w:pPr>
    <w:rPr>
      <w:rFonts w:ascii="宋体" w:hAnsi="宋体" w:eastAsia="仿宋_GB2312" w:cs="Times New Roman"/>
      <w:bCs/>
      <w:szCs w:val="24"/>
    </w:rPr>
  </w:style>
  <w:style w:type="character" w:customStyle="1" w:styleId="52">
    <w:name w:val="标题 3 字符"/>
    <w:basedOn w:val="25"/>
    <w:link w:val="7"/>
    <w:qFormat/>
    <w:uiPriority w:val="0"/>
    <w:rPr>
      <w:rFonts w:ascii="Times New Roman" w:hAnsi="Times New Roman" w:eastAsia="宋体" w:cs="Times New Roman"/>
      <w:b/>
      <w:bCs/>
      <w:sz w:val="32"/>
      <w:szCs w:val="32"/>
    </w:rPr>
  </w:style>
  <w:style w:type="paragraph" w:styleId="53">
    <w:name w:val="List Paragraph"/>
    <w:basedOn w:val="1"/>
    <w:qFormat/>
    <w:uiPriority w:val="34"/>
    <w:pPr>
      <w:ind w:firstLine="420" w:firstLineChars="200"/>
    </w:pPr>
  </w:style>
  <w:style w:type="paragraph" w:customStyle="1" w:styleId="54">
    <w:name w:val="正文（缩进）"/>
    <w:basedOn w:val="55"/>
    <w:next w:val="1"/>
    <w:qFormat/>
    <w:uiPriority w:val="99"/>
    <w:pPr>
      <w:spacing w:line="360" w:lineRule="auto"/>
      <w:ind w:firstLine="480" w:firstLineChars="200"/>
    </w:pPr>
    <w:rPr>
      <w:rFonts w:ascii="Times New Roman" w:hAnsi="Times New Roman" w:cs="Times New Roman"/>
      <w:sz w:val="24"/>
      <w:szCs w:val="24"/>
    </w:rPr>
  </w:style>
  <w:style w:type="paragraph" w:customStyle="1" w:styleId="55">
    <w:name w:val="正文(首行缩进)"/>
    <w:basedOn w:val="1"/>
    <w:qFormat/>
    <w:uiPriority w:val="0"/>
    <w:pPr>
      <w:widowControl w:val="0"/>
      <w:jc w:val="both"/>
    </w:pPr>
    <w:rPr>
      <w:rFonts w:ascii="Times New Roman" w:hAnsi="Times New Roman" w:cs="Times New Roman"/>
      <w:kern w:val="0"/>
      <w:sz w:val="24"/>
      <w:szCs w:val="24"/>
    </w:rPr>
  </w:style>
  <w:style w:type="paragraph" w:customStyle="1" w:styleId="56">
    <w:name w:val="Table Paragraph"/>
    <w:basedOn w:val="1"/>
    <w:qFormat/>
    <w:uiPriority w:val="1"/>
    <w:pPr>
      <w:spacing w:before="24"/>
      <w:jc w:val="center"/>
    </w:pPr>
    <w:rPr>
      <w:rFonts w:ascii="宋体" w:hAnsi="宋体" w:eastAsia="宋体" w:cs="宋体"/>
      <w:lang w:val="zh-CN" w:eastAsia="zh-CN" w:bidi="zh-CN"/>
    </w:rPr>
  </w:style>
  <w:style w:type="paragraph" w:customStyle="1" w:styleId="57">
    <w:name w:val="主要内容"/>
    <w:basedOn w:val="1"/>
    <w:qFormat/>
    <w:uiPriority w:val="0"/>
    <w:pPr>
      <w:spacing w:line="360" w:lineRule="auto"/>
      <w:ind w:firstLine="643" w:firstLineChars="200"/>
      <w:jc w:val="left"/>
    </w:pPr>
    <w:rPr>
      <w:rFonts w:ascii="Times New Roman" w:hAnsi="Times New Roman" w:eastAsia="仿宋" w:cs="Times New Roman"/>
      <w:spacing w:val="6"/>
      <w:sz w:val="24"/>
    </w:rPr>
  </w:style>
  <w:style w:type="paragraph" w:customStyle="1" w:styleId="58">
    <w:name w:val="新格式表"/>
    <w:basedOn w:val="1"/>
    <w:qFormat/>
    <w:uiPriority w:val="0"/>
    <w:pPr>
      <w:adjustRightInd w:val="0"/>
      <w:snapToGrid w:val="0"/>
      <w:spacing w:line="0" w:lineRule="atLeast"/>
      <w:jc w:val="center"/>
    </w:pPr>
    <w:rPr>
      <w:color w:val="000000"/>
      <w:kern w:val="0"/>
      <w:szCs w:val="21"/>
    </w:rPr>
  </w:style>
  <w:style w:type="paragraph" w:customStyle="1" w:styleId="59">
    <w:name w:val="【正文】"/>
    <w:basedOn w:val="1"/>
    <w:qFormat/>
    <w:uiPriority w:val="0"/>
    <w:pPr>
      <w:spacing w:line="240" w:lineRule="auto"/>
      <w:ind w:firstLine="200"/>
      <w:jc w:val="left"/>
    </w:pPr>
    <w:rPr>
      <w:rFonts w:ascii="Times New Roman" w:hAnsi="Times New Roman" w:eastAsia="宋体" w:cs="宋体"/>
      <w:szCs w:val="20"/>
    </w:rPr>
  </w:style>
  <w:style w:type="paragraph" w:customStyle="1" w:styleId="60">
    <w:name w:val="表一级标题"/>
    <w:basedOn w:val="1"/>
    <w:qFormat/>
    <w:uiPriority w:val="0"/>
    <w:pPr>
      <w:adjustRightInd w:val="0"/>
      <w:snapToGrid w:val="0"/>
      <w:spacing w:before="50" w:beforeLines="50" w:after="50" w:afterLines="50" w:line="240" w:lineRule="auto"/>
      <w:ind w:firstLine="0" w:firstLineChars="0"/>
      <w:jc w:val="left"/>
      <w:textAlignment w:val="baseline"/>
    </w:pPr>
    <w:rPr>
      <w:rFonts w:ascii="Times New Roman" w:hAnsi="Times New Roman" w:eastAsia="宋体"/>
      <w:b/>
      <w:sz w:val="24"/>
    </w:rPr>
  </w:style>
  <w:style w:type="paragraph" w:customStyle="1" w:styleId="61">
    <w:name w:val="表头111"/>
    <w:basedOn w:val="1"/>
    <w:qFormat/>
    <w:uiPriority w:val="0"/>
    <w:pPr>
      <w:jc w:val="center"/>
    </w:pPr>
    <w:rPr>
      <w:b/>
      <w:szCs w:val="21"/>
    </w:rPr>
  </w:style>
  <w:style w:type="paragraph" w:customStyle="1" w:styleId="62">
    <w:name w:val="表中"/>
    <w:qFormat/>
    <w:uiPriority w:val="0"/>
    <w:pPr>
      <w:spacing w:line="280" w:lineRule="exact"/>
      <w:jc w:val="center"/>
    </w:pPr>
    <w:rPr>
      <w:rFonts w:ascii="Times New Roman" w:hAnsi="Times New Roman" w:eastAsia="宋体" w:cs="Times New Roman"/>
      <w:kern w:val="44"/>
      <w:sz w:val="18"/>
      <w:lang w:val="en-US" w:eastAsia="zh-CN" w:bidi="ar-SA"/>
    </w:rPr>
  </w:style>
  <w:style w:type="paragraph" w:customStyle="1" w:styleId="63">
    <w:name w:val="正文+小四，黑色"/>
    <w:basedOn w:val="1"/>
    <w:qFormat/>
    <w:uiPriority w:val="0"/>
    <w:pPr>
      <w:snapToGrid w:val="0"/>
      <w:spacing w:line="300" w:lineRule="auto"/>
      <w:ind w:firstLine="492" w:firstLineChars="205"/>
    </w:pPr>
    <w:rPr>
      <w:rFonts w:ascii="宋体" w:hAnsi="宋体"/>
      <w:sz w:val="24"/>
    </w:rPr>
  </w:style>
  <w:style w:type="paragraph" w:customStyle="1" w:styleId="64">
    <w:name w:val="表格正文"/>
    <w:basedOn w:val="1"/>
    <w:qFormat/>
    <w:uiPriority w:val="0"/>
    <w:rPr>
      <w:rFonts w:ascii="仿宋_GB2312" w:eastAsia="仿宋_GB2312"/>
      <w:snapToGrid w:val="0"/>
      <w:kern w:val="0"/>
      <w:sz w:val="24"/>
    </w:rPr>
  </w:style>
  <w:style w:type="paragraph" w:customStyle="1" w:styleId="65">
    <w:name w:val="表内文字"/>
    <w:basedOn w:val="66"/>
    <w:qFormat/>
    <w:uiPriority w:val="0"/>
    <w:pPr>
      <w:widowControl w:val="0"/>
      <w:snapToGrid w:val="0"/>
      <w:spacing w:line="320" w:lineRule="exact"/>
      <w:jc w:val="center"/>
    </w:pPr>
    <w:rPr>
      <w:rFonts w:eastAsia="仿宋_GB2312"/>
      <w:szCs w:val="21"/>
    </w:rPr>
  </w:style>
  <w:style w:type="paragraph" w:customStyle="1" w:styleId="66">
    <w:name w:val="图"/>
    <w:basedOn w:val="1"/>
    <w:next w:val="1"/>
    <w:semiHidden/>
    <w:qFormat/>
    <w:uiPriority w:val="0"/>
    <w:pPr>
      <w:widowControl w:val="0"/>
      <w:jc w:val="center"/>
    </w:pPr>
    <w:rPr>
      <w:rFonts w:ascii="仿宋_GB2312" w:hAnsi="宋体" w:eastAsia="仿宋_GB2312" w:cs="宋体"/>
      <w:bCs/>
      <w:sz w:val="24"/>
      <w:szCs w:val="28"/>
    </w:rPr>
  </w:style>
  <w:style w:type="paragraph" w:customStyle="1" w:styleId="67">
    <w:name w:val="+正文"/>
    <w:basedOn w:val="1"/>
    <w:qFormat/>
    <w:uiPriority w:val="0"/>
    <w:pPr>
      <w:spacing w:beforeLines="0" w:afterLines="0"/>
    </w:pPr>
    <w:rPr>
      <w:b/>
      <w:szCs w:val="20"/>
    </w:rPr>
  </w:style>
  <w:style w:type="paragraph" w:customStyle="1" w:styleId="68">
    <w:name w:val="表格标题"/>
    <w:basedOn w:val="1"/>
    <w:next w:val="10"/>
    <w:qFormat/>
    <w:uiPriority w:val="0"/>
    <w:pPr>
      <w:numPr>
        <w:ilvl w:val="0"/>
        <w:numId w:val="0"/>
      </w:numPr>
      <w:autoSpaceDE w:val="0"/>
      <w:autoSpaceDN w:val="0"/>
      <w:adjustRightInd w:val="0"/>
      <w:snapToGrid w:val="0"/>
      <w:spacing w:line="540" w:lineRule="exact"/>
      <w:ind w:firstLine="200" w:firstLineChars="200"/>
      <w:jc w:val="left"/>
      <w:textAlignment w:val="baseline"/>
    </w:pPr>
    <w:rPr>
      <w:b/>
      <w:kern w:val="0"/>
      <w:szCs w:val="20"/>
    </w:rPr>
  </w:style>
  <w:style w:type="paragraph" w:customStyle="1" w:styleId="69">
    <w:name w:val="l_text Char Char"/>
    <w:basedOn w:val="1"/>
    <w:qFormat/>
    <w:uiPriority w:val="0"/>
    <w:pPr>
      <w:keepNext w:val="0"/>
      <w:keepLines w:val="0"/>
      <w:widowControl/>
      <w:suppressLineNumbers w:val="0"/>
      <w:overflowPunct w:val="0"/>
      <w:autoSpaceDE w:val="0"/>
      <w:autoSpaceDN w:val="0"/>
      <w:adjustRightInd w:val="0"/>
      <w:snapToGrid w:val="0"/>
      <w:spacing w:before="0" w:beforeAutospacing="0" w:after="0" w:afterAutospacing="0" w:line="360" w:lineRule="auto"/>
      <w:ind w:left="0" w:right="0" w:firstLine="560" w:firstLineChars="200"/>
      <w:jc w:val="both"/>
    </w:pPr>
    <w:rPr>
      <w:rFonts w:hint="eastAsia" w:ascii="宋体" w:hAnsi="宋体" w:eastAsia="宋体" w:cs="Times New Roman"/>
      <w:kern w:val="0"/>
      <w:sz w:val="28"/>
      <w:szCs w:val="28"/>
      <w:lang w:val="en-US" w:eastAsia="zh-CN" w:bidi="ar"/>
    </w:rPr>
  </w:style>
  <w:style w:type="character" w:customStyle="1" w:styleId="70">
    <w:name w:val="font21"/>
    <w:basedOn w:val="25"/>
    <w:qFormat/>
    <w:uiPriority w:val="0"/>
    <w:rPr>
      <w:rFonts w:hint="default" w:ascii="Times New Roman" w:hAnsi="Times New Roman" w:cs="Times New Roman"/>
      <w:color w:val="000000"/>
      <w:sz w:val="21"/>
      <w:szCs w:val="21"/>
      <w:u w:val="none"/>
    </w:rPr>
  </w:style>
  <w:style w:type="character" w:customStyle="1" w:styleId="71">
    <w:name w:val="font41"/>
    <w:basedOn w:val="25"/>
    <w:qFormat/>
    <w:uiPriority w:val="0"/>
    <w:rPr>
      <w:rFonts w:hint="eastAsia" w:ascii="宋体" w:hAnsi="宋体" w:eastAsia="宋体" w:cs="宋体"/>
      <w:color w:val="000000"/>
      <w:sz w:val="21"/>
      <w:szCs w:val="21"/>
      <w:u w:val="none"/>
    </w:rPr>
  </w:style>
  <w:style w:type="character" w:customStyle="1" w:styleId="72">
    <w:name w:val="font01"/>
    <w:basedOn w:val="25"/>
    <w:qFormat/>
    <w:uiPriority w:val="0"/>
    <w:rPr>
      <w:rFonts w:hint="default" w:ascii="Times New Roman" w:hAnsi="Times New Roman" w:cs="Times New Roman"/>
      <w:color w:val="000000"/>
      <w:sz w:val="21"/>
      <w:szCs w:val="21"/>
      <w:u w:val="none"/>
      <w:vertAlign w:val="superscript"/>
    </w:rPr>
  </w:style>
  <w:style w:type="paragraph" w:customStyle="1" w:styleId="73">
    <w:name w:val="表格文字"/>
    <w:basedOn w:val="12"/>
    <w:next w:val="1"/>
    <w:qFormat/>
    <w:uiPriority w:val="0"/>
    <w:pPr>
      <w:widowControl/>
      <w:jc w:val="center"/>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30888</Words>
  <Characters>38735</Characters>
  <Lines>201</Lines>
  <Paragraphs>56</Paragraphs>
  <TotalTime>16</TotalTime>
  <ScaleCrop>false</ScaleCrop>
  <LinksUpToDate>false</LinksUpToDate>
  <CharactersWithSpaces>39755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2021-03-29T18:11:00Z</dcterms:created>
  <dc:creator>demepol@163.com</dc:creator>
  <cp:lastModifiedBy>zw</cp:lastModifiedBy>
  <dcterms:modified xsi:type="dcterms:W3CDTF">2023-03-29T11:32:53Z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109950FDFD3F42489BDFBFE0F6E30344</vt:lpwstr>
  </property>
</Properties>
</file>