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adjustRightInd w:val="0"/>
        <w:snapToGrid w:val="0"/>
        <w:jc w:val="center"/>
        <w:outlineLvl w:val="0"/>
        <w:rPr>
          <w:rFonts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192" w:beforeLines="80"/>
        <w:jc w:val="center"/>
        <w:rPr>
          <w:rFonts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adjustRightInd w:val="0"/>
        <w:snapToGrid w:val="0"/>
        <w:spacing w:line="288" w:lineRule="auto"/>
        <w:jc w:val="center"/>
        <w:outlineLvl w:val="0"/>
        <w:rPr>
          <w:rFonts w:ascii="华文仿宋" w:hAnsi="华文仿宋" w:eastAsia="华文仿宋" w:cs="华文仿宋"/>
          <w:color w:val="auto"/>
          <w:kern w:val="44"/>
          <w:sz w:val="44"/>
          <w:szCs w:val="44"/>
          <w:highlight w:val="none"/>
        </w:rPr>
      </w:pPr>
    </w:p>
    <w:p>
      <w:pPr>
        <w:jc w:val="center"/>
        <w:rPr>
          <w:rFonts w:eastAsia="仿宋"/>
          <w:color w:val="auto"/>
          <w:sz w:val="52"/>
          <w:szCs w:val="52"/>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adjustRightInd w:val="0"/>
        <w:snapToGrid w:val="0"/>
        <w:spacing w:line="288" w:lineRule="auto"/>
        <w:ind w:left="2518" w:leftChars="342" w:hanging="1800" w:hangingChars="500"/>
        <w:rPr>
          <w:rFonts w:hint="default" w:ascii="Times New Roman" w:hAnsi="Times New Roman" w:eastAsia="仿宋_GB2312" w:cs="Times New Roman"/>
          <w:color w:val="auto"/>
          <w:sz w:val="36"/>
          <w:szCs w:val="36"/>
          <w:highlight w:val="none"/>
          <w:u w:val="single"/>
          <w:lang w:val="en-US" w:eastAsia="zh-CN"/>
        </w:rPr>
      </w:pPr>
      <w:r>
        <w:rPr>
          <w:rFonts w:hint="eastAsia" w:ascii="仿宋_GB2312" w:eastAsia="仿宋_GB2312"/>
          <w:color w:val="auto"/>
          <w:sz w:val="36"/>
          <w:szCs w:val="36"/>
          <w:highlight w:val="none"/>
        </w:rPr>
        <w:t>项目名称：</w:t>
      </w:r>
      <w:r>
        <w:rPr>
          <w:rFonts w:hint="eastAsia" w:ascii="仿宋_GB2312" w:eastAsia="仿宋_GB2312"/>
          <w:color w:val="auto"/>
          <w:sz w:val="36"/>
          <w:szCs w:val="36"/>
          <w:highlight w:val="none"/>
          <w:u w:val="single"/>
          <w:lang w:val="en-US" w:eastAsia="zh-CN"/>
        </w:rPr>
        <w:t>国</w:t>
      </w:r>
      <w:r>
        <w:rPr>
          <w:rFonts w:hint="default" w:ascii="Times New Roman" w:hAnsi="Times New Roman" w:eastAsia="仿宋_GB2312" w:cs="Times New Roman"/>
          <w:color w:val="auto"/>
          <w:sz w:val="36"/>
          <w:szCs w:val="36"/>
          <w:highlight w:val="none"/>
          <w:u w:val="single"/>
          <w:lang w:val="en-US" w:eastAsia="zh-CN"/>
        </w:rPr>
        <w:t>道338线中卫至孟家湾公路第1合</w:t>
      </w:r>
    </w:p>
    <w:p>
      <w:pPr>
        <w:adjustRightInd w:val="0"/>
        <w:snapToGrid w:val="0"/>
        <w:spacing w:line="288" w:lineRule="auto"/>
        <w:ind w:left="2514" w:leftChars="1197" w:firstLine="0" w:firstLineChars="0"/>
        <w:rPr>
          <w:rFonts w:hint="default" w:ascii="Times New Roman" w:hAnsi="Times New Roman" w:eastAsia="仿宋_GB2312" w:cs="Times New Roman"/>
          <w:color w:val="auto"/>
          <w:sz w:val="36"/>
          <w:szCs w:val="36"/>
          <w:highlight w:val="none"/>
          <w:u w:val="single"/>
          <w:lang w:eastAsia="zh-CN"/>
        </w:rPr>
      </w:pPr>
      <w:r>
        <w:rPr>
          <w:rFonts w:hint="default" w:ascii="Times New Roman" w:hAnsi="Times New Roman" w:eastAsia="仿宋_GB2312" w:cs="Times New Roman"/>
          <w:color w:val="auto"/>
          <w:sz w:val="36"/>
          <w:szCs w:val="36"/>
          <w:highlight w:val="none"/>
          <w:u w:val="single"/>
          <w:lang w:val="en-US" w:eastAsia="zh-CN"/>
        </w:rPr>
        <w:t>同段临建设施</w:t>
      </w:r>
    </w:p>
    <w:p>
      <w:pPr>
        <w:adjustRightInd w:val="0"/>
        <w:snapToGrid w:val="0"/>
        <w:spacing w:line="288" w:lineRule="auto"/>
        <w:ind w:firstLine="720" w:firstLineChars="200"/>
        <w:rPr>
          <w:rFonts w:hint="default" w:ascii="Times New Roman" w:hAnsi="Times New Roman" w:eastAsia="仿宋_GB2312" w:cs="Times New Roman"/>
          <w:color w:val="auto"/>
          <w:sz w:val="36"/>
          <w:szCs w:val="36"/>
          <w:highlight w:val="none"/>
          <w:u w:val="single"/>
        </w:rPr>
      </w:pPr>
      <w:r>
        <w:rPr>
          <w:rFonts w:hint="default" w:ascii="Times New Roman" w:hAnsi="Times New Roman" w:eastAsia="仿宋_GB2312" w:cs="Times New Roman"/>
          <w:color w:val="auto"/>
          <w:sz w:val="36"/>
          <w:szCs w:val="36"/>
          <w:highlight w:val="none"/>
        </w:rPr>
        <w:t>建设单位（盖章）：</w:t>
      </w:r>
      <w:r>
        <w:rPr>
          <w:rFonts w:hint="default" w:ascii="Times New Roman" w:hAnsi="Times New Roman" w:eastAsia="仿宋_GB2312" w:cs="Times New Roman"/>
          <w:color w:val="auto"/>
          <w:sz w:val="36"/>
          <w:szCs w:val="36"/>
          <w:highlight w:val="none"/>
          <w:u w:val="single"/>
          <w:lang w:val="en-US" w:eastAsia="zh-CN"/>
        </w:rPr>
        <w:t>宁夏交通建设股份有限公司</w:t>
      </w:r>
    </w:p>
    <w:p>
      <w:pPr>
        <w:adjustRightInd w:val="0"/>
        <w:snapToGrid w:val="0"/>
        <w:spacing w:line="288" w:lineRule="auto"/>
        <w:ind w:firstLine="720" w:firstLineChars="200"/>
        <w:rPr>
          <w:rFonts w:ascii="仿宋_GB2312" w:eastAsia="仿宋_GB2312"/>
          <w:color w:val="auto"/>
          <w:sz w:val="36"/>
          <w:szCs w:val="36"/>
          <w:highlight w:val="none"/>
          <w:u w:val="single"/>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6"/>
          <w:szCs w:val="36"/>
          <w:highlight w:val="none"/>
          <w:u w:val="single"/>
        </w:rPr>
        <w:t xml:space="preserve">       202</w:t>
      </w:r>
      <w:r>
        <w:rPr>
          <w:rFonts w:hint="default" w:ascii="Times New Roman" w:hAnsi="Times New Roman" w:eastAsia="仿宋_GB2312" w:cs="Times New Roman"/>
          <w:color w:val="auto"/>
          <w:sz w:val="36"/>
          <w:szCs w:val="36"/>
          <w:highlight w:val="none"/>
          <w:u w:val="single"/>
          <w:lang w:val="en-US" w:eastAsia="zh-CN"/>
        </w:rPr>
        <w:t>2</w:t>
      </w:r>
      <w:r>
        <w:rPr>
          <w:rFonts w:hint="default" w:ascii="Times New Roman" w:hAnsi="Times New Roman" w:eastAsia="仿宋_GB2312" w:cs="Times New Roman"/>
          <w:color w:val="auto"/>
          <w:sz w:val="36"/>
          <w:szCs w:val="36"/>
          <w:highlight w:val="none"/>
          <w:u w:val="single"/>
        </w:rPr>
        <w:t>年</w:t>
      </w:r>
      <w:r>
        <w:rPr>
          <w:rFonts w:hint="eastAsia" w:eastAsia="仿宋_GB2312" w:cs="Times New Roman"/>
          <w:color w:val="auto"/>
          <w:sz w:val="36"/>
          <w:szCs w:val="36"/>
          <w:highlight w:val="none"/>
          <w:u w:val="single"/>
          <w:lang w:val="en-US" w:eastAsia="zh-CN"/>
        </w:rPr>
        <w:t>12</w:t>
      </w:r>
      <w:r>
        <w:rPr>
          <w:rFonts w:hint="default" w:ascii="Times New Roman" w:hAnsi="Times New Roman" w:eastAsia="仿宋_GB2312" w:cs="Times New Roman"/>
          <w:color w:val="auto"/>
          <w:sz w:val="36"/>
          <w:szCs w:val="36"/>
          <w:highlight w:val="none"/>
          <w:u w:val="single"/>
        </w:rPr>
        <w:t xml:space="preserve">月    </w:t>
      </w:r>
      <w:r>
        <w:rPr>
          <w:rFonts w:ascii="仿宋_GB2312" w:eastAsia="仿宋_GB2312"/>
          <w:color w:val="auto"/>
          <w:sz w:val="36"/>
          <w:szCs w:val="36"/>
          <w:highlight w:val="none"/>
          <w:u w:val="single"/>
        </w:rPr>
        <w:t xml:space="preserve">   </w:t>
      </w:r>
      <w:r>
        <w:rPr>
          <w:rFonts w:hint="eastAsia" w:ascii="仿宋_GB2312" w:eastAsia="仿宋_GB2312"/>
          <w:color w:val="auto"/>
          <w:sz w:val="36"/>
          <w:szCs w:val="36"/>
          <w:highlight w:val="none"/>
          <w:u w:val="single"/>
        </w:rPr>
        <w:t xml:space="preserve"> </w:t>
      </w:r>
    </w:p>
    <w:p>
      <w:pPr>
        <w:adjustRightInd w:val="0"/>
        <w:snapToGrid w:val="0"/>
        <w:spacing w:line="288" w:lineRule="auto"/>
        <w:ind w:firstLine="1040"/>
        <w:rPr>
          <w:rFonts w:ascii="仿宋_GB2312" w:eastAsia="仿宋_GB2312"/>
          <w:color w:val="auto"/>
          <w:sz w:val="36"/>
          <w:szCs w:val="36"/>
          <w:highlight w:val="none"/>
          <w:u w:val="single"/>
        </w:rPr>
      </w:pPr>
      <w:bookmarkStart w:id="0" w:name="_Hlk57884087"/>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ascii="仿宋_GB2312" w:eastAsia="仿宋_GB2312"/>
          <w:color w:val="auto"/>
          <w:sz w:val="36"/>
          <w:szCs w:val="36"/>
          <w:highlight w:val="none"/>
        </w:rPr>
      </w:pPr>
    </w:p>
    <w:bookmarkEnd w:id="0"/>
    <w:p>
      <w:pPr>
        <w:adjustRightInd w:val="0"/>
        <w:snapToGrid w:val="0"/>
        <w:spacing w:line="288" w:lineRule="auto"/>
        <w:jc w:val="center"/>
        <w:rPr>
          <w:rFonts w:ascii="楷体_GB2312" w:eastAsia="楷体_GB2312"/>
          <w:color w:val="auto"/>
          <w:sz w:val="36"/>
          <w:szCs w:val="36"/>
          <w:highlight w:val="none"/>
        </w:rPr>
      </w:pPr>
      <w:r>
        <w:rPr>
          <w:rFonts w:hint="eastAsia" w:ascii="楷体_GB2312" w:eastAsia="楷体_GB2312"/>
          <w:color w:val="auto"/>
          <w:sz w:val="36"/>
          <w:szCs w:val="36"/>
          <w:highlight w:val="none"/>
        </w:rPr>
        <w:t>中华人民共和国生态环境部制</w:t>
      </w:r>
    </w:p>
    <w:p>
      <w:pPr>
        <w:adjustRightInd w:val="0"/>
        <w:snapToGrid w:val="0"/>
        <w:spacing w:line="288" w:lineRule="auto"/>
        <w:ind w:firstLine="1040"/>
        <w:rPr>
          <w:rFonts w:ascii="仿宋_GB2312" w:eastAsia="仿宋_GB2312"/>
          <w:color w:val="auto"/>
          <w:sz w:val="36"/>
          <w:szCs w:val="36"/>
          <w:highlight w:val="none"/>
        </w:rPr>
        <w:sectPr>
          <w:headerReference r:id="rId3" w:type="default"/>
          <w:footerReference r:id="rId4" w:type="default"/>
          <w:footerReference r:id="rId5" w:type="even"/>
          <w:pgSz w:w="11906" w:h="16838"/>
          <w:pgMar w:top="1701" w:right="1417" w:bottom="1701" w:left="1417" w:header="851" w:footer="1077" w:gutter="0"/>
          <w:pgBorders>
            <w:top w:val="none" w:sz="0" w:space="0"/>
            <w:left w:val="none" w:sz="0" w:space="0"/>
            <w:bottom w:val="none" w:sz="0" w:space="0"/>
            <w:right w:val="none" w:sz="0" w:space="0"/>
          </w:pgBorders>
          <w:pgNumType w:fmt="numberInDash" w:start="3"/>
          <w:cols w:space="720" w:num="1"/>
          <w:docGrid w:linePitch="312" w:charSpace="0"/>
        </w:sectPr>
      </w:pPr>
    </w:p>
    <w:p>
      <w:pPr>
        <w:spacing w:before="240" w:beforeLines="100" w:after="240" w:afterLines="100"/>
        <w:jc w:val="center"/>
        <w:rPr>
          <w:rFonts w:ascii="黑体" w:hAnsi="黑体" w:eastAsia="黑体"/>
          <w:snapToGrid w:val="0"/>
          <w:color w:val="auto"/>
          <w:kern w:val="0"/>
          <w:sz w:val="30"/>
          <w:szCs w:val="30"/>
          <w:highlight w:val="none"/>
        </w:rPr>
        <w:sectPr>
          <w:footerReference r:id="rId6" w:type="default"/>
          <w:pgSz w:w="11906" w:h="16838"/>
          <w:pgMar w:top="1701" w:right="1417" w:bottom="1701" w:left="1417" w:header="851" w:footer="1077" w:gutter="0"/>
          <w:pgBorders>
            <w:top w:val="none" w:sz="0" w:space="0"/>
            <w:left w:val="none" w:sz="0" w:space="0"/>
            <w:bottom w:val="none" w:sz="0" w:space="0"/>
            <w:right w:val="none" w:sz="0" w:space="0"/>
          </w:pgBorders>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黑体" w:hAnsi="黑体" w:eastAsia="黑体"/>
          <w:snapToGrid w:val="0"/>
          <w:color w:val="auto"/>
          <w:kern w:val="0"/>
          <w:sz w:val="30"/>
          <w:szCs w:val="30"/>
          <w:highlight w:val="none"/>
        </w:rPr>
      </w:pPr>
      <w:r>
        <w:rPr>
          <w:rFonts w:hint="eastAsia" w:ascii="黑体" w:hAnsi="黑体" w:eastAsia="黑体"/>
          <w:snapToGrid w:val="0"/>
          <w:color w:val="auto"/>
          <w:kern w:val="0"/>
          <w:sz w:val="30"/>
          <w:szCs w:val="30"/>
          <w:highlight w:val="none"/>
        </w:rPr>
        <w:t>一、建设项目基本情况</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043"/>
        <w:gridCol w:w="2340"/>
        <w:gridCol w:w="1848"/>
        <w:gridCol w:w="2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color w:val="auto"/>
                <w:sz w:val="24"/>
                <w:highlight w:val="none"/>
              </w:rPr>
            </w:pPr>
            <w:r>
              <w:rPr>
                <w:b/>
                <w:bCs/>
                <w:color w:val="auto"/>
                <w:sz w:val="24"/>
                <w:highlight w:val="none"/>
              </w:rPr>
              <w:t>建设项目名称</w:t>
            </w:r>
          </w:p>
        </w:tc>
        <w:tc>
          <w:tcPr>
            <w:tcW w:w="6827" w:type="dxa"/>
            <w:gridSpan w:val="3"/>
            <w:tcBorders>
              <w:tl2br w:val="nil"/>
              <w:tr2bl w:val="nil"/>
            </w:tcBorders>
            <w:vAlign w:val="center"/>
          </w:tcPr>
          <w:p>
            <w:pPr>
              <w:adjustRightInd w:val="0"/>
              <w:snapToGrid w:val="0"/>
              <w:jc w:val="center"/>
              <w:rPr>
                <w:rFonts w:hint="eastAsia" w:eastAsia="仿宋_GB2312"/>
                <w:color w:val="auto"/>
                <w:sz w:val="24"/>
                <w:highlight w:val="none"/>
                <w:lang w:eastAsia="zh-CN"/>
              </w:rPr>
            </w:pPr>
            <w:r>
              <w:rPr>
                <w:rFonts w:hint="eastAsia" w:eastAsia="仿宋_GB2312"/>
                <w:color w:val="auto"/>
                <w:sz w:val="24"/>
                <w:highlight w:val="none"/>
                <w:lang w:val="en-US" w:eastAsia="zh-CN"/>
              </w:rPr>
              <w:t>国道338线中卫至孟家湾公路第1合同段临建设施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color w:val="auto"/>
                <w:sz w:val="24"/>
                <w:highlight w:val="none"/>
              </w:rPr>
            </w:pPr>
            <w:r>
              <w:rPr>
                <w:b/>
                <w:bCs/>
                <w:color w:val="auto"/>
                <w:sz w:val="24"/>
                <w:highlight w:val="none"/>
              </w:rPr>
              <w:t>项目代码</w:t>
            </w:r>
          </w:p>
        </w:tc>
        <w:tc>
          <w:tcPr>
            <w:tcW w:w="6827" w:type="dxa"/>
            <w:gridSpan w:val="3"/>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color w:val="auto"/>
                <w:sz w:val="24"/>
                <w:highlight w:val="none"/>
              </w:rPr>
            </w:pPr>
            <w:r>
              <w:rPr>
                <w:b/>
                <w:bCs/>
                <w:color w:val="auto"/>
                <w:sz w:val="24"/>
                <w:highlight w:val="none"/>
              </w:rPr>
              <w:t>建设单位联系人</w:t>
            </w:r>
          </w:p>
        </w:tc>
        <w:tc>
          <w:tcPr>
            <w:tcW w:w="2340" w:type="dxa"/>
            <w:tcBorders>
              <w:tl2br w:val="nil"/>
              <w:tr2bl w:val="nil"/>
            </w:tcBorders>
            <w:vAlign w:val="center"/>
          </w:tcPr>
          <w:p>
            <w:pPr>
              <w:adjustRightInd w:val="0"/>
              <w:snapToGrid w:val="0"/>
              <w:jc w:val="center"/>
              <w:rPr>
                <w:rFonts w:hint="eastAsia" w:eastAsia="仿宋_GB2312"/>
                <w:color w:val="auto"/>
                <w:sz w:val="24"/>
                <w:highlight w:val="none"/>
                <w:lang w:eastAsia="zh-CN"/>
              </w:rPr>
            </w:pPr>
            <w:r>
              <w:rPr>
                <w:rFonts w:hint="eastAsia" w:eastAsia="仿宋_GB2312" w:cs="Times New Roman"/>
                <w:color w:val="auto"/>
                <w:kern w:val="16"/>
                <w:sz w:val="24"/>
                <w:szCs w:val="24"/>
                <w:highlight w:val="none"/>
                <w:lang w:val="en-US" w:eastAsia="zh-CN" w:bidi="ar-SA"/>
              </w:rPr>
              <w:t>宋向阳</w:t>
            </w:r>
          </w:p>
        </w:tc>
        <w:tc>
          <w:tcPr>
            <w:tcW w:w="1848" w:type="dxa"/>
            <w:tcBorders>
              <w:tl2br w:val="nil"/>
              <w:tr2bl w:val="nil"/>
            </w:tcBorders>
            <w:vAlign w:val="center"/>
          </w:tcPr>
          <w:p>
            <w:pPr>
              <w:adjustRightInd w:val="0"/>
              <w:snapToGrid w:val="0"/>
              <w:jc w:val="center"/>
              <w:rPr>
                <w:rFonts w:eastAsia="仿宋_GB2312"/>
                <w:color w:val="auto"/>
                <w:sz w:val="24"/>
                <w:highlight w:val="none"/>
              </w:rPr>
            </w:pPr>
            <w:r>
              <w:rPr>
                <w:rFonts w:hint="eastAsia" w:ascii="宋体" w:hAnsi="宋体" w:cs="宋体"/>
                <w:b/>
                <w:bCs/>
                <w:color w:val="auto"/>
                <w:sz w:val="24"/>
                <w:highlight w:val="none"/>
              </w:rPr>
              <w:t>联系方式</w:t>
            </w:r>
          </w:p>
        </w:tc>
        <w:tc>
          <w:tcPr>
            <w:tcW w:w="2639" w:type="dxa"/>
            <w:tcBorders>
              <w:tl2br w:val="nil"/>
              <w:tr2bl w:val="nil"/>
            </w:tcBorders>
            <w:vAlign w:val="center"/>
          </w:tcPr>
          <w:p>
            <w:pPr>
              <w:adjustRightInd w:val="0"/>
              <w:snapToGrid w:val="0"/>
              <w:jc w:val="center"/>
              <w:rPr>
                <w:rFonts w:eastAsia="仿宋_GB2312"/>
                <w:color w:val="auto"/>
                <w:sz w:val="24"/>
                <w:highlight w:val="none"/>
              </w:rPr>
            </w:pPr>
            <w:r>
              <w:rPr>
                <w:rFonts w:hint="eastAsia"/>
                <w:b w:val="0"/>
                <w:bCs w:val="0"/>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b/>
                <w:bCs/>
                <w:color w:val="auto"/>
                <w:sz w:val="24"/>
                <w:highlight w:val="none"/>
              </w:rPr>
            </w:pPr>
            <w:r>
              <w:rPr>
                <w:b/>
                <w:bCs/>
                <w:color w:val="auto"/>
                <w:sz w:val="24"/>
                <w:highlight w:val="none"/>
              </w:rPr>
              <w:t>建设地点</w:t>
            </w:r>
          </w:p>
        </w:tc>
        <w:tc>
          <w:tcPr>
            <w:tcW w:w="6827" w:type="dxa"/>
            <w:gridSpan w:val="3"/>
            <w:tcBorders>
              <w:tl2br w:val="nil"/>
              <w:tr2bl w:val="nil"/>
            </w:tcBorders>
            <w:vAlign w:val="center"/>
          </w:tcPr>
          <w:p>
            <w:pPr>
              <w:adjustRightInd w:val="0"/>
              <w:snapToGrid w:val="0"/>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宁夏回族自治区中卫市沙坡头区常乐镇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b/>
                <w:bCs/>
                <w:color w:val="auto"/>
                <w:sz w:val="24"/>
                <w:highlight w:val="none"/>
              </w:rPr>
            </w:pPr>
            <w:r>
              <w:rPr>
                <w:b/>
                <w:bCs/>
                <w:color w:val="auto"/>
                <w:sz w:val="24"/>
                <w:highlight w:val="none"/>
              </w:rPr>
              <w:t>地理坐标</w:t>
            </w:r>
          </w:p>
        </w:tc>
        <w:tc>
          <w:tcPr>
            <w:tcW w:w="6827" w:type="dxa"/>
            <w:gridSpan w:val="3"/>
            <w:tcBorders>
              <w:tl2br w:val="nil"/>
              <w:tr2bl w:val="nil"/>
            </w:tcBorders>
            <w:vAlign w:val="center"/>
          </w:tcPr>
          <w:p>
            <w:pPr>
              <w:snapToGrid w:val="0"/>
              <w:jc w:val="center"/>
              <w:rPr>
                <w:rFonts w:eastAsia="仿宋_GB2312"/>
                <w:color w:val="auto"/>
                <w:sz w:val="24"/>
                <w:highlight w:val="none"/>
              </w:rPr>
            </w:pPr>
            <w:r>
              <w:rPr>
                <w:rFonts w:hint="eastAsia" w:eastAsia="仿宋_GB2312" w:cs="Times New Roman"/>
                <w:b w:val="0"/>
                <w:bCs w:val="0"/>
                <w:color w:val="auto"/>
                <w:sz w:val="24"/>
                <w:szCs w:val="24"/>
                <w:highlight w:val="none"/>
                <w:lang w:val="en-US" w:eastAsia="zh-CN"/>
              </w:rPr>
              <w:t>E</w:t>
            </w:r>
            <w:r>
              <w:rPr>
                <w:rFonts w:hint="default" w:ascii="Times New Roman" w:hAnsi="Times New Roman" w:eastAsia="仿宋_GB2312" w:cs="Times New Roman"/>
                <w:b w:val="0"/>
                <w:bCs w:val="0"/>
                <w:color w:val="auto"/>
                <w:sz w:val="24"/>
                <w:szCs w:val="24"/>
                <w:highlight w:val="none"/>
                <w:lang w:val="en-US" w:eastAsia="zh-CN"/>
              </w:rPr>
              <w:t>10</w:t>
            </w:r>
            <w:r>
              <w:rPr>
                <w:rFonts w:hint="eastAsia" w:eastAsia="仿宋_GB2312" w:cs="Times New Roman"/>
                <w:b w:val="0"/>
                <w:bCs w:val="0"/>
                <w:color w:val="auto"/>
                <w:sz w:val="24"/>
                <w:szCs w:val="24"/>
                <w:highlight w:val="none"/>
                <w:lang w:val="en-US" w:eastAsia="zh-CN"/>
              </w:rPr>
              <w:t>5</w:t>
            </w:r>
            <w:r>
              <w:rPr>
                <w:rFonts w:hint="default" w:ascii="Times New Roman" w:hAnsi="Times New Roman" w:eastAsia="仿宋_GB2312" w:cs="Times New Roman"/>
                <w:b w:val="0"/>
                <w:bCs w:val="0"/>
                <w:color w:val="auto"/>
                <w:sz w:val="24"/>
                <w:szCs w:val="24"/>
                <w:highlight w:val="none"/>
                <w:lang w:val="en-US" w:eastAsia="zh-CN"/>
              </w:rPr>
              <w:t>°</w:t>
            </w:r>
            <w:r>
              <w:rPr>
                <w:rFonts w:hint="eastAsia" w:eastAsia="仿宋_GB2312" w:cs="Times New Roman"/>
                <w:b w:val="0"/>
                <w:bCs w:val="0"/>
                <w:color w:val="auto"/>
                <w:sz w:val="24"/>
                <w:szCs w:val="24"/>
                <w:highlight w:val="none"/>
                <w:lang w:val="en-US" w:eastAsia="zh-CN"/>
              </w:rPr>
              <w:t>09</w:t>
            </w:r>
            <w:r>
              <w:rPr>
                <w:rFonts w:hint="default" w:ascii="Times New Roman" w:hAnsi="Times New Roman" w:eastAsia="仿宋_GB2312" w:cs="Times New Roman"/>
                <w:b w:val="0"/>
                <w:bCs w:val="0"/>
                <w:color w:val="auto"/>
                <w:sz w:val="24"/>
                <w:szCs w:val="24"/>
                <w:highlight w:val="none"/>
                <w:lang w:val="en-US" w:eastAsia="zh-CN"/>
              </w:rPr>
              <w:t>′</w:t>
            </w:r>
            <w:r>
              <w:rPr>
                <w:rFonts w:hint="eastAsia" w:eastAsia="仿宋_GB2312" w:cs="Times New Roman"/>
                <w:b w:val="0"/>
                <w:bCs w:val="0"/>
                <w:color w:val="auto"/>
                <w:sz w:val="24"/>
                <w:szCs w:val="24"/>
                <w:highlight w:val="none"/>
                <w:lang w:val="en-US" w:eastAsia="zh-CN"/>
              </w:rPr>
              <w:t>8.625</w:t>
            </w:r>
            <w:r>
              <w:rPr>
                <w:rFonts w:hint="default" w:ascii="Times New Roman" w:hAnsi="Times New Roman" w:eastAsia="仿宋_GB2312" w:cs="Times New Roman"/>
                <w:b w:val="0"/>
                <w:bCs w:val="0"/>
                <w:color w:val="auto"/>
                <w:sz w:val="24"/>
                <w:szCs w:val="24"/>
                <w:highlight w:val="none"/>
                <w:lang w:val="en-US" w:eastAsia="zh-CN"/>
              </w:rPr>
              <w:t>″</w:t>
            </w:r>
            <w:r>
              <w:rPr>
                <w:rFonts w:hint="eastAsia" w:ascii="Times New Roman" w:hAnsi="Times New Roman" w:eastAsia="仿宋_GB2312" w:cs="Times New Roman"/>
                <w:b w:val="0"/>
                <w:bCs w:val="0"/>
                <w:color w:val="auto"/>
                <w:sz w:val="24"/>
                <w:szCs w:val="24"/>
                <w:highlight w:val="none"/>
                <w:lang w:val="en-US" w:eastAsia="zh-CN"/>
              </w:rPr>
              <w:t>，</w:t>
            </w:r>
            <w:r>
              <w:rPr>
                <w:rFonts w:hint="eastAsia" w:eastAsia="仿宋_GB2312" w:cs="Times New Roman"/>
                <w:b w:val="0"/>
                <w:bCs w:val="0"/>
                <w:color w:val="auto"/>
                <w:sz w:val="24"/>
                <w:szCs w:val="24"/>
                <w:highlight w:val="none"/>
                <w:lang w:val="en-US" w:eastAsia="zh-CN"/>
              </w:rPr>
              <w:t>N</w:t>
            </w:r>
            <w:r>
              <w:rPr>
                <w:rFonts w:hint="default" w:ascii="Times New Roman" w:hAnsi="Times New Roman" w:eastAsia="仿宋_GB2312" w:cs="Times New Roman"/>
                <w:b w:val="0"/>
                <w:bCs w:val="0"/>
                <w:color w:val="auto"/>
                <w:sz w:val="24"/>
                <w:szCs w:val="24"/>
                <w:highlight w:val="none"/>
                <w:lang w:val="en-US" w:eastAsia="zh-CN"/>
              </w:rPr>
              <w:t>3</w:t>
            </w:r>
            <w:r>
              <w:rPr>
                <w:rFonts w:hint="eastAsia" w:eastAsia="仿宋_GB2312" w:cs="Times New Roman"/>
                <w:b w:val="0"/>
                <w:bCs w:val="0"/>
                <w:color w:val="auto"/>
                <w:sz w:val="24"/>
                <w:szCs w:val="24"/>
                <w:highlight w:val="none"/>
                <w:lang w:val="en-US" w:eastAsia="zh-CN"/>
              </w:rPr>
              <w:t>7</w:t>
            </w:r>
            <w:r>
              <w:rPr>
                <w:rFonts w:hint="default" w:ascii="Times New Roman" w:hAnsi="Times New Roman" w:eastAsia="仿宋_GB2312" w:cs="Times New Roman"/>
                <w:b w:val="0"/>
                <w:bCs w:val="0"/>
                <w:color w:val="auto"/>
                <w:sz w:val="24"/>
                <w:szCs w:val="24"/>
                <w:highlight w:val="none"/>
                <w:lang w:val="en-US" w:eastAsia="zh-CN"/>
              </w:rPr>
              <w:t>°</w:t>
            </w:r>
            <w:r>
              <w:rPr>
                <w:rFonts w:hint="eastAsia" w:eastAsia="仿宋_GB2312" w:cs="Times New Roman"/>
                <w:b w:val="0"/>
                <w:bCs w:val="0"/>
                <w:color w:val="auto"/>
                <w:sz w:val="24"/>
                <w:szCs w:val="24"/>
                <w:highlight w:val="none"/>
                <w:lang w:val="en-US" w:eastAsia="zh-CN"/>
              </w:rPr>
              <w:t>27</w:t>
            </w:r>
            <w:r>
              <w:rPr>
                <w:rFonts w:hint="default" w:ascii="Times New Roman" w:hAnsi="Times New Roman" w:eastAsia="仿宋_GB2312" w:cs="Times New Roman"/>
                <w:b w:val="0"/>
                <w:bCs w:val="0"/>
                <w:color w:val="auto"/>
                <w:sz w:val="24"/>
                <w:szCs w:val="24"/>
                <w:highlight w:val="none"/>
                <w:lang w:val="en-US" w:eastAsia="zh-CN"/>
              </w:rPr>
              <w:t>′</w:t>
            </w:r>
            <w:r>
              <w:rPr>
                <w:rFonts w:hint="eastAsia" w:eastAsia="仿宋_GB2312" w:cs="Times New Roman"/>
                <w:b w:val="0"/>
                <w:bCs w:val="0"/>
                <w:color w:val="auto"/>
                <w:sz w:val="24"/>
                <w:szCs w:val="24"/>
                <w:highlight w:val="none"/>
                <w:lang w:val="en-US" w:eastAsia="zh-CN"/>
              </w:rPr>
              <w:t>55.293</w:t>
            </w:r>
            <w:r>
              <w:rPr>
                <w:rFonts w:hint="default" w:ascii="Times New Roman" w:hAnsi="Times New Roman" w:eastAsia="仿宋_GB2312" w:cs="Times New Roman"/>
                <w:b w:val="0"/>
                <w:bCs w:val="0"/>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b/>
                <w:bCs/>
                <w:color w:val="auto"/>
                <w:sz w:val="24"/>
                <w:highlight w:val="none"/>
              </w:rPr>
            </w:pPr>
            <w:r>
              <w:rPr>
                <w:b/>
                <w:bCs/>
                <w:color w:val="auto"/>
                <w:sz w:val="24"/>
                <w:highlight w:val="none"/>
              </w:rPr>
              <w:t>国民经济</w:t>
            </w:r>
          </w:p>
          <w:p>
            <w:pPr>
              <w:adjustRightInd w:val="0"/>
              <w:snapToGrid w:val="0"/>
              <w:jc w:val="center"/>
              <w:rPr>
                <w:b/>
                <w:bCs/>
                <w:color w:val="auto"/>
                <w:sz w:val="24"/>
                <w:highlight w:val="none"/>
              </w:rPr>
            </w:pPr>
            <w:r>
              <w:rPr>
                <w:b/>
                <w:bCs/>
                <w:color w:val="auto"/>
                <w:sz w:val="24"/>
                <w:highlight w:val="none"/>
              </w:rPr>
              <w:t>行业类别</w:t>
            </w:r>
          </w:p>
        </w:tc>
        <w:tc>
          <w:tcPr>
            <w:tcW w:w="2340" w:type="dxa"/>
            <w:tcBorders>
              <w:tl2br w:val="nil"/>
              <w:tr2bl w:val="nil"/>
            </w:tcBorders>
            <w:vAlign w:val="center"/>
          </w:tcPr>
          <w:p>
            <w:pPr>
              <w:adjustRightInd w:val="0"/>
              <w:snapToGrid w:val="0"/>
              <w:jc w:val="center"/>
              <w:rPr>
                <w:rFonts w:hint="default" w:eastAsia="仿宋_GB2312"/>
                <w:color w:val="auto"/>
                <w:sz w:val="24"/>
                <w:highlight w:val="none"/>
                <w:lang w:val="en-US"/>
              </w:rPr>
            </w:pPr>
            <w:r>
              <w:rPr>
                <w:rFonts w:hint="default" w:ascii="Times New Roman" w:hAnsi="Times New Roman" w:cs="Times New Roman"/>
                <w:color w:val="auto"/>
                <w:sz w:val="24"/>
                <w:highlight w:val="none"/>
              </w:rPr>
              <w:t>C3021</w:t>
            </w:r>
            <w:r>
              <w:rPr>
                <w:rFonts w:hint="default" w:ascii="Times New Roman" w:hAnsi="Times New Roman" w:eastAsia="仿宋_GB2312" w:cs="Times New Roman"/>
                <w:color w:val="auto"/>
                <w:sz w:val="24"/>
                <w:highlight w:val="none"/>
              </w:rPr>
              <w:t>水泥制品制造</w:t>
            </w:r>
          </w:p>
        </w:tc>
        <w:tc>
          <w:tcPr>
            <w:tcW w:w="1848" w:type="dxa"/>
            <w:tcBorders>
              <w:tl2br w:val="nil"/>
              <w:tr2bl w:val="nil"/>
            </w:tcBorders>
            <w:vAlign w:val="center"/>
          </w:tcPr>
          <w:p>
            <w:pPr>
              <w:adjustRightInd w:val="0"/>
              <w:snapToGrid w:val="0"/>
              <w:jc w:val="center"/>
              <w:rPr>
                <w:b/>
                <w:bCs/>
                <w:color w:val="auto"/>
                <w:sz w:val="24"/>
                <w:highlight w:val="none"/>
              </w:rPr>
            </w:pPr>
            <w:bookmarkStart w:id="1" w:name="_Hlk49843745"/>
            <w:r>
              <w:rPr>
                <w:b/>
                <w:bCs/>
                <w:color w:val="auto"/>
                <w:sz w:val="24"/>
                <w:highlight w:val="none"/>
              </w:rPr>
              <w:t>建设项目</w:t>
            </w:r>
          </w:p>
          <w:p>
            <w:pPr>
              <w:adjustRightInd w:val="0"/>
              <w:snapToGrid w:val="0"/>
              <w:jc w:val="center"/>
              <w:rPr>
                <w:rFonts w:eastAsia="仿宋_GB2312"/>
                <w:b/>
                <w:bCs/>
                <w:color w:val="auto"/>
                <w:sz w:val="24"/>
                <w:highlight w:val="none"/>
              </w:rPr>
            </w:pPr>
            <w:r>
              <w:rPr>
                <w:b/>
                <w:bCs/>
                <w:color w:val="auto"/>
                <w:sz w:val="24"/>
                <w:highlight w:val="none"/>
              </w:rPr>
              <w:t>行业类别</w:t>
            </w:r>
            <w:bookmarkEnd w:id="1"/>
          </w:p>
        </w:tc>
        <w:tc>
          <w:tcPr>
            <w:tcW w:w="2639" w:type="dxa"/>
            <w:tcBorders>
              <w:tl2br w:val="nil"/>
              <w:tr2bl w:val="nil"/>
            </w:tcBorders>
            <w:vAlign w:val="center"/>
          </w:tcPr>
          <w:p>
            <w:pPr>
              <w:adjustRightInd w:val="0"/>
              <w:snapToGrid w:val="0"/>
              <w:jc w:val="center"/>
              <w:rPr>
                <w:rFonts w:hint="eastAsia" w:eastAsia="仿宋_GB2312"/>
                <w:color w:val="auto"/>
                <w:sz w:val="24"/>
                <w:highlight w:val="none"/>
                <w:lang w:eastAsia="zh-CN"/>
              </w:rPr>
            </w:pPr>
            <w:r>
              <w:rPr>
                <w:rFonts w:hint="eastAsia" w:eastAsia="仿宋_GB2312"/>
                <w:color w:val="auto"/>
                <w:sz w:val="24"/>
                <w:highlight w:val="none"/>
              </w:rPr>
              <w:t>二十七、非金属矿物制品业55，</w:t>
            </w:r>
            <w:r>
              <w:rPr>
                <w:rFonts w:hint="eastAsia" w:eastAsia="仿宋_GB2312"/>
                <w:color w:val="auto"/>
                <w:sz w:val="24"/>
                <w:highlight w:val="none"/>
                <w:lang w:eastAsia="zh-CN"/>
              </w:rPr>
              <w:t>石膏、水泥制品及类似制品制造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b/>
                <w:bCs/>
                <w:color w:val="auto"/>
                <w:sz w:val="24"/>
                <w:highlight w:val="none"/>
              </w:rPr>
            </w:pPr>
            <w:r>
              <w:rPr>
                <w:b/>
                <w:bCs/>
                <w:color w:val="auto"/>
                <w:sz w:val="24"/>
                <w:highlight w:val="none"/>
              </w:rPr>
              <w:t>建设性质</w:t>
            </w:r>
          </w:p>
        </w:tc>
        <w:tc>
          <w:tcPr>
            <w:tcW w:w="2340" w:type="dxa"/>
            <w:tcBorders>
              <w:tl2br w:val="nil"/>
              <w:tr2bl w:val="nil"/>
            </w:tcBorders>
            <w:vAlign w:val="center"/>
          </w:tcPr>
          <w:p>
            <w:pPr>
              <w:snapToGrid w:val="0"/>
              <w:jc w:val="left"/>
              <w:rPr>
                <w:rFonts w:eastAsia="仿宋_GB2312"/>
                <w:color w:val="auto"/>
                <w:sz w:val="24"/>
                <w:highlight w:val="none"/>
              </w:rPr>
            </w:pPr>
            <w:r>
              <w:rPr>
                <w:rFonts w:hint="eastAsia" w:eastAsia="仿宋_GB2312"/>
                <w:color w:val="auto"/>
                <w:sz w:val="24"/>
                <w:highlight w:val="none"/>
                <w:lang w:eastAsia="zh-CN"/>
              </w:rPr>
              <w:sym w:font="Wingdings 2" w:char="0052"/>
            </w:r>
            <w:r>
              <w:rPr>
                <w:rFonts w:eastAsia="仿宋_GB2312"/>
                <w:color w:val="auto"/>
                <w:sz w:val="24"/>
                <w:highlight w:val="none"/>
              </w:rPr>
              <w:t>新建（迁建）</w:t>
            </w:r>
          </w:p>
          <w:p>
            <w:pPr>
              <w:snapToGrid w:val="0"/>
              <w:jc w:val="lef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改建</w:t>
            </w:r>
          </w:p>
          <w:p>
            <w:pPr>
              <w:snapToGrid w:val="0"/>
              <w:jc w:val="lef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扩建</w:t>
            </w:r>
          </w:p>
          <w:p>
            <w:pPr>
              <w:snapToGrid w:val="0"/>
              <w:jc w:val="left"/>
              <w:rPr>
                <w:rFonts w:eastAsia="仿宋_GB2312"/>
                <w:color w:val="auto"/>
                <w:sz w:val="24"/>
                <w:highlight w:val="none"/>
              </w:rPr>
            </w:pPr>
            <w:r>
              <w:rPr>
                <w:rFonts w:hint="eastAsia" w:eastAsia="仿宋_GB2312"/>
                <w:color w:val="auto"/>
                <w:sz w:val="24"/>
                <w:highlight w:val="none"/>
              </w:rPr>
              <w:t>□</w:t>
            </w:r>
            <w:r>
              <w:rPr>
                <w:rFonts w:eastAsia="仿宋_GB2312"/>
                <w:color w:val="auto"/>
                <w:sz w:val="24"/>
                <w:highlight w:val="none"/>
              </w:rPr>
              <w:t>技术改造</w:t>
            </w:r>
          </w:p>
        </w:tc>
        <w:tc>
          <w:tcPr>
            <w:tcW w:w="1848" w:type="dxa"/>
            <w:tcBorders>
              <w:tl2br w:val="nil"/>
              <w:tr2bl w:val="nil"/>
            </w:tcBorders>
            <w:vAlign w:val="center"/>
          </w:tcPr>
          <w:p>
            <w:pPr>
              <w:adjustRightInd w:val="0"/>
              <w:snapToGrid w:val="0"/>
              <w:jc w:val="center"/>
              <w:rPr>
                <w:b/>
                <w:bCs/>
                <w:color w:val="auto"/>
                <w:sz w:val="24"/>
                <w:highlight w:val="none"/>
              </w:rPr>
            </w:pPr>
            <w:r>
              <w:rPr>
                <w:b/>
                <w:bCs/>
                <w:color w:val="auto"/>
                <w:sz w:val="24"/>
                <w:highlight w:val="none"/>
              </w:rPr>
              <w:t>建设项目</w:t>
            </w:r>
          </w:p>
          <w:p>
            <w:pPr>
              <w:adjustRightInd w:val="0"/>
              <w:snapToGrid w:val="0"/>
              <w:jc w:val="center"/>
              <w:rPr>
                <w:rFonts w:eastAsia="仿宋_GB2312"/>
                <w:b/>
                <w:bCs/>
                <w:color w:val="auto"/>
                <w:sz w:val="24"/>
                <w:highlight w:val="none"/>
              </w:rPr>
            </w:pPr>
            <w:r>
              <w:rPr>
                <w:b/>
                <w:bCs/>
                <w:color w:val="auto"/>
                <w:sz w:val="24"/>
                <w:highlight w:val="none"/>
              </w:rPr>
              <w:t>申报情形</w:t>
            </w:r>
          </w:p>
        </w:tc>
        <w:tc>
          <w:tcPr>
            <w:tcW w:w="2639" w:type="dxa"/>
            <w:tcBorders>
              <w:tl2br w:val="nil"/>
              <w:tr2bl w:val="nil"/>
            </w:tcBorders>
            <w:vAlign w:val="center"/>
          </w:tcPr>
          <w:p>
            <w:pPr>
              <w:snapToGrid w:val="0"/>
              <w:jc w:val="left"/>
              <w:rPr>
                <w:rFonts w:eastAsia="仿宋_GB2312"/>
                <w:color w:val="auto"/>
                <w:sz w:val="24"/>
                <w:highlight w:val="none"/>
              </w:rPr>
            </w:pPr>
            <w:r>
              <w:rPr>
                <w:rFonts w:hint="eastAsia" w:eastAsia="仿宋_GB2312"/>
                <w:color w:val="auto"/>
                <w:sz w:val="24"/>
                <w:highlight w:val="none"/>
                <w:lang w:eastAsia="zh-CN"/>
              </w:rPr>
              <w:sym w:font="Wingdings 2" w:char="0052"/>
            </w:r>
            <w:r>
              <w:rPr>
                <w:rFonts w:eastAsia="仿宋_GB2312"/>
                <w:color w:val="auto"/>
                <w:sz w:val="24"/>
                <w:highlight w:val="none"/>
              </w:rPr>
              <w:t xml:space="preserve">首次申报项目             </w:t>
            </w:r>
          </w:p>
          <w:p>
            <w:pPr>
              <w:snapToGrid w:val="0"/>
              <w:jc w:val="left"/>
              <w:rPr>
                <w:rFonts w:eastAsia="仿宋_GB2312"/>
                <w:color w:val="auto"/>
                <w:sz w:val="24"/>
                <w:highlight w:val="none"/>
              </w:rPr>
            </w:pPr>
            <w:r>
              <w:rPr>
                <w:rFonts w:hint="eastAsia" w:eastAsia="仿宋_GB2312"/>
                <w:color w:val="auto"/>
                <w:sz w:val="24"/>
                <w:highlight w:val="none"/>
              </w:rPr>
              <w:sym w:font="Wingdings 2" w:char="00A3"/>
            </w:r>
            <w:r>
              <w:rPr>
                <w:rFonts w:eastAsia="仿宋_GB2312"/>
                <w:color w:val="auto"/>
                <w:sz w:val="24"/>
                <w:highlight w:val="none"/>
              </w:rPr>
              <w:t>不予批准后再次申报项目</w:t>
            </w:r>
          </w:p>
          <w:p>
            <w:pPr>
              <w:snapToGrid w:val="0"/>
              <w:jc w:val="left"/>
              <w:rPr>
                <w:rFonts w:eastAsia="仿宋_GB2312"/>
                <w:color w:val="auto"/>
                <w:sz w:val="24"/>
                <w:highlight w:val="none"/>
              </w:rPr>
            </w:pPr>
            <w:r>
              <w:rPr>
                <w:rFonts w:hint="eastAsia" w:eastAsia="仿宋_GB2312"/>
                <w:color w:val="auto"/>
                <w:sz w:val="24"/>
                <w:highlight w:val="none"/>
              </w:rPr>
              <w:sym w:font="Wingdings 2" w:char="00A3"/>
            </w:r>
            <w:r>
              <w:rPr>
                <w:rFonts w:eastAsia="仿宋_GB2312"/>
                <w:color w:val="auto"/>
                <w:sz w:val="24"/>
                <w:highlight w:val="none"/>
              </w:rPr>
              <w:t xml:space="preserve">超五年重新审核项目     </w:t>
            </w:r>
          </w:p>
          <w:p>
            <w:pPr>
              <w:snapToGrid w:val="0"/>
              <w:jc w:val="left"/>
              <w:rPr>
                <w:rFonts w:eastAsia="仿宋_GB2312"/>
                <w:color w:val="auto"/>
                <w:sz w:val="24"/>
                <w:highlight w:val="none"/>
              </w:rPr>
            </w:pPr>
            <w:r>
              <w:rPr>
                <w:rFonts w:hint="eastAsia" w:eastAsia="仿宋_GB2312"/>
                <w:color w:val="auto"/>
                <w:sz w:val="24"/>
                <w:highlight w:val="none"/>
              </w:rPr>
              <w:sym w:font="Wingdings 2" w:char="00A3"/>
            </w:r>
            <w:r>
              <w:rPr>
                <w:rFonts w:eastAsia="仿宋_GB2312"/>
                <w:color w:val="auto"/>
                <w:sz w:val="24"/>
                <w:highlight w:val="none"/>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b/>
                <w:bCs/>
                <w:color w:val="auto"/>
                <w:sz w:val="24"/>
                <w:highlight w:val="none"/>
              </w:rPr>
            </w:pPr>
            <w:r>
              <w:rPr>
                <w:b/>
                <w:bCs/>
                <w:color w:val="auto"/>
                <w:sz w:val="24"/>
                <w:highlight w:val="none"/>
              </w:rPr>
              <w:t>项目审批部门</w:t>
            </w:r>
          </w:p>
        </w:tc>
        <w:tc>
          <w:tcPr>
            <w:tcW w:w="2340" w:type="dxa"/>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无</w:t>
            </w:r>
          </w:p>
        </w:tc>
        <w:tc>
          <w:tcPr>
            <w:tcW w:w="1848" w:type="dxa"/>
            <w:tcBorders>
              <w:tl2br w:val="nil"/>
              <w:tr2bl w:val="nil"/>
            </w:tcBorders>
            <w:vAlign w:val="center"/>
          </w:tcPr>
          <w:p>
            <w:pPr>
              <w:adjustRightInd w:val="0"/>
              <w:snapToGrid w:val="0"/>
              <w:jc w:val="center"/>
              <w:rPr>
                <w:b/>
                <w:bCs/>
                <w:color w:val="auto"/>
                <w:sz w:val="24"/>
                <w:highlight w:val="none"/>
              </w:rPr>
            </w:pPr>
            <w:r>
              <w:rPr>
                <w:b/>
                <w:bCs/>
                <w:color w:val="auto"/>
                <w:sz w:val="24"/>
                <w:highlight w:val="none"/>
              </w:rPr>
              <w:t>项目审批文号</w:t>
            </w:r>
          </w:p>
        </w:tc>
        <w:tc>
          <w:tcPr>
            <w:tcW w:w="2639" w:type="dxa"/>
            <w:tcBorders>
              <w:tl2br w:val="nil"/>
              <w:tr2bl w:val="nil"/>
            </w:tcBorders>
            <w:vAlign w:val="center"/>
          </w:tcPr>
          <w:p>
            <w:pPr>
              <w:adjustRightInd w:val="0"/>
              <w:snapToGrid w:val="0"/>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b/>
                <w:bCs/>
                <w:color w:val="auto"/>
                <w:sz w:val="24"/>
                <w:highlight w:val="none"/>
              </w:rPr>
            </w:pPr>
            <w:r>
              <w:rPr>
                <w:b/>
                <w:bCs/>
                <w:color w:val="auto"/>
                <w:sz w:val="24"/>
                <w:highlight w:val="none"/>
              </w:rPr>
              <w:t>总投资（万元）</w:t>
            </w:r>
          </w:p>
        </w:tc>
        <w:tc>
          <w:tcPr>
            <w:tcW w:w="2340" w:type="dxa"/>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300</w:t>
            </w:r>
          </w:p>
        </w:tc>
        <w:tc>
          <w:tcPr>
            <w:tcW w:w="1848" w:type="dxa"/>
            <w:tcBorders>
              <w:tl2br w:val="nil"/>
              <w:tr2bl w:val="nil"/>
            </w:tcBorders>
            <w:tcMar>
              <w:top w:w="16" w:type="dxa"/>
              <w:left w:w="16" w:type="dxa"/>
              <w:right w:w="16" w:type="dxa"/>
            </w:tcMar>
            <w:vAlign w:val="center"/>
          </w:tcPr>
          <w:p>
            <w:pPr>
              <w:adjustRightInd w:val="0"/>
              <w:snapToGrid w:val="0"/>
              <w:jc w:val="center"/>
              <w:rPr>
                <w:color w:val="auto"/>
                <w:highlight w:val="none"/>
              </w:rPr>
            </w:pPr>
            <w:r>
              <w:rPr>
                <w:b/>
                <w:bCs/>
                <w:color w:val="auto"/>
                <w:sz w:val="24"/>
                <w:highlight w:val="none"/>
              </w:rPr>
              <w:t>环保投资（万元）</w:t>
            </w:r>
          </w:p>
        </w:tc>
        <w:tc>
          <w:tcPr>
            <w:tcW w:w="2639" w:type="dxa"/>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color w:val="auto"/>
                <w:highlight w:val="none"/>
              </w:rPr>
            </w:pPr>
            <w:r>
              <w:rPr>
                <w:b/>
                <w:bCs/>
                <w:color w:val="auto"/>
                <w:sz w:val="24"/>
                <w:highlight w:val="none"/>
              </w:rPr>
              <w:t>环保投资占比（%）</w:t>
            </w:r>
          </w:p>
        </w:tc>
        <w:tc>
          <w:tcPr>
            <w:tcW w:w="2340" w:type="dxa"/>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10</w:t>
            </w:r>
          </w:p>
        </w:tc>
        <w:tc>
          <w:tcPr>
            <w:tcW w:w="1848" w:type="dxa"/>
            <w:tcBorders>
              <w:tl2br w:val="nil"/>
              <w:tr2bl w:val="nil"/>
            </w:tcBorders>
            <w:tcMar>
              <w:top w:w="16" w:type="dxa"/>
              <w:left w:w="16" w:type="dxa"/>
              <w:right w:w="16" w:type="dxa"/>
            </w:tcMar>
            <w:vAlign w:val="center"/>
          </w:tcPr>
          <w:p>
            <w:pPr>
              <w:adjustRightInd w:val="0"/>
              <w:snapToGrid w:val="0"/>
              <w:jc w:val="center"/>
              <w:rPr>
                <w:b/>
                <w:bCs/>
                <w:color w:val="auto"/>
                <w:sz w:val="24"/>
                <w:highlight w:val="none"/>
              </w:rPr>
            </w:pPr>
            <w:r>
              <w:rPr>
                <w:b/>
                <w:bCs/>
                <w:color w:val="auto"/>
                <w:sz w:val="24"/>
                <w:highlight w:val="none"/>
              </w:rPr>
              <w:t>施工工期</w:t>
            </w:r>
          </w:p>
        </w:tc>
        <w:tc>
          <w:tcPr>
            <w:tcW w:w="2639" w:type="dxa"/>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1个月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043" w:type="dxa"/>
            <w:tcBorders>
              <w:tl2br w:val="nil"/>
              <w:tr2bl w:val="nil"/>
            </w:tcBorders>
            <w:tcMar>
              <w:top w:w="16" w:type="dxa"/>
              <w:left w:w="16" w:type="dxa"/>
              <w:right w:w="16" w:type="dxa"/>
            </w:tcMar>
            <w:vAlign w:val="center"/>
          </w:tcPr>
          <w:p>
            <w:pPr>
              <w:adjustRightInd w:val="0"/>
              <w:snapToGrid w:val="0"/>
              <w:jc w:val="center"/>
              <w:rPr>
                <w:b/>
                <w:bCs/>
                <w:color w:val="auto"/>
                <w:sz w:val="24"/>
                <w:highlight w:val="none"/>
              </w:rPr>
            </w:pPr>
            <w:r>
              <w:rPr>
                <w:b/>
                <w:bCs/>
                <w:color w:val="auto"/>
                <w:sz w:val="24"/>
                <w:highlight w:val="none"/>
              </w:rPr>
              <w:t>是否开工建设</w:t>
            </w:r>
          </w:p>
        </w:tc>
        <w:tc>
          <w:tcPr>
            <w:tcW w:w="2340" w:type="dxa"/>
            <w:tcBorders>
              <w:tl2br w:val="nil"/>
              <w:tr2bl w:val="nil"/>
            </w:tcBorders>
            <w:vAlign w:val="center"/>
          </w:tcPr>
          <w:p>
            <w:pPr>
              <w:adjustRightInd w:val="0"/>
              <w:snapToGrid w:val="0"/>
              <w:rPr>
                <w:rFonts w:eastAsia="仿宋_GB2312"/>
                <w:color w:val="auto"/>
                <w:sz w:val="24"/>
                <w:highlight w:val="none"/>
              </w:rPr>
            </w:pPr>
            <w:r>
              <w:rPr>
                <w:rFonts w:hint="eastAsia" w:eastAsia="仿宋_GB2312"/>
                <w:color w:val="auto"/>
                <w:sz w:val="24"/>
                <w:highlight w:val="none"/>
              </w:rPr>
              <w:sym w:font="Wingdings 2" w:char="0052"/>
            </w:r>
            <w:r>
              <w:rPr>
                <w:rFonts w:eastAsia="仿宋_GB2312"/>
                <w:color w:val="auto"/>
                <w:sz w:val="24"/>
                <w:highlight w:val="none"/>
              </w:rPr>
              <w:t>否</w:t>
            </w:r>
          </w:p>
          <w:p>
            <w:pPr>
              <w:adjustRightInd w:val="0"/>
              <w:snapToGrid w:val="0"/>
              <w:rPr>
                <w:rFonts w:hint="eastAsia" w:eastAsia="仿宋_GB2312"/>
                <w:color w:val="auto"/>
                <w:sz w:val="24"/>
                <w:highlight w:val="none"/>
                <w:lang w:eastAsia="zh-CN"/>
              </w:rPr>
            </w:pPr>
            <w:r>
              <w:rPr>
                <w:rFonts w:hint="eastAsia" w:eastAsia="仿宋_GB2312"/>
                <w:color w:val="auto"/>
                <w:sz w:val="24"/>
                <w:highlight w:val="none"/>
              </w:rPr>
              <w:sym w:font="Wingdings 2" w:char="00A3"/>
            </w:r>
            <w:r>
              <w:rPr>
                <w:rFonts w:eastAsia="仿宋_GB2312"/>
                <w:color w:val="auto"/>
                <w:sz w:val="24"/>
                <w:highlight w:val="none"/>
              </w:rPr>
              <w:t>是</w:t>
            </w:r>
          </w:p>
        </w:tc>
        <w:tc>
          <w:tcPr>
            <w:tcW w:w="1848" w:type="dxa"/>
            <w:tcBorders>
              <w:tl2br w:val="nil"/>
              <w:tr2bl w:val="nil"/>
            </w:tcBorders>
            <w:tcMar>
              <w:top w:w="16" w:type="dxa"/>
              <w:left w:w="16" w:type="dxa"/>
              <w:right w:w="16" w:type="dxa"/>
            </w:tcMar>
            <w:vAlign w:val="center"/>
          </w:tcPr>
          <w:p>
            <w:pPr>
              <w:adjustRightInd w:val="0"/>
              <w:snapToGrid w:val="0"/>
              <w:jc w:val="center"/>
              <w:rPr>
                <w:b/>
                <w:bCs/>
                <w:color w:val="auto"/>
                <w:sz w:val="24"/>
                <w:highlight w:val="none"/>
              </w:rPr>
            </w:pPr>
            <w:r>
              <w:rPr>
                <w:b/>
                <w:bCs/>
                <w:color w:val="auto"/>
                <w:spacing w:val="-6"/>
                <w:sz w:val="24"/>
                <w:highlight w:val="none"/>
              </w:rPr>
              <w:t>用地面积（m</w:t>
            </w:r>
            <w:r>
              <w:rPr>
                <w:b/>
                <w:bCs/>
                <w:color w:val="auto"/>
                <w:spacing w:val="-6"/>
                <w:sz w:val="24"/>
                <w:highlight w:val="none"/>
                <w:vertAlign w:val="superscript"/>
              </w:rPr>
              <w:t>2</w:t>
            </w:r>
            <w:r>
              <w:rPr>
                <w:b/>
                <w:bCs/>
                <w:color w:val="auto"/>
                <w:spacing w:val="-6"/>
                <w:sz w:val="24"/>
                <w:highlight w:val="none"/>
              </w:rPr>
              <w:t>）</w:t>
            </w:r>
          </w:p>
        </w:tc>
        <w:tc>
          <w:tcPr>
            <w:tcW w:w="2639" w:type="dxa"/>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88680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43" w:type="dxa"/>
            <w:tcBorders>
              <w:tl2br w:val="nil"/>
              <w:tr2bl w:val="nil"/>
            </w:tcBorders>
            <w:vAlign w:val="center"/>
          </w:tcPr>
          <w:p>
            <w:pPr>
              <w:autoSpaceDE w:val="0"/>
              <w:autoSpaceDN w:val="0"/>
              <w:adjustRightInd w:val="0"/>
              <w:snapToGrid w:val="0"/>
              <w:jc w:val="center"/>
              <w:rPr>
                <w:b/>
                <w:bCs/>
                <w:color w:val="auto"/>
                <w:kern w:val="0"/>
                <w:sz w:val="24"/>
                <w:highlight w:val="none"/>
              </w:rPr>
            </w:pPr>
            <w:r>
              <w:rPr>
                <w:b/>
                <w:bCs/>
                <w:color w:val="auto"/>
                <w:kern w:val="0"/>
                <w:sz w:val="24"/>
                <w:highlight w:val="none"/>
              </w:rPr>
              <w:t>专项评价设置情况</w:t>
            </w:r>
          </w:p>
        </w:tc>
        <w:tc>
          <w:tcPr>
            <w:tcW w:w="6827" w:type="dxa"/>
            <w:gridSpan w:val="3"/>
            <w:tcBorders>
              <w:tl2br w:val="nil"/>
              <w:tr2bl w:val="nil"/>
            </w:tcBorders>
            <w:vAlign w:val="center"/>
          </w:tcPr>
          <w:p>
            <w:pPr>
              <w:autoSpaceDE w:val="0"/>
              <w:autoSpaceDN w:val="0"/>
              <w:adjustRightInd w:val="0"/>
              <w:snapToGrid w:val="0"/>
              <w:jc w:val="center"/>
              <w:rPr>
                <w:rFonts w:eastAsia="仿宋_GB2312"/>
                <w:color w:val="auto"/>
                <w:kern w:val="0"/>
                <w:sz w:val="24"/>
                <w:highlight w:val="none"/>
              </w:rPr>
            </w:pPr>
            <w:r>
              <w:rPr>
                <w:rFonts w:hint="eastAsia" w:eastAsia="仿宋_GB2312"/>
                <w:color w:val="auto"/>
                <w:kern w:val="0"/>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43" w:type="dxa"/>
            <w:tcBorders>
              <w:tl2br w:val="nil"/>
              <w:tr2bl w:val="nil"/>
            </w:tcBorders>
            <w:vAlign w:val="center"/>
          </w:tcPr>
          <w:p>
            <w:pPr>
              <w:autoSpaceDE w:val="0"/>
              <w:autoSpaceDN w:val="0"/>
              <w:adjustRightInd w:val="0"/>
              <w:snapToGrid w:val="0"/>
              <w:jc w:val="center"/>
              <w:rPr>
                <w:b/>
                <w:bCs/>
                <w:color w:val="auto"/>
                <w:kern w:val="0"/>
                <w:sz w:val="24"/>
                <w:highlight w:val="none"/>
              </w:rPr>
            </w:pPr>
            <w:r>
              <w:rPr>
                <w:b/>
                <w:bCs/>
                <w:color w:val="auto"/>
                <w:sz w:val="24"/>
                <w:highlight w:val="none"/>
              </w:rPr>
              <w:t>规划情况</w:t>
            </w:r>
          </w:p>
        </w:tc>
        <w:tc>
          <w:tcPr>
            <w:tcW w:w="6827" w:type="dxa"/>
            <w:gridSpan w:val="3"/>
            <w:tcBorders>
              <w:tl2br w:val="nil"/>
              <w:tr2bl w:val="nil"/>
            </w:tcBorders>
            <w:vAlign w:val="center"/>
          </w:tcPr>
          <w:p>
            <w:pPr>
              <w:autoSpaceDE w:val="0"/>
              <w:autoSpaceDN w:val="0"/>
              <w:adjustRightInd w:val="0"/>
              <w:snapToGrid w:val="0"/>
              <w:jc w:val="center"/>
              <w:rPr>
                <w:rFonts w:hint="eastAsia" w:eastAsia="仿宋_GB2312"/>
                <w:color w:val="auto"/>
                <w:kern w:val="0"/>
                <w:sz w:val="24"/>
                <w:highlight w:val="none"/>
                <w:lang w:eastAsia="zh-CN"/>
              </w:rPr>
            </w:pPr>
            <w:r>
              <w:rPr>
                <w:rFonts w:hint="eastAsia" w:eastAsia="仿宋_GB2312"/>
                <w:color w:val="auto"/>
                <w:kern w:val="0"/>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43" w:type="dxa"/>
            <w:tcBorders>
              <w:tl2br w:val="nil"/>
              <w:tr2bl w:val="nil"/>
            </w:tcBorders>
            <w:vAlign w:val="center"/>
          </w:tcPr>
          <w:p>
            <w:pPr>
              <w:adjustRightInd w:val="0"/>
              <w:snapToGrid w:val="0"/>
              <w:jc w:val="center"/>
              <w:rPr>
                <w:b/>
                <w:bCs/>
                <w:color w:val="auto"/>
                <w:sz w:val="24"/>
                <w:highlight w:val="none"/>
              </w:rPr>
            </w:pPr>
            <w:r>
              <w:rPr>
                <w:b/>
                <w:bCs/>
                <w:color w:val="auto"/>
                <w:sz w:val="24"/>
                <w:highlight w:val="none"/>
              </w:rPr>
              <w:t>规划环境影响</w:t>
            </w:r>
          </w:p>
          <w:p>
            <w:pPr>
              <w:adjustRightInd w:val="0"/>
              <w:snapToGrid w:val="0"/>
              <w:jc w:val="center"/>
              <w:rPr>
                <w:b/>
                <w:bCs/>
                <w:color w:val="auto"/>
                <w:kern w:val="0"/>
                <w:sz w:val="24"/>
                <w:highlight w:val="none"/>
              </w:rPr>
            </w:pPr>
            <w:r>
              <w:rPr>
                <w:b/>
                <w:bCs/>
                <w:color w:val="auto"/>
                <w:sz w:val="24"/>
                <w:highlight w:val="none"/>
              </w:rPr>
              <w:t>评价情况</w:t>
            </w:r>
          </w:p>
        </w:tc>
        <w:tc>
          <w:tcPr>
            <w:tcW w:w="6827" w:type="dxa"/>
            <w:gridSpan w:val="3"/>
            <w:tcBorders>
              <w:tl2br w:val="nil"/>
              <w:tr2bl w:val="nil"/>
            </w:tcBorders>
            <w:vAlign w:val="center"/>
          </w:tcPr>
          <w:p>
            <w:pPr>
              <w:autoSpaceDE w:val="0"/>
              <w:autoSpaceDN w:val="0"/>
              <w:adjustRightInd w:val="0"/>
              <w:snapToGrid w:val="0"/>
              <w:spacing w:line="360" w:lineRule="auto"/>
              <w:jc w:val="center"/>
              <w:rPr>
                <w:rFonts w:hint="default" w:eastAsia="仿宋_GB2312"/>
                <w:color w:val="auto"/>
                <w:kern w:val="0"/>
                <w:sz w:val="24"/>
                <w:highlight w:val="none"/>
                <w:lang w:val="en-US" w:eastAsia="zh-CN"/>
              </w:rPr>
            </w:pPr>
            <w:r>
              <w:rPr>
                <w:rFonts w:hint="eastAsia" w:eastAsia="仿宋_GB2312"/>
                <w:color w:val="auto"/>
                <w:kern w:val="0"/>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43" w:type="dxa"/>
            <w:tcBorders>
              <w:tl2br w:val="nil"/>
              <w:tr2bl w:val="nil"/>
            </w:tcBorders>
            <w:vAlign w:val="center"/>
          </w:tcPr>
          <w:p>
            <w:pPr>
              <w:autoSpaceDE w:val="0"/>
              <w:autoSpaceDN w:val="0"/>
              <w:adjustRightInd w:val="0"/>
              <w:snapToGrid w:val="0"/>
              <w:jc w:val="center"/>
              <w:rPr>
                <w:b/>
                <w:bCs/>
                <w:color w:val="auto"/>
                <w:kern w:val="0"/>
                <w:sz w:val="24"/>
                <w:highlight w:val="none"/>
              </w:rPr>
            </w:pPr>
            <w:r>
              <w:rPr>
                <w:b/>
                <w:bCs/>
                <w:color w:val="auto"/>
                <w:kern w:val="0"/>
                <w:sz w:val="24"/>
                <w:highlight w:val="none"/>
              </w:rPr>
              <w:t>规划及规划环境影响评价符合性分析</w:t>
            </w:r>
          </w:p>
        </w:tc>
        <w:tc>
          <w:tcPr>
            <w:tcW w:w="6827" w:type="dxa"/>
            <w:gridSpan w:val="3"/>
            <w:tcBorders>
              <w:tl2br w:val="nil"/>
              <w:tr2bl w:val="nil"/>
            </w:tcBorders>
            <w:vAlign w:val="center"/>
          </w:tcPr>
          <w:p>
            <w:pPr>
              <w:autoSpaceDE w:val="0"/>
              <w:autoSpaceDN w:val="0"/>
              <w:adjustRightInd w:val="0"/>
              <w:snapToGrid w:val="0"/>
              <w:spacing w:line="360" w:lineRule="auto"/>
              <w:jc w:val="center"/>
              <w:rPr>
                <w:rFonts w:eastAsia="仿宋_GB2312"/>
                <w:color w:val="auto"/>
                <w:kern w:val="0"/>
                <w:sz w:val="24"/>
                <w:highlight w:val="none"/>
              </w:rPr>
            </w:pPr>
            <w:r>
              <w:rPr>
                <w:rFonts w:hint="eastAsia" w:eastAsia="仿宋_GB2312"/>
                <w:color w:val="auto"/>
                <w:kern w:val="0"/>
                <w:sz w:val="24"/>
                <w:highlight w:val="none"/>
              </w:rPr>
              <w:t>无</w:t>
            </w:r>
          </w:p>
        </w:tc>
      </w:tr>
    </w:tbl>
    <w:p>
      <w:pPr>
        <w:rPr>
          <w:color w:val="auto"/>
          <w:highlight w:val="none"/>
        </w:rPr>
      </w:pP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7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42" w:hRule="atLeast"/>
          <w:jc w:val="center"/>
        </w:trPr>
        <w:tc>
          <w:tcPr>
            <w:tcW w:w="916" w:type="dxa"/>
            <w:tcBorders>
              <w:tl2br w:val="nil"/>
              <w:tr2bl w:val="nil"/>
            </w:tcBorders>
            <w:vAlign w:val="center"/>
          </w:tcPr>
          <w:p>
            <w:pPr>
              <w:autoSpaceDE w:val="0"/>
              <w:autoSpaceDN w:val="0"/>
              <w:adjustRightInd w:val="0"/>
              <w:snapToGrid w:val="0"/>
              <w:jc w:val="center"/>
              <w:rPr>
                <w:b/>
                <w:bCs/>
                <w:color w:val="auto"/>
                <w:kern w:val="0"/>
                <w:sz w:val="24"/>
                <w:highlight w:val="none"/>
              </w:rPr>
            </w:pPr>
            <w:r>
              <w:rPr>
                <w:b/>
                <w:bCs/>
                <w:color w:val="auto"/>
                <w:kern w:val="0"/>
                <w:sz w:val="24"/>
                <w:highlight w:val="none"/>
              </w:rPr>
              <w:t>其他符合性分析</w:t>
            </w:r>
          </w:p>
        </w:tc>
        <w:tc>
          <w:tcPr>
            <w:tcW w:w="7954" w:type="dxa"/>
            <w:tcBorders>
              <w:tl2br w:val="nil"/>
              <w:tr2bl w:val="nil"/>
            </w:tcBorders>
          </w:tcPr>
          <w:p>
            <w:pPr>
              <w:autoSpaceDE w:val="0"/>
              <w:autoSpaceDN w:val="0"/>
              <w:adjustRightInd w:val="0"/>
              <w:spacing w:line="360" w:lineRule="auto"/>
              <w:ind w:firstLine="481" w:firstLineChars="200"/>
              <w:rPr>
                <w:rFonts w:eastAsia="仿宋_GB2312"/>
                <w:b/>
                <w:bCs/>
                <w:color w:val="auto"/>
                <w:kern w:val="0"/>
                <w:sz w:val="24"/>
                <w:highlight w:val="none"/>
              </w:rPr>
            </w:pPr>
            <w:r>
              <w:rPr>
                <w:rFonts w:hint="eastAsia" w:eastAsia="仿宋_GB2312"/>
                <w:b/>
                <w:bCs/>
                <w:color w:val="auto"/>
                <w:kern w:val="0"/>
                <w:sz w:val="24"/>
                <w:highlight w:val="none"/>
              </w:rPr>
              <w:t>1、</w:t>
            </w:r>
            <w:r>
              <w:rPr>
                <w:rFonts w:hint="eastAsia" w:eastAsia="仿宋_GB2312"/>
                <w:b/>
                <w:bCs/>
                <w:color w:val="auto"/>
                <w:kern w:val="0"/>
                <w:sz w:val="24"/>
                <w:highlight w:val="none"/>
                <w:lang w:val="en-US" w:eastAsia="zh-CN"/>
              </w:rPr>
              <w:t>与中卫市“三线一单”生态环境分区管控符合性分析</w:t>
            </w:r>
          </w:p>
          <w:p>
            <w:pPr>
              <w:keepNext w:val="0"/>
              <w:keepLines w:val="0"/>
              <w:suppressLineNumbers w:val="0"/>
              <w:adjustRightInd w:val="0"/>
              <w:snapToGrid w:val="0"/>
              <w:spacing w:before="0" w:beforeAutospacing="0" w:after="0" w:afterAutospacing="0" w:line="360" w:lineRule="auto"/>
              <w:ind w:left="0" w:right="0" w:firstLine="481" w:firstLineChars="200"/>
              <w:contextualSpacing/>
              <w:rPr>
                <w:rFonts w:hint="default" w:ascii="Times New Roman" w:hAnsi="Times New Roman" w:eastAsia="仿宋_GB2312" w:cs="Times New Roman"/>
                <w:b/>
                <w:bCs/>
                <w:color w:val="auto"/>
                <w:kern w:val="16"/>
                <w:sz w:val="24"/>
                <w:szCs w:val="24"/>
                <w:highlight w:val="none"/>
                <w:lang w:val="en-US" w:eastAsia="zh-CN" w:bidi="ar-SA"/>
              </w:rPr>
            </w:pPr>
            <w:r>
              <w:rPr>
                <w:rFonts w:hint="eastAsia" w:ascii="Times New Roman" w:hAnsi="Times New Roman" w:eastAsia="仿宋_GB2312" w:cs="Times New Roman"/>
                <w:b/>
                <w:bCs/>
                <w:color w:val="auto"/>
                <w:kern w:val="16"/>
                <w:sz w:val="24"/>
                <w:szCs w:val="24"/>
                <w:highlight w:val="none"/>
                <w:lang w:val="en-US" w:eastAsia="zh-CN" w:bidi="ar-SA"/>
              </w:rPr>
              <w:t>1</w:t>
            </w:r>
            <w:r>
              <w:rPr>
                <w:rFonts w:hint="default" w:ascii="Times New Roman" w:hAnsi="Times New Roman" w:eastAsia="仿宋_GB2312" w:cs="Times New Roman"/>
                <w:b/>
                <w:bCs/>
                <w:color w:val="auto"/>
                <w:kern w:val="16"/>
                <w:sz w:val="24"/>
                <w:szCs w:val="24"/>
                <w:highlight w:val="none"/>
                <w:lang w:val="en-US" w:eastAsia="zh-CN" w:bidi="ar-SA"/>
              </w:rPr>
              <w:t>.1生态保护红线及生态分区管控</w:t>
            </w:r>
          </w:p>
          <w:p>
            <w:pPr>
              <w:pStyle w:val="60"/>
              <w:keepNext w:val="0"/>
              <w:keepLines w:val="0"/>
              <w:suppressLineNumbers w:val="0"/>
              <w:bidi w:val="0"/>
              <w:spacing w:before="0" w:beforeAutospacing="0" w:after="0" w:afterAutospacing="0"/>
              <w:ind w:left="0" w:right="0"/>
              <w:rPr>
                <w:rFonts w:hint="default" w:eastAsia="仿宋_GB2312"/>
                <w:color w:val="auto"/>
                <w:highlight w:val="none"/>
                <w:lang w:val="en-US" w:eastAsia="zh-CN"/>
              </w:rPr>
            </w:pPr>
            <w:r>
              <w:rPr>
                <w:rFonts w:hint="eastAsia" w:ascii="Times New Roman" w:hAnsi="Times New Roman" w:eastAsia="仿宋_GB2312" w:cs="Times New Roman"/>
                <w:b w:val="0"/>
                <w:bCs w:val="0"/>
                <w:color w:val="auto"/>
                <w:kern w:val="0"/>
                <w:sz w:val="24"/>
                <w:szCs w:val="24"/>
                <w:highlight w:val="none"/>
                <w:lang w:val="en-US" w:eastAsia="zh-CN" w:bidi="ar-SA"/>
              </w:rPr>
              <w:t>本项目位于中卫市</w:t>
            </w:r>
            <w:r>
              <w:rPr>
                <w:rFonts w:hint="eastAsia" w:eastAsia="仿宋_GB2312"/>
                <w:color w:val="auto"/>
                <w:sz w:val="24"/>
                <w:highlight w:val="none"/>
                <w:lang w:val="en-US" w:eastAsia="zh-CN"/>
              </w:rPr>
              <w:t>沙坡头区常乐镇</w:t>
            </w:r>
            <w:r>
              <w:rPr>
                <w:rFonts w:hint="eastAsia" w:ascii="Times New Roman" w:hAnsi="Times New Roman" w:eastAsia="仿宋_GB2312" w:cs="Times New Roman"/>
                <w:b w:val="0"/>
                <w:bCs w:val="0"/>
                <w:color w:val="auto"/>
                <w:kern w:val="0"/>
                <w:sz w:val="24"/>
                <w:szCs w:val="24"/>
                <w:highlight w:val="none"/>
                <w:lang w:val="en-US" w:eastAsia="zh-CN" w:bidi="ar-SA"/>
              </w:rPr>
              <w:t>，对照中卫市生态保护红线管控范围图，本项目不在中卫市生态保护红线管控范围，本项目与中卫市生态保护红线位置关系见图</w:t>
            </w:r>
            <w:r>
              <w:rPr>
                <w:rFonts w:hint="eastAsia" w:cs="Times New Roman"/>
                <w:b w:val="0"/>
                <w:bCs w:val="0"/>
                <w:color w:val="auto"/>
                <w:kern w:val="0"/>
                <w:sz w:val="24"/>
                <w:szCs w:val="24"/>
                <w:highlight w:val="none"/>
                <w:lang w:val="en-US" w:eastAsia="zh-CN" w:bidi="ar-SA"/>
              </w:rPr>
              <w:t>1</w:t>
            </w:r>
            <w:r>
              <w:rPr>
                <w:rFonts w:hint="eastAsia"/>
                <w:color w:val="auto"/>
                <w:highlight w:val="none"/>
                <w:lang w:val="en-US" w:eastAsia="zh-CN"/>
              </w:rPr>
              <w:t>。</w:t>
            </w:r>
          </w:p>
          <w:p>
            <w:pPr>
              <w:pStyle w:val="60"/>
              <w:keepNext w:val="0"/>
              <w:keepLines w:val="0"/>
              <w:suppressLineNumbers w:val="0"/>
              <w:bidi w:val="0"/>
              <w:spacing w:before="0" w:beforeAutospacing="0" w:after="0" w:afterAutospacing="0"/>
              <w:ind w:left="0" w:right="0"/>
              <w:rPr>
                <w:rFonts w:hint="default"/>
                <w:color w:val="auto"/>
                <w:highlight w:val="none"/>
              </w:rPr>
            </w:pPr>
            <w:r>
              <w:rPr>
                <w:b/>
                <w:bCs/>
                <w:color w:val="auto"/>
                <w:highlight w:val="none"/>
                <w:lang w:val="en-US" w:eastAsia="zh-CN"/>
              </w:rPr>
              <w:t>生态分区管控要求</w:t>
            </w:r>
            <w:r>
              <w:rPr>
                <w:rFonts w:hint="eastAsia"/>
                <w:b/>
                <w:bCs/>
                <w:color w:val="auto"/>
                <w:highlight w:val="none"/>
                <w:lang w:val="en-US" w:eastAsia="zh-CN"/>
              </w:rPr>
              <w:t>：</w:t>
            </w:r>
            <w:r>
              <w:rPr>
                <w:rFonts w:hint="eastAsia" w:eastAsia="仿宋_GB2312" w:cs="Times New Roman"/>
                <w:b w:val="0"/>
                <w:bCs w:val="0"/>
                <w:color w:val="auto"/>
                <w:kern w:val="0"/>
                <w:sz w:val="24"/>
                <w:szCs w:val="24"/>
                <w:highlight w:val="none"/>
                <w:lang w:val="en-US" w:eastAsia="zh-CN" w:bidi="ar-SA"/>
              </w:rPr>
              <w:t>对照</w:t>
            </w:r>
            <w:r>
              <w:rPr>
                <w:rFonts w:hint="eastAsia" w:ascii="Times New Roman" w:hAnsi="Times New Roman" w:eastAsia="仿宋_GB2312" w:cs="Times New Roman"/>
                <w:b w:val="0"/>
                <w:bCs w:val="0"/>
                <w:color w:val="auto"/>
                <w:kern w:val="0"/>
                <w:sz w:val="24"/>
                <w:szCs w:val="24"/>
                <w:highlight w:val="none"/>
                <w:lang w:val="en-US" w:eastAsia="zh-CN" w:bidi="ar-SA"/>
              </w:rPr>
              <w:t>中卫市生态空间分布图可知，本项目位于一般生态空间。一般生态空间原则上按照限制开发区域的要求进行管理。严格控制新增建设用地占用一般生态空间。符合区域准入条件的建设项目，涉及占用生态空间中的林地、草原等，按有关法律法规规定办理；涉及占用生态空间中其他未作明确规定的用地，应当加强论证和管理。严格限制农业开发占用生态空间，有序引导生态空间用途之间的相互转换，鼓励向有利于生态功能提升的方向转变，严格限制不符合生态保护要求或有损生态功能的转换</w:t>
            </w:r>
            <w:r>
              <w:rPr>
                <w:rFonts w:hint="default"/>
                <w:color w:val="auto"/>
                <w:highlight w:val="none"/>
              </w:rPr>
              <w:t>。</w:t>
            </w:r>
          </w:p>
          <w:p>
            <w:pPr>
              <w:pStyle w:val="60"/>
              <w:keepNext w:val="0"/>
              <w:keepLines w:val="0"/>
              <w:suppressLineNumbers w:val="0"/>
              <w:bidi w:val="0"/>
              <w:spacing w:before="0" w:beforeAutospacing="0" w:after="0" w:afterAutospacing="0"/>
              <w:ind w:left="0" w:right="0"/>
              <w:rPr>
                <w:rFonts w:hint="eastAsia"/>
                <w:b/>
                <w:bCs/>
                <w:color w:val="auto"/>
                <w:highlight w:val="none"/>
                <w:lang w:val="en-US" w:eastAsia="zh-CN"/>
              </w:rPr>
            </w:pPr>
            <w:r>
              <w:rPr>
                <w:rFonts w:hint="default" w:ascii="Times New Roman" w:hAnsi="Times New Roman" w:eastAsia="仿宋_GB2312" w:cs="Times New Roman"/>
                <w:color w:val="auto"/>
                <w:kern w:val="0"/>
                <w:sz w:val="24"/>
                <w:szCs w:val="24"/>
                <w:highlight w:val="none"/>
                <w:lang w:val="en-US" w:eastAsia="zh-CN" w:bidi="ar-SA"/>
              </w:rPr>
              <w:t>本项目位于</w:t>
            </w:r>
            <w:r>
              <w:rPr>
                <w:rFonts w:hint="eastAsia" w:eastAsia="仿宋_GB2312"/>
                <w:color w:val="auto"/>
                <w:sz w:val="24"/>
                <w:highlight w:val="none"/>
                <w:lang w:val="en-US" w:eastAsia="zh-CN"/>
              </w:rPr>
              <w:t>沙坡头区常乐镇</w:t>
            </w:r>
            <w:r>
              <w:rPr>
                <w:rFonts w:hint="default" w:ascii="Times New Roman" w:hAnsi="Times New Roman" w:eastAsia="仿宋_GB2312" w:cs="Times New Roman"/>
                <w:color w:val="auto"/>
                <w:kern w:val="0"/>
                <w:sz w:val="24"/>
                <w:szCs w:val="24"/>
                <w:highlight w:val="none"/>
                <w:lang w:val="en-US" w:eastAsia="zh-CN" w:bidi="ar-SA"/>
              </w:rPr>
              <w:t>，</w:t>
            </w:r>
            <w:r>
              <w:rPr>
                <w:rFonts w:hint="eastAsia" w:ascii="Times New Roman" w:eastAsia="仿宋_GB2312" w:cs="Times New Roman"/>
                <w:b w:val="0"/>
                <w:bCs w:val="0"/>
                <w:color w:val="auto"/>
                <w:sz w:val="24"/>
                <w:szCs w:val="24"/>
                <w:highlight w:val="none"/>
                <w:lang w:val="en-US" w:eastAsia="zh-CN"/>
              </w:rPr>
              <w:t>租用宁夏美康陶瓷有限公司陶瓷加工厂（现已停产），</w:t>
            </w:r>
            <w:r>
              <w:rPr>
                <w:rFonts w:hint="default" w:ascii="Times New Roman" w:hAnsi="Times New Roman" w:eastAsia="仿宋_GB2312" w:cs="Times New Roman"/>
                <w:color w:val="auto"/>
                <w:kern w:val="0"/>
                <w:sz w:val="24"/>
                <w:szCs w:val="24"/>
                <w:highlight w:val="none"/>
                <w:lang w:val="en-US" w:eastAsia="zh-CN" w:bidi="ar-SA"/>
              </w:rPr>
              <w:t>所</w:t>
            </w:r>
            <w:r>
              <w:rPr>
                <w:rFonts w:hint="eastAsia" w:cs="Times New Roman"/>
                <w:color w:val="auto"/>
                <w:kern w:val="0"/>
                <w:sz w:val="24"/>
                <w:szCs w:val="24"/>
                <w:highlight w:val="none"/>
                <w:lang w:val="en-US" w:eastAsia="zh-CN" w:bidi="ar-SA"/>
              </w:rPr>
              <w:t>使用的</w:t>
            </w:r>
            <w:r>
              <w:rPr>
                <w:rFonts w:hint="default" w:ascii="Times New Roman" w:hAnsi="Times New Roman" w:eastAsia="仿宋_GB2312" w:cs="Times New Roman"/>
                <w:color w:val="auto"/>
                <w:kern w:val="0"/>
                <w:sz w:val="24"/>
                <w:szCs w:val="24"/>
                <w:highlight w:val="none"/>
                <w:lang w:val="en-US" w:eastAsia="zh-CN" w:bidi="ar-SA"/>
              </w:rPr>
              <w:t>土地利用类型</w:t>
            </w:r>
            <w:r>
              <w:rPr>
                <w:rFonts w:hint="eastAsia" w:cs="Times New Roman"/>
                <w:color w:val="auto"/>
                <w:kern w:val="0"/>
                <w:sz w:val="24"/>
                <w:szCs w:val="24"/>
                <w:highlight w:val="none"/>
                <w:lang w:val="en-US" w:eastAsia="zh-CN" w:bidi="ar-SA"/>
              </w:rPr>
              <w:t>为</w:t>
            </w:r>
            <w:r>
              <w:rPr>
                <w:rFonts w:hint="default" w:ascii="Times New Roman" w:hAnsi="Times New Roman" w:eastAsia="仿宋_GB2312" w:cs="Times New Roman"/>
                <w:color w:val="auto"/>
                <w:kern w:val="0"/>
                <w:sz w:val="24"/>
                <w:szCs w:val="24"/>
                <w:highlight w:val="none"/>
                <w:lang w:val="en-US" w:eastAsia="zh-CN" w:bidi="ar-SA"/>
              </w:rPr>
              <w:t>建设用地，</w:t>
            </w:r>
            <w:r>
              <w:rPr>
                <w:rFonts w:hint="eastAsia" w:cs="Times New Roman"/>
                <w:color w:val="auto"/>
                <w:kern w:val="0"/>
                <w:sz w:val="24"/>
                <w:szCs w:val="24"/>
                <w:highlight w:val="none"/>
                <w:lang w:val="en-US" w:eastAsia="zh-CN" w:bidi="ar-SA"/>
              </w:rPr>
              <w:t>不新增建设用地，</w:t>
            </w:r>
            <w:r>
              <w:rPr>
                <w:rFonts w:hint="default" w:ascii="Times New Roman" w:hAnsi="Times New Roman" w:eastAsia="仿宋_GB2312" w:cs="Times New Roman"/>
                <w:color w:val="auto"/>
                <w:kern w:val="0"/>
                <w:sz w:val="24"/>
                <w:szCs w:val="24"/>
                <w:highlight w:val="none"/>
                <w:lang w:val="en-US" w:eastAsia="zh-CN" w:bidi="ar-SA"/>
              </w:rPr>
              <w:t>在严格落实污染防治措施前提下，本项目</w:t>
            </w:r>
            <w:r>
              <w:rPr>
                <w:rFonts w:hint="eastAsia" w:ascii="Times New Roman" w:hAnsi="Times New Roman" w:cs="Times New Roman"/>
                <w:color w:val="auto"/>
                <w:highlight w:val="none"/>
                <w:lang w:eastAsia="zh-CN"/>
              </w:rPr>
              <w:t>对区域生态环境影响</w:t>
            </w:r>
            <w:r>
              <w:rPr>
                <w:rFonts w:hint="eastAsia" w:cs="Times New Roman"/>
                <w:color w:val="auto"/>
                <w:highlight w:val="none"/>
                <w:lang w:eastAsia="zh-CN"/>
              </w:rPr>
              <w:t>较小</w:t>
            </w:r>
            <w:r>
              <w:rPr>
                <w:rFonts w:hint="eastAsia" w:ascii="Times New Roman" w:hAnsi="Times New Roman" w:cs="Times New Roman"/>
                <w:color w:val="auto"/>
                <w:highlight w:val="none"/>
                <w:lang w:eastAsia="zh-CN"/>
              </w:rPr>
              <w:t>。故满足生态空间管控要求。</w:t>
            </w:r>
            <w:r>
              <w:rPr>
                <w:rFonts w:hint="default"/>
                <w:color w:val="auto"/>
                <w:highlight w:val="none"/>
              </w:rPr>
              <w:t>本项目</w:t>
            </w:r>
            <w:r>
              <w:rPr>
                <w:rFonts w:hint="eastAsia"/>
                <w:color w:val="auto"/>
                <w:highlight w:val="none"/>
                <w:lang w:eastAsia="zh-CN"/>
              </w:rPr>
              <w:t>与中卫市生态空间分布位置关系</w:t>
            </w:r>
            <w:r>
              <w:rPr>
                <w:rFonts w:hint="eastAsia"/>
                <w:b w:val="0"/>
                <w:bCs w:val="0"/>
                <w:color w:val="auto"/>
                <w:highlight w:val="none"/>
                <w:lang w:eastAsia="zh-CN"/>
              </w:rPr>
              <w:t>见图</w:t>
            </w:r>
            <w:r>
              <w:rPr>
                <w:rFonts w:hint="eastAsia"/>
                <w:b w:val="0"/>
                <w:bCs w:val="0"/>
                <w:color w:val="auto"/>
                <w:highlight w:val="none"/>
                <w:lang w:val="en-US" w:eastAsia="zh-CN"/>
              </w:rPr>
              <w:t>2。</w:t>
            </w:r>
          </w:p>
          <w:p>
            <w:pPr>
              <w:pStyle w:val="60"/>
              <w:keepNext w:val="0"/>
              <w:keepLines w:val="0"/>
              <w:suppressLineNumbers w:val="0"/>
              <w:bidi w:val="0"/>
              <w:spacing w:before="0" w:beforeAutospacing="0" w:after="0" w:afterAutospacing="0"/>
              <w:ind w:left="0" w:right="0"/>
              <w:rPr>
                <w:rFonts w:hint="default"/>
                <w:b/>
                <w:bCs/>
                <w:color w:val="auto"/>
                <w:highlight w:val="none"/>
                <w:lang w:val="en-US" w:eastAsia="zh-CN"/>
              </w:rPr>
            </w:pPr>
            <w:r>
              <w:rPr>
                <w:rFonts w:hint="eastAsia"/>
                <w:b/>
                <w:bCs/>
                <w:color w:val="auto"/>
                <w:highlight w:val="none"/>
                <w:lang w:val="en-US" w:eastAsia="zh-CN"/>
              </w:rPr>
              <w:t>1.2</w:t>
            </w:r>
            <w:r>
              <w:rPr>
                <w:rFonts w:hint="default" w:ascii="Times New Roman" w:hAnsi="Times New Roman" w:cs="Times New Roman"/>
                <w:b/>
                <w:bCs/>
                <w:color w:val="auto"/>
                <w:highlight w:val="none"/>
              </w:rPr>
              <w:t>环境质量底线</w:t>
            </w:r>
            <w:r>
              <w:rPr>
                <w:rFonts w:hint="default" w:ascii="Times New Roman" w:hAnsi="Times New Roman" w:cs="Times New Roman"/>
                <w:b/>
                <w:bCs/>
                <w:color w:val="auto"/>
                <w:highlight w:val="none"/>
                <w:lang w:eastAsia="zh-CN"/>
              </w:rPr>
              <w:t>及分区管控</w:t>
            </w:r>
          </w:p>
          <w:p>
            <w:pPr>
              <w:pStyle w:val="60"/>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default"/>
                <w:color w:val="auto"/>
                <w:highlight w:val="none"/>
                <w:lang w:val="en-US" w:eastAsia="zh-CN"/>
              </w:rPr>
              <w:t>①水环境</w:t>
            </w:r>
            <w:r>
              <w:rPr>
                <w:rFonts w:hint="eastAsia"/>
                <w:color w:val="auto"/>
                <w:highlight w:val="none"/>
                <w:lang w:val="en-US" w:eastAsia="zh-CN"/>
              </w:rPr>
              <w:t>质量底线及分区管控</w:t>
            </w:r>
          </w:p>
          <w:p>
            <w:pPr>
              <w:pStyle w:val="60"/>
              <w:keepNext w:val="0"/>
              <w:keepLines w:val="0"/>
              <w:suppressLineNumbers w:val="0"/>
              <w:bidi w:val="0"/>
              <w:spacing w:before="0" w:beforeAutospacing="0" w:after="0" w:afterAutospacing="0"/>
              <w:ind w:left="0" w:right="0"/>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eastAsia="zh-CN"/>
              </w:rPr>
              <w:t>水环境质量底线：</w:t>
            </w:r>
            <w:r>
              <w:rPr>
                <w:rFonts w:hint="default" w:ascii="Times New Roman" w:hAnsi="Times New Roman" w:eastAsia="仿宋_GB2312" w:cs="Times New Roman"/>
                <w:color w:val="auto"/>
                <w:sz w:val="24"/>
                <w:szCs w:val="24"/>
                <w:highlight w:val="none"/>
                <w:lang w:eastAsia="zh-CN"/>
              </w:rPr>
              <w:t>根据《</w:t>
            </w:r>
            <w:r>
              <w:rPr>
                <w:rFonts w:hint="eastAsia" w:ascii="Times New Roman" w:hAnsi="Times New Roman" w:cs="Times New Roman"/>
                <w:color w:val="auto"/>
                <w:sz w:val="24"/>
                <w:szCs w:val="24"/>
                <w:highlight w:val="none"/>
                <w:lang w:eastAsia="zh-CN"/>
              </w:rPr>
              <w:t>中卫市</w:t>
            </w:r>
            <w:r>
              <w:rPr>
                <w:rFonts w:hint="default" w:ascii="Times New Roman" w:hAnsi="Times New Roman" w:eastAsia="仿宋_GB2312" w:cs="Times New Roman"/>
                <w:color w:val="auto"/>
                <w:sz w:val="24"/>
                <w:szCs w:val="24"/>
                <w:highlight w:val="none"/>
                <w:lang w:eastAsia="zh-CN"/>
              </w:rPr>
              <w:t>“三线一单”编制文本》中“表</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eastAsia="zh-CN"/>
              </w:rPr>
              <w:t xml:space="preserve">-1 </w:t>
            </w:r>
            <w:r>
              <w:rPr>
                <w:rFonts w:hint="eastAsia" w:ascii="Times New Roman" w:hAnsi="Times New Roman" w:cs="Times New Roman"/>
                <w:color w:val="auto"/>
                <w:sz w:val="24"/>
                <w:szCs w:val="24"/>
                <w:highlight w:val="none"/>
                <w:lang w:eastAsia="zh-CN"/>
              </w:rPr>
              <w:t>中卫市</w:t>
            </w:r>
            <w:r>
              <w:rPr>
                <w:rFonts w:hint="default" w:ascii="Times New Roman" w:hAnsi="Times New Roman" w:eastAsia="仿宋_GB2312" w:cs="Times New Roman"/>
                <w:color w:val="auto"/>
                <w:sz w:val="24"/>
                <w:szCs w:val="24"/>
                <w:highlight w:val="none"/>
                <w:lang w:eastAsia="zh-CN"/>
              </w:rPr>
              <w:t>水环境质量底线目标”，</w:t>
            </w:r>
            <w:r>
              <w:rPr>
                <w:rFonts w:hint="eastAsia" w:ascii="Times New Roman" w:hAnsi="Times New Roman" w:cs="Times New Roman"/>
                <w:color w:val="auto"/>
                <w:sz w:val="24"/>
                <w:szCs w:val="24"/>
                <w:highlight w:val="none"/>
                <w:lang w:eastAsia="zh-CN"/>
              </w:rPr>
              <w:t>黄河干流下河沿断面</w:t>
            </w:r>
            <w:r>
              <w:rPr>
                <w:rFonts w:hint="default" w:ascii="Times New Roman" w:hAnsi="Times New Roman" w:eastAsia="仿宋_GB2312" w:cs="Times New Roman"/>
                <w:color w:val="auto"/>
                <w:sz w:val="24"/>
                <w:szCs w:val="24"/>
                <w:highlight w:val="none"/>
                <w:lang w:eastAsia="zh-CN"/>
              </w:rPr>
              <w:t>2025年、2035年水质目标均为</w:t>
            </w:r>
            <w:r>
              <w:rPr>
                <w:rFonts w:hint="default" w:ascii="Times New Roman" w:hAnsi="Times New Roman" w:eastAsia="仿宋_GB2312" w:cs="Times New Roman"/>
                <w:color w:val="auto"/>
                <w:sz w:val="24"/>
                <w:szCs w:val="24"/>
                <w:highlight w:val="none"/>
                <w:lang w:eastAsia="zh-CN"/>
              </w:rPr>
              <w:fldChar w:fldCharType="begin"/>
            </w:r>
            <w:r>
              <w:rPr>
                <w:rFonts w:hint="default" w:ascii="Times New Roman" w:hAnsi="Times New Roman" w:eastAsia="仿宋_GB2312" w:cs="Times New Roman"/>
                <w:color w:val="auto"/>
                <w:sz w:val="24"/>
                <w:szCs w:val="24"/>
                <w:highlight w:val="none"/>
                <w:lang w:eastAsia="zh-CN"/>
              </w:rPr>
              <w:instrText xml:space="preserve"> = 2 \* ROMAN \* MERGEFORMAT </w:instrText>
            </w:r>
            <w:r>
              <w:rPr>
                <w:rFonts w:hint="default" w:ascii="Times New Roman" w:hAnsi="Times New Roman" w:eastAsia="仿宋_GB2312" w:cs="Times New Roman"/>
                <w:color w:val="auto"/>
                <w:sz w:val="24"/>
                <w:szCs w:val="24"/>
                <w:highlight w:val="none"/>
                <w:lang w:eastAsia="zh-CN"/>
              </w:rPr>
              <w:fldChar w:fldCharType="separate"/>
            </w:r>
            <w:r>
              <w:rPr>
                <w:color w:val="auto"/>
                <w:highlight w:val="none"/>
              </w:rPr>
              <w:t>II</w:t>
            </w:r>
            <w:r>
              <w:rPr>
                <w:rFonts w:hint="default" w:ascii="Times New Roman" w:hAnsi="Times New Roman" w:eastAsia="仿宋_GB2312" w:cs="Times New Roman"/>
                <w:color w:val="auto"/>
                <w:sz w:val="24"/>
                <w:szCs w:val="24"/>
                <w:highlight w:val="none"/>
                <w:lang w:eastAsia="zh-CN"/>
              </w:rPr>
              <w:fldChar w:fldCharType="end"/>
            </w:r>
            <w:r>
              <w:rPr>
                <w:rFonts w:hint="default" w:ascii="Times New Roman" w:hAnsi="Times New Roman" w:eastAsia="仿宋_GB2312" w:cs="Times New Roman"/>
                <w:color w:val="auto"/>
                <w:sz w:val="24"/>
                <w:szCs w:val="24"/>
                <w:highlight w:val="none"/>
                <w:lang w:eastAsia="zh-CN"/>
              </w:rPr>
              <w:t>类标准要求。</w:t>
            </w:r>
            <w:r>
              <w:rPr>
                <w:rFonts w:hint="eastAsia" w:ascii="Times New Roman" w:hAnsi="Times New Roman" w:eastAsia="仿宋_GB2312" w:cs="Times New Roman"/>
                <w:color w:val="auto"/>
                <w:sz w:val="24"/>
                <w:szCs w:val="24"/>
                <w:highlight w:val="none"/>
                <w:lang w:eastAsia="zh-CN"/>
              </w:rPr>
              <w:t>本次评价区域内</w:t>
            </w:r>
            <w:r>
              <w:rPr>
                <w:rFonts w:hint="eastAsia" w:ascii="Times New Roman" w:hAnsi="Times New Roman" w:eastAsia="仿宋_GB2312" w:cs="Times New Roman"/>
                <w:bCs/>
                <w:color w:val="auto"/>
                <w:sz w:val="24"/>
                <w:szCs w:val="24"/>
                <w:highlight w:val="none"/>
                <w:lang w:eastAsia="zh-CN"/>
              </w:rPr>
              <w:t>地表水体为</w:t>
            </w:r>
            <w:r>
              <w:rPr>
                <w:rFonts w:hint="eastAsia"/>
                <w:color w:val="auto"/>
                <w:sz w:val="24"/>
                <w:highlight w:val="none"/>
                <w:lang w:val="en-US" w:eastAsia="zh-CN"/>
              </w:rPr>
              <w:t>黄河</w:t>
            </w:r>
            <w:r>
              <w:rPr>
                <w:rFonts w:hint="eastAsia" w:eastAsia="仿宋_GB2312"/>
                <w:color w:val="auto"/>
                <w:sz w:val="24"/>
                <w:highlight w:val="none"/>
                <w:lang w:eastAsia="zh-CN"/>
              </w:rPr>
              <w:t>，</w:t>
            </w:r>
            <w:r>
              <w:rPr>
                <w:rFonts w:eastAsia="仿宋_GB2312"/>
                <w:color w:val="auto"/>
                <w:sz w:val="24"/>
                <w:highlight w:val="none"/>
              </w:rPr>
              <w:t>位于本项目</w:t>
            </w:r>
            <w:r>
              <w:rPr>
                <w:rFonts w:hint="eastAsia" w:eastAsia="仿宋_GB2312"/>
                <w:color w:val="auto"/>
                <w:sz w:val="24"/>
                <w:highlight w:val="none"/>
                <w:lang w:eastAsia="zh-CN"/>
              </w:rPr>
              <w:t>北</w:t>
            </w:r>
            <w:r>
              <w:rPr>
                <w:rFonts w:eastAsia="仿宋_GB2312"/>
                <w:color w:val="auto"/>
                <w:sz w:val="24"/>
                <w:highlight w:val="none"/>
              </w:rPr>
              <w:t>侧</w:t>
            </w:r>
            <w:r>
              <w:rPr>
                <w:rFonts w:hint="eastAsia"/>
                <w:color w:val="auto"/>
                <w:sz w:val="24"/>
                <w:highlight w:val="none"/>
                <w:lang w:val="en-US" w:eastAsia="zh-CN"/>
              </w:rPr>
              <w:t>630</w:t>
            </w:r>
            <w:r>
              <w:rPr>
                <w:rFonts w:eastAsia="仿宋_GB2312"/>
                <w:color w:val="auto"/>
                <w:sz w:val="24"/>
                <w:highlight w:val="none"/>
              </w:rPr>
              <w:t>m处</w:t>
            </w:r>
            <w:r>
              <w:rPr>
                <w:rFonts w:hint="eastAsia" w:ascii="Times New Roman" w:hAnsi="Times New Roman" w:cs="Times New Roman"/>
                <w:bCs/>
                <w:color w:val="auto"/>
                <w:sz w:val="24"/>
                <w:szCs w:val="24"/>
                <w:highlight w:val="none"/>
                <w:lang w:eastAsia="zh-CN"/>
              </w:rPr>
              <w:t>，</w:t>
            </w:r>
            <w:r>
              <w:rPr>
                <w:rFonts w:hint="eastAsia" w:ascii="Times New Roman" w:hAnsi="Times New Roman" w:cs="Times New Roman"/>
                <w:color w:val="auto"/>
                <w:highlight w:val="none"/>
                <w:lang w:val="en-US" w:eastAsia="zh-CN"/>
              </w:rPr>
              <w:t>黄河中卫下河沿断面各项水质指标均符合《地表水环境质量标准》（GB3838-2002）中的</w:t>
            </w:r>
            <w:r>
              <w:rPr>
                <w:rFonts w:hint="eastAsia" w:ascii="Times New Roman" w:hAnsi="Times New Roman" w:cs="Times New Roman"/>
                <w:color w:val="auto"/>
                <w:highlight w:val="none"/>
                <w:lang w:val="en-US" w:eastAsia="zh-CN"/>
              </w:rPr>
              <w:fldChar w:fldCharType="begin"/>
            </w:r>
            <w:r>
              <w:rPr>
                <w:rFonts w:hint="eastAsia" w:ascii="Times New Roman" w:hAnsi="Times New Roman" w:cs="Times New Roman"/>
                <w:color w:val="auto"/>
                <w:highlight w:val="none"/>
                <w:lang w:val="en-US" w:eastAsia="zh-CN"/>
              </w:rPr>
              <w:instrText xml:space="preserve"> = 2 \* ROMAN </w:instrText>
            </w:r>
            <w:r>
              <w:rPr>
                <w:rFonts w:hint="eastAsia" w:ascii="Times New Roman" w:hAnsi="Times New Roman" w:cs="Times New Roman"/>
                <w:color w:val="auto"/>
                <w:highlight w:val="none"/>
                <w:lang w:val="en-US" w:eastAsia="zh-CN"/>
              </w:rPr>
              <w:fldChar w:fldCharType="separate"/>
            </w:r>
            <w:r>
              <w:rPr>
                <w:rFonts w:hint="eastAsia" w:ascii="Times New Roman" w:hAnsi="Times New Roman" w:cs="Times New Roman"/>
                <w:color w:val="auto"/>
                <w:highlight w:val="none"/>
                <w:lang w:val="en-US" w:eastAsia="zh-CN"/>
              </w:rPr>
              <w:t>II</w:t>
            </w:r>
            <w:r>
              <w:rPr>
                <w:rFonts w:hint="eastAsia" w:ascii="Times New Roman" w:hAnsi="Times New Roman" w:cs="Times New Roman"/>
                <w:color w:val="auto"/>
                <w:highlight w:val="none"/>
                <w:lang w:val="en-US" w:eastAsia="zh-CN"/>
              </w:rPr>
              <w:fldChar w:fldCharType="end"/>
            </w:r>
            <w:r>
              <w:rPr>
                <w:rFonts w:hint="eastAsia" w:ascii="Times New Roman" w:hAnsi="Times New Roman" w:cs="Times New Roman"/>
                <w:color w:val="auto"/>
                <w:highlight w:val="none"/>
                <w:lang w:val="en-US" w:eastAsia="zh-CN"/>
              </w:rPr>
              <w:t>类标准</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符合水环境质量底线要求。</w:t>
            </w:r>
          </w:p>
          <w:p>
            <w:pPr>
              <w:pStyle w:val="60"/>
              <w:keepNext w:val="0"/>
              <w:keepLines w:val="0"/>
              <w:suppressLineNumbers w:val="0"/>
              <w:bidi w:val="0"/>
              <w:spacing w:before="0" w:beforeAutospacing="0" w:after="0" w:afterAutospacing="0"/>
              <w:ind w:left="0" w:right="0"/>
              <w:rPr>
                <w:rFonts w:hint="eastAsia"/>
                <w:b w:val="0"/>
                <w:bCs w:val="0"/>
                <w:color w:val="auto"/>
                <w:highlight w:val="none"/>
                <w:lang w:eastAsia="zh-CN"/>
              </w:rPr>
            </w:pPr>
            <w:r>
              <w:rPr>
                <w:rFonts w:hint="eastAsia"/>
                <w:color w:val="auto"/>
                <w:highlight w:val="none"/>
                <w:u w:val="none"/>
                <w:lang w:val="en-US" w:eastAsia="zh-CN"/>
              </w:rPr>
              <w:t>水环境分区管控要求符合性</w:t>
            </w:r>
            <w:r>
              <w:rPr>
                <w:rFonts w:hint="default"/>
                <w:color w:val="auto"/>
                <w:highlight w:val="none"/>
              </w:rPr>
              <w:t>：本项目位于中卫市水环境管控分区中的</w:t>
            </w:r>
            <w:r>
              <w:rPr>
                <w:rFonts w:hint="default" w:ascii="Times New Roman" w:hAnsi="Times New Roman" w:eastAsia="仿宋_GB2312" w:cs="Times New Roman"/>
                <w:b w:val="0"/>
                <w:bCs w:val="0"/>
                <w:color w:val="auto"/>
                <w:sz w:val="24"/>
                <w:szCs w:val="24"/>
                <w:highlight w:val="none"/>
              </w:rPr>
              <w:t>一般管控区</w:t>
            </w:r>
            <w:r>
              <w:rPr>
                <w:rFonts w:hint="default"/>
                <w:color w:val="auto"/>
                <w:highlight w:val="none"/>
              </w:rPr>
              <w:t>。</w:t>
            </w:r>
            <w:r>
              <w:rPr>
                <w:rFonts w:hint="default"/>
                <w:b/>
                <w:bCs/>
                <w:color w:val="auto"/>
                <w:highlight w:val="none"/>
              </w:rPr>
              <w:t>水环境一般管控区</w:t>
            </w:r>
            <w:r>
              <w:rPr>
                <w:rFonts w:hint="eastAsia"/>
                <w:b/>
                <w:bCs/>
                <w:color w:val="auto"/>
                <w:highlight w:val="none"/>
                <w:lang w:eastAsia="zh-CN"/>
              </w:rPr>
              <w:t>：</w:t>
            </w:r>
            <w:r>
              <w:rPr>
                <w:rFonts w:hint="default" w:ascii="Times New Roman" w:hAnsi="Times New Roman" w:eastAsia="仿宋_GB2312" w:cs="Times New Roman"/>
                <w:b w:val="0"/>
                <w:bCs w:val="0"/>
                <w:color w:val="auto"/>
                <w:sz w:val="24"/>
                <w:szCs w:val="24"/>
                <w:highlight w:val="none"/>
              </w:rPr>
              <w:t>应落实《中华人民共和国水污染防治法》等相关法律法规的总体要求，加强水资源节约和保护，积极推动水生态修复治理，持续深入推进水污染防治，改善水环境质量</w:t>
            </w:r>
            <w:r>
              <w:rPr>
                <w:rFonts w:hint="eastAsia"/>
                <w:b w:val="0"/>
                <w:bCs w:val="0"/>
                <w:color w:val="auto"/>
                <w:highlight w:val="none"/>
                <w:lang w:val="en-US" w:eastAsia="zh-CN"/>
              </w:rPr>
              <w:t>。</w:t>
            </w:r>
          </w:p>
          <w:p>
            <w:pPr>
              <w:pStyle w:val="60"/>
              <w:keepNext w:val="0"/>
              <w:keepLines w:val="0"/>
              <w:suppressLineNumbers w:val="0"/>
              <w:bidi w:val="0"/>
              <w:spacing w:before="0" w:beforeAutospacing="0" w:after="0" w:afterAutospacing="0"/>
              <w:ind w:left="0" w:right="0"/>
              <w:rPr>
                <w:rFonts w:hint="default"/>
                <w:color w:val="auto"/>
                <w:highlight w:val="none"/>
              </w:rPr>
            </w:pPr>
            <w:r>
              <w:rPr>
                <w:rFonts w:hint="eastAsia" w:ascii="Times New Roman" w:hAnsi="Times New Roman" w:eastAsia="仿宋_GB2312" w:cs="Times New Roman"/>
                <w:color w:val="auto"/>
                <w:sz w:val="24"/>
                <w:szCs w:val="22"/>
                <w:highlight w:val="none"/>
              </w:rPr>
              <w:t>本项目</w:t>
            </w:r>
            <w:r>
              <w:rPr>
                <w:rFonts w:hint="eastAsia" w:cs="Times New Roman"/>
                <w:color w:val="auto"/>
                <w:sz w:val="24"/>
                <w:szCs w:val="22"/>
                <w:highlight w:val="none"/>
                <w:lang w:eastAsia="zh-CN"/>
              </w:rPr>
              <w:t>为</w:t>
            </w:r>
            <w:r>
              <w:rPr>
                <w:rFonts w:hint="eastAsia" w:cs="Times New Roman"/>
                <w:color w:val="auto"/>
                <w:sz w:val="24"/>
                <w:szCs w:val="22"/>
                <w:highlight w:val="none"/>
                <w:lang w:val="en-US" w:eastAsia="zh-CN"/>
              </w:rPr>
              <w:t>国道338线中卫至孟家湾第1合同段</w:t>
            </w:r>
            <w:r>
              <w:rPr>
                <w:rFonts w:hint="eastAsia"/>
                <w:b w:val="0"/>
                <w:bCs w:val="0"/>
                <w:color w:val="auto"/>
                <w:szCs w:val="24"/>
                <w:highlight w:val="none"/>
                <w:lang w:val="en-US" w:eastAsia="zh-CN"/>
              </w:rPr>
              <w:t>临建设施</w:t>
            </w:r>
            <w:r>
              <w:rPr>
                <w:rFonts w:hint="eastAsia" w:ascii="Times New Roman" w:hAnsi="Times New Roman" w:eastAsia="仿宋_GB2312" w:cs="Times New Roman"/>
                <w:color w:val="auto"/>
                <w:sz w:val="24"/>
                <w:szCs w:val="22"/>
                <w:highlight w:val="none"/>
              </w:rPr>
              <w:t>，</w:t>
            </w:r>
            <w:r>
              <w:rPr>
                <w:rFonts w:hint="eastAsia" w:eastAsia="仿宋_GB2312" w:cs="Times New Roman"/>
                <w:color w:val="auto"/>
                <w:sz w:val="24"/>
                <w:szCs w:val="22"/>
                <w:highlight w:val="none"/>
                <w:lang w:eastAsia="zh-CN"/>
              </w:rPr>
              <w:t>为</w:t>
            </w:r>
            <w:r>
              <w:rPr>
                <w:rFonts w:hint="eastAsia" w:cs="Times New Roman"/>
                <w:color w:val="auto"/>
                <w:sz w:val="24"/>
                <w:szCs w:val="22"/>
                <w:highlight w:val="none"/>
                <w:lang w:eastAsia="zh-CN"/>
              </w:rPr>
              <w:t>临时</w:t>
            </w:r>
            <w:r>
              <w:rPr>
                <w:rFonts w:hint="eastAsia" w:eastAsia="仿宋_GB2312" w:cs="Times New Roman"/>
                <w:color w:val="auto"/>
                <w:sz w:val="24"/>
                <w:szCs w:val="22"/>
                <w:highlight w:val="none"/>
                <w:lang w:eastAsia="zh-CN"/>
              </w:rPr>
              <w:t>工程，</w:t>
            </w:r>
            <w:r>
              <w:rPr>
                <w:rFonts w:hint="eastAsia" w:cs="Times New Roman"/>
                <w:color w:val="auto"/>
                <w:sz w:val="24"/>
                <w:szCs w:val="22"/>
                <w:highlight w:val="none"/>
                <w:lang w:eastAsia="zh-CN"/>
              </w:rPr>
              <w:t>运营期2年</w:t>
            </w:r>
            <w:r>
              <w:rPr>
                <w:rFonts w:hint="eastAsia" w:cs="Times New Roman"/>
                <w:color w:val="auto"/>
                <w:sz w:val="24"/>
                <w:szCs w:val="22"/>
                <w:highlight w:val="none"/>
                <w:lang w:val="en-US" w:eastAsia="zh-CN"/>
              </w:rPr>
              <w:t>，</w:t>
            </w:r>
            <w:r>
              <w:rPr>
                <w:rFonts w:hint="eastAsia" w:cs="Times New Roman"/>
                <w:color w:val="auto"/>
                <w:sz w:val="24"/>
                <w:szCs w:val="22"/>
                <w:highlight w:val="none"/>
                <w:lang w:eastAsia="zh-CN"/>
              </w:rPr>
              <w:t>运营期</w:t>
            </w:r>
            <w:r>
              <w:rPr>
                <w:rFonts w:hint="eastAsia" w:eastAsia="仿宋_GB2312" w:cs="Times New Roman"/>
                <w:color w:val="auto"/>
                <w:sz w:val="24"/>
                <w:szCs w:val="22"/>
                <w:highlight w:val="none"/>
                <w:lang w:eastAsia="zh-CN"/>
              </w:rPr>
              <w:t>本项目</w:t>
            </w:r>
            <w:r>
              <w:rPr>
                <w:rFonts w:hint="eastAsia" w:cs="Times New Roman"/>
                <w:color w:val="auto"/>
                <w:sz w:val="24"/>
                <w:szCs w:val="22"/>
                <w:highlight w:val="none"/>
                <w:lang w:eastAsia="zh-CN"/>
              </w:rPr>
              <w:t>车辆冲洗废水循环使用，餐厨废水经隔油处理后同</w:t>
            </w:r>
            <w:r>
              <w:rPr>
                <w:rFonts w:hint="eastAsia" w:eastAsia="仿宋_GB2312" w:cs="Times New Roman"/>
                <w:color w:val="auto"/>
                <w:sz w:val="24"/>
                <w:szCs w:val="22"/>
                <w:highlight w:val="none"/>
                <w:lang w:eastAsia="zh-CN"/>
              </w:rPr>
              <w:t>生活污水</w:t>
            </w:r>
            <w:r>
              <w:rPr>
                <w:rFonts w:hint="eastAsia" w:cs="Times New Roman"/>
                <w:color w:val="auto"/>
                <w:sz w:val="24"/>
                <w:szCs w:val="22"/>
                <w:highlight w:val="none"/>
                <w:lang w:eastAsia="zh-CN"/>
              </w:rPr>
              <w:t>一同经化粪池处理后</w:t>
            </w:r>
            <w:r>
              <w:rPr>
                <w:rFonts w:hint="eastAsia" w:cs="Times New Roman"/>
                <w:color w:val="auto"/>
                <w:sz w:val="24"/>
                <w:szCs w:val="22"/>
                <w:highlight w:val="none"/>
                <w:lang w:val="en-US" w:eastAsia="zh-CN"/>
              </w:rPr>
              <w:t>排入城镇污水管网，汽车冲洗废水</w:t>
            </w:r>
            <w:r>
              <w:rPr>
                <w:rFonts w:hint="eastAsia" w:eastAsia="仿宋_GB2312" w:cs="Times New Roman"/>
                <w:color w:val="auto"/>
                <w:kern w:val="2"/>
                <w:sz w:val="24"/>
                <w:szCs w:val="20"/>
                <w:highlight w:val="none"/>
                <w:vertAlign w:val="baseline"/>
                <w:lang w:val="en-US" w:eastAsia="zh-CN" w:bidi="ar-SA"/>
              </w:rPr>
              <w:t>全部排入沉淀池，经沉淀池沉淀后回用于清洗搅拌机，不外排</w:t>
            </w:r>
            <w:r>
              <w:rPr>
                <w:rFonts w:hint="eastAsia" w:cs="Times New Roman"/>
                <w:color w:val="auto"/>
                <w:sz w:val="24"/>
                <w:szCs w:val="22"/>
                <w:highlight w:val="none"/>
                <w:lang w:eastAsia="zh-CN"/>
              </w:rPr>
              <w:t>。</w:t>
            </w:r>
            <w:r>
              <w:rPr>
                <w:rFonts w:hint="default"/>
                <w:color w:val="auto"/>
                <w:highlight w:val="none"/>
              </w:rPr>
              <w:t>项目为临时工程，运营期结束后对</w:t>
            </w:r>
            <w:r>
              <w:rPr>
                <w:rFonts w:hint="eastAsia"/>
                <w:color w:val="auto"/>
                <w:highlight w:val="none"/>
                <w:lang w:eastAsia="zh-CN"/>
              </w:rPr>
              <w:t>周边</w:t>
            </w:r>
            <w:r>
              <w:rPr>
                <w:rFonts w:hint="default"/>
                <w:color w:val="auto"/>
                <w:highlight w:val="none"/>
              </w:rPr>
              <w:t>环境的影响也将随之消失</w:t>
            </w:r>
            <w:r>
              <w:rPr>
                <w:rFonts w:hint="eastAsia"/>
                <w:color w:val="auto"/>
                <w:highlight w:val="none"/>
                <w:lang w:eastAsia="zh-CN"/>
              </w:rPr>
              <w:t>。</w:t>
            </w:r>
            <w:r>
              <w:rPr>
                <w:rFonts w:hint="default" w:ascii="Times New Roman" w:hAnsi="Times New Roman" w:eastAsia="仿宋_GB2312" w:cs="Times New Roman"/>
                <w:b w:val="0"/>
                <w:bCs w:val="0"/>
                <w:color w:val="auto"/>
                <w:sz w:val="24"/>
                <w:szCs w:val="24"/>
                <w:highlight w:val="none"/>
                <w:lang w:val="en-US" w:eastAsia="zh-CN"/>
              </w:rPr>
              <w:t>因此，不会对区域</w:t>
            </w:r>
            <w:r>
              <w:rPr>
                <w:rFonts w:hint="eastAsia" w:cs="Times New Roman"/>
                <w:b w:val="0"/>
                <w:bCs w:val="0"/>
                <w:color w:val="auto"/>
                <w:sz w:val="24"/>
                <w:szCs w:val="24"/>
                <w:highlight w:val="none"/>
                <w:lang w:val="en-US" w:eastAsia="zh-CN"/>
              </w:rPr>
              <w:t>水环境质量</w:t>
            </w:r>
            <w:r>
              <w:rPr>
                <w:rFonts w:hint="default" w:ascii="Times New Roman" w:hAnsi="Times New Roman" w:eastAsia="仿宋_GB2312" w:cs="Times New Roman"/>
                <w:b w:val="0"/>
                <w:bCs w:val="0"/>
                <w:color w:val="auto"/>
                <w:sz w:val="24"/>
                <w:szCs w:val="24"/>
                <w:highlight w:val="none"/>
                <w:lang w:val="en-US" w:eastAsia="zh-CN"/>
              </w:rPr>
              <w:t>造成影响，</w:t>
            </w:r>
            <w:r>
              <w:rPr>
                <w:rFonts w:hint="default" w:ascii="Times New Roman" w:hAnsi="Times New Roman" w:eastAsia="仿宋_GB2312" w:cs="Times New Roman"/>
                <w:b w:val="0"/>
                <w:bCs w:val="0"/>
                <w:color w:val="auto"/>
                <w:sz w:val="24"/>
                <w:szCs w:val="24"/>
                <w:highlight w:val="none"/>
              </w:rPr>
              <w:t>符合中卫市水环境质量底线一般管控区要求。</w:t>
            </w:r>
            <w:r>
              <w:rPr>
                <w:rFonts w:hint="default"/>
                <w:color w:val="auto"/>
                <w:highlight w:val="none"/>
                <w:lang w:eastAsia="zh-CN"/>
              </w:rPr>
              <w:t>本项目与中卫市水环境分区管控位置关系见图</w:t>
            </w:r>
            <w:r>
              <w:rPr>
                <w:rFonts w:hint="eastAsia"/>
                <w:color w:val="auto"/>
                <w:highlight w:val="none"/>
                <w:lang w:val="en-US" w:eastAsia="zh-CN"/>
              </w:rPr>
              <w:t>3。</w:t>
            </w:r>
          </w:p>
          <w:p>
            <w:pPr>
              <w:pStyle w:val="60"/>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default"/>
                <w:color w:val="auto"/>
                <w:highlight w:val="none"/>
                <w:lang w:val="en-US" w:eastAsia="zh-CN"/>
              </w:rPr>
              <w:t>②大气环境</w:t>
            </w:r>
            <w:r>
              <w:rPr>
                <w:rFonts w:hint="eastAsia"/>
                <w:color w:val="auto"/>
                <w:highlight w:val="none"/>
                <w:lang w:val="en-US" w:eastAsia="zh-CN"/>
              </w:rPr>
              <w:t>质量底线及分区管控</w:t>
            </w:r>
          </w:p>
          <w:p>
            <w:pPr>
              <w:pStyle w:val="60"/>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4"/>
                <w:szCs w:val="24"/>
                <w:highlight w:val="none"/>
                <w:lang w:eastAsia="zh-CN"/>
              </w:rPr>
              <w:t>大气环境质量底线：根据</w:t>
            </w:r>
            <w:r>
              <w:rPr>
                <w:rFonts w:hint="default" w:ascii="Times New Roman" w:hAnsi="Times New Roman" w:eastAsia="仿宋_GB2312" w:cs="Times New Roman"/>
                <w:bCs/>
                <w:color w:val="auto"/>
                <w:sz w:val="24"/>
                <w:szCs w:val="24"/>
                <w:highlight w:val="none"/>
              </w:rPr>
              <w:t>《</w:t>
            </w:r>
            <w:r>
              <w:rPr>
                <w:rFonts w:hint="eastAsia" w:ascii="Times New Roman" w:hAnsi="Times New Roman" w:cs="Times New Roman"/>
                <w:bCs/>
                <w:color w:val="auto"/>
                <w:sz w:val="24"/>
                <w:szCs w:val="24"/>
                <w:highlight w:val="none"/>
                <w:lang w:eastAsia="zh-CN"/>
              </w:rPr>
              <w:t>中卫市</w:t>
            </w:r>
            <w:r>
              <w:rPr>
                <w:rFonts w:hint="default" w:ascii="Times New Roman" w:hAnsi="Times New Roman" w:eastAsia="仿宋_GB2312" w:cs="Times New Roman"/>
                <w:bCs/>
                <w:color w:val="auto"/>
                <w:sz w:val="24"/>
                <w:szCs w:val="24"/>
                <w:highlight w:val="none"/>
              </w:rPr>
              <w:t>“三线一单”编制文本》中“表</w:t>
            </w:r>
            <w:r>
              <w:rPr>
                <w:rFonts w:hint="eastAsia" w:ascii="Times New Roman" w:hAnsi="Times New Roman" w:cs="Times New Roman"/>
                <w:bCs/>
                <w:color w:val="auto"/>
                <w:sz w:val="24"/>
                <w:szCs w:val="24"/>
                <w:highlight w:val="none"/>
                <w:lang w:val="en-US" w:eastAsia="zh-CN"/>
              </w:rPr>
              <w:t>3</w:t>
            </w:r>
            <w:r>
              <w:rPr>
                <w:rFonts w:hint="default" w:ascii="Times New Roman" w:hAnsi="Times New Roman" w:eastAsia="仿宋_GB2312" w:cs="Times New Roman"/>
                <w:bCs/>
                <w:color w:val="auto"/>
                <w:sz w:val="24"/>
                <w:szCs w:val="24"/>
                <w:highlight w:val="none"/>
                <w:lang w:val="en-US" w:eastAsia="zh-CN"/>
              </w:rPr>
              <w:t>-</w:t>
            </w:r>
            <w:r>
              <w:rPr>
                <w:rFonts w:hint="eastAsia" w:ascii="Times New Roman" w:hAnsi="Times New Roman" w:cs="Times New Roman"/>
                <w:bCs/>
                <w:color w:val="auto"/>
                <w:sz w:val="24"/>
                <w:szCs w:val="24"/>
                <w:highlight w:val="none"/>
                <w:lang w:val="en-US" w:eastAsia="zh-CN"/>
              </w:rPr>
              <w:t>3</w:t>
            </w:r>
            <w:r>
              <w:rPr>
                <w:rFonts w:hint="eastAsia" w:ascii="Times New Roman" w:hAnsi="Times New Roman" w:cs="Times New Roman"/>
                <w:bCs/>
                <w:color w:val="auto"/>
                <w:sz w:val="24"/>
                <w:szCs w:val="24"/>
                <w:highlight w:val="none"/>
                <w:lang w:eastAsia="zh-CN"/>
              </w:rPr>
              <w:t>中卫市大</w:t>
            </w:r>
            <w:r>
              <w:rPr>
                <w:rFonts w:hint="default" w:ascii="Times New Roman" w:hAnsi="Times New Roman" w:cs="Times New Roman"/>
                <w:bCs/>
                <w:color w:val="auto"/>
                <w:sz w:val="24"/>
                <w:szCs w:val="24"/>
                <w:highlight w:val="none"/>
                <w:lang w:eastAsia="zh-CN"/>
              </w:rPr>
              <w:t>气环境质量目标建议值一览表</w:t>
            </w:r>
            <w:r>
              <w:rPr>
                <w:rFonts w:hint="default" w:ascii="Times New Roman" w:hAnsi="Times New Roman" w:eastAsia="仿宋_GB2312" w:cs="Times New Roman"/>
                <w:bCs/>
                <w:color w:val="auto"/>
                <w:sz w:val="24"/>
                <w:szCs w:val="24"/>
                <w:highlight w:val="none"/>
              </w:rPr>
              <w:t>”，</w:t>
            </w:r>
            <w:r>
              <w:rPr>
                <w:rFonts w:hint="default" w:ascii="Times New Roman" w:hAnsi="Times New Roman" w:cs="Times New Roman"/>
                <w:bCs/>
                <w:color w:val="auto"/>
                <w:sz w:val="24"/>
                <w:szCs w:val="24"/>
                <w:highlight w:val="none"/>
                <w:lang w:eastAsia="zh-CN"/>
              </w:rPr>
              <w:t>中卫市</w:t>
            </w:r>
            <w:r>
              <w:rPr>
                <w:rFonts w:hint="default" w:ascii="Times New Roman" w:hAnsi="Times New Roman" w:eastAsia="仿宋_GB2312" w:cs="Times New Roman"/>
                <w:bCs/>
                <w:color w:val="auto"/>
                <w:sz w:val="24"/>
                <w:szCs w:val="24"/>
                <w:highlight w:val="none"/>
              </w:rPr>
              <w:t>2025年、2035年PM</w:t>
            </w:r>
            <w:r>
              <w:rPr>
                <w:rFonts w:hint="default" w:ascii="Times New Roman" w:hAnsi="Times New Roman" w:eastAsia="仿宋_GB2312" w:cs="Times New Roman"/>
                <w:bCs/>
                <w:color w:val="auto"/>
                <w:sz w:val="24"/>
                <w:szCs w:val="24"/>
                <w:highlight w:val="none"/>
                <w:vertAlign w:val="subscript"/>
              </w:rPr>
              <w:t>2.5</w:t>
            </w:r>
            <w:r>
              <w:rPr>
                <w:rFonts w:hint="default" w:ascii="Times New Roman" w:hAnsi="Times New Roman" w:eastAsia="仿宋_GB2312" w:cs="Times New Roman"/>
                <w:bCs/>
                <w:color w:val="auto"/>
                <w:sz w:val="24"/>
                <w:szCs w:val="24"/>
                <w:highlight w:val="none"/>
              </w:rPr>
              <w:t>目标值</w:t>
            </w:r>
            <w:r>
              <w:rPr>
                <w:rFonts w:hint="default" w:ascii="Times New Roman" w:hAnsi="Times New Roman" w:eastAsia="仿宋_GB2312" w:cs="Times New Roman"/>
                <w:bCs/>
                <w:color w:val="auto"/>
                <w:sz w:val="24"/>
                <w:szCs w:val="24"/>
                <w:highlight w:val="none"/>
                <w:lang w:eastAsia="zh-CN"/>
              </w:rPr>
              <w:t>均</w:t>
            </w:r>
            <w:r>
              <w:rPr>
                <w:rFonts w:hint="default" w:ascii="Times New Roman" w:hAnsi="Times New Roman" w:eastAsia="仿宋_GB2312" w:cs="Times New Roman"/>
                <w:bCs/>
                <w:color w:val="auto"/>
                <w:sz w:val="24"/>
                <w:szCs w:val="24"/>
                <w:highlight w:val="none"/>
              </w:rPr>
              <w:t>为3</w:t>
            </w:r>
            <w:r>
              <w:rPr>
                <w:rFonts w:hint="default" w:ascii="Times New Roman" w:hAnsi="Times New Roman" w:cs="Times New Roman"/>
                <w:bCs/>
                <w:color w:val="auto"/>
                <w:sz w:val="24"/>
                <w:szCs w:val="24"/>
                <w:highlight w:val="none"/>
                <w:lang w:val="en-US" w:eastAsia="zh-CN"/>
              </w:rPr>
              <w:t>3μg/</w:t>
            </w:r>
            <w:r>
              <w:rPr>
                <w:rFonts w:hint="default" w:ascii="Times New Roman" w:hAnsi="Times New Roman" w:cs="Times New Roman"/>
                <w:color w:val="auto"/>
                <w:highlight w:val="none"/>
              </w:rPr>
              <w:t>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w:t>
            </w:r>
            <w:r>
              <w:rPr>
                <w:rFonts w:hint="default" w:ascii="Times New Roman" w:hAnsi="Times New Roman" w:eastAsia="仿宋_GB2312" w:cs="Times New Roman"/>
                <w:color w:val="auto"/>
                <w:sz w:val="24"/>
                <w:szCs w:val="24"/>
                <w:highlight w:val="none"/>
                <w:lang w:eastAsia="zh-CN"/>
              </w:rPr>
              <w:t>本</w:t>
            </w:r>
            <w:r>
              <w:rPr>
                <w:rFonts w:hint="default" w:ascii="Times New Roman" w:hAnsi="Times New Roman" w:eastAsia="仿宋_GB2312" w:cs="Times New Roman"/>
                <w:color w:val="auto"/>
                <w:sz w:val="24"/>
                <w:szCs w:val="24"/>
                <w:highlight w:val="none"/>
              </w:rPr>
              <w:t>项目大气环境质量引用</w:t>
            </w:r>
            <w:r>
              <w:rPr>
                <w:rFonts w:hint="default" w:ascii="Times New Roman" w:hAnsi="Times New Roman" w:eastAsia="仿宋_GB2312" w:cs="Times New Roman"/>
                <w:bCs/>
                <w:color w:val="auto"/>
                <w:sz w:val="24"/>
                <w:szCs w:val="24"/>
                <w:highlight w:val="none"/>
              </w:rPr>
              <w:t>《</w:t>
            </w: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16-2020</w:t>
            </w:r>
            <w:r>
              <w:rPr>
                <w:rFonts w:hint="default" w:ascii="Times New Roman" w:hAnsi="Times New Roman" w:eastAsia="仿宋_GB2312" w:cs="Times New Roman"/>
                <w:color w:val="auto"/>
                <w:sz w:val="24"/>
                <w:szCs w:val="24"/>
                <w:highlight w:val="none"/>
              </w:rPr>
              <w:t>年</w:t>
            </w:r>
            <w:r>
              <w:rPr>
                <w:rFonts w:hint="default" w:ascii="Times New Roman" w:hAnsi="Times New Roman" w:eastAsia="仿宋_GB2312" w:cs="Times New Roman"/>
                <w:color w:val="auto"/>
                <w:sz w:val="24"/>
                <w:szCs w:val="24"/>
                <w:highlight w:val="none"/>
                <w:lang w:eastAsia="zh-CN"/>
              </w:rPr>
              <w:t>宁夏</w:t>
            </w:r>
            <w:r>
              <w:rPr>
                <w:rFonts w:hint="default" w:ascii="Times New Roman" w:hAnsi="Times New Roman" w:eastAsia="仿宋_GB2312" w:cs="Times New Roman"/>
                <w:color w:val="auto"/>
                <w:sz w:val="24"/>
                <w:szCs w:val="24"/>
                <w:highlight w:val="none"/>
              </w:rPr>
              <w:t>生态环境质量</w:t>
            </w:r>
            <w:r>
              <w:rPr>
                <w:rFonts w:hint="default" w:ascii="Times New Roman" w:hAnsi="Times New Roman" w:eastAsia="仿宋_GB2312" w:cs="Times New Roman"/>
                <w:color w:val="auto"/>
                <w:sz w:val="24"/>
                <w:szCs w:val="24"/>
                <w:highlight w:val="none"/>
                <w:lang w:eastAsia="zh-CN"/>
              </w:rPr>
              <w:t>报告书</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szCs w:val="24"/>
                <w:highlight w:val="none"/>
              </w:rPr>
              <w:t>中</w:t>
            </w:r>
            <w:r>
              <w:rPr>
                <w:rFonts w:hint="default" w:ascii="Times New Roman" w:hAnsi="Times New Roman" w:eastAsia="仿宋_GB2312" w:cs="Times New Roman"/>
                <w:color w:val="auto"/>
                <w:kern w:val="0"/>
                <w:sz w:val="24"/>
                <w:szCs w:val="24"/>
                <w:highlight w:val="none"/>
                <w:lang w:val="en-US" w:eastAsia="zh-CN"/>
              </w:rPr>
              <w:t>2020年</w:t>
            </w:r>
            <w:r>
              <w:rPr>
                <w:rFonts w:hint="default" w:ascii="Times New Roman" w:hAnsi="Times New Roman" w:cs="Times New Roman"/>
                <w:color w:val="auto"/>
                <w:kern w:val="0"/>
                <w:sz w:val="24"/>
                <w:szCs w:val="24"/>
                <w:highlight w:val="none"/>
                <w:lang w:eastAsia="zh-CN"/>
              </w:rPr>
              <w:t>中卫市</w:t>
            </w:r>
            <w:r>
              <w:rPr>
                <w:rFonts w:hint="default" w:ascii="Times New Roman" w:hAnsi="Times New Roman" w:eastAsia="仿宋_GB2312" w:cs="Times New Roman"/>
                <w:color w:val="auto"/>
                <w:sz w:val="24"/>
                <w:highlight w:val="none"/>
              </w:rPr>
              <w:t>的监测数据</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bCs/>
                <w:color w:val="auto"/>
                <w:sz w:val="24"/>
                <w:szCs w:val="24"/>
                <w:highlight w:val="none"/>
              </w:rPr>
              <w:t>PM</w:t>
            </w:r>
            <w:r>
              <w:rPr>
                <w:rFonts w:hint="default" w:ascii="Times New Roman" w:hAnsi="Times New Roman" w:eastAsia="仿宋_GB2312" w:cs="Times New Roman"/>
                <w:bCs/>
                <w:color w:val="auto"/>
                <w:sz w:val="24"/>
                <w:szCs w:val="24"/>
                <w:highlight w:val="none"/>
                <w:vertAlign w:val="subscript"/>
              </w:rPr>
              <w:t>2.5</w:t>
            </w:r>
            <w:r>
              <w:rPr>
                <w:rFonts w:hint="default" w:ascii="Times New Roman" w:hAnsi="Times New Roman" w:eastAsia="仿宋_GB2312" w:cs="Times New Roman"/>
                <w:bCs/>
                <w:color w:val="auto"/>
                <w:sz w:val="24"/>
                <w:szCs w:val="24"/>
                <w:highlight w:val="none"/>
              </w:rPr>
              <w:t>为3</w:t>
            </w:r>
            <w:r>
              <w:rPr>
                <w:rFonts w:hint="default" w:ascii="Times New Roman" w:hAnsi="Times New Roman" w:cs="Times New Roman"/>
                <w:bCs/>
                <w:color w:val="auto"/>
                <w:sz w:val="24"/>
                <w:szCs w:val="24"/>
                <w:highlight w:val="none"/>
                <w:lang w:val="en-US" w:eastAsia="zh-CN"/>
              </w:rPr>
              <w:t>3μg/</w:t>
            </w:r>
            <w:r>
              <w:rPr>
                <w:rFonts w:hint="default" w:ascii="Times New Roman" w:hAnsi="Times New Roman" w:eastAsia="仿宋_GB2312" w:cs="Times New Roman"/>
                <w:color w:val="auto"/>
                <w:sz w:val="24"/>
                <w:szCs w:val="24"/>
                <w:highlight w:val="none"/>
              </w:rPr>
              <w:t>m</w:t>
            </w:r>
            <w:r>
              <w:rPr>
                <w:rFonts w:hint="default" w:ascii="Times New Roman" w:hAnsi="Times New Roman" w:eastAsia="仿宋_GB2312" w:cs="Times New Roman"/>
                <w:color w:val="auto"/>
                <w:sz w:val="24"/>
                <w:szCs w:val="24"/>
                <w:highlight w:val="none"/>
                <w:vertAlign w:val="superscript"/>
              </w:rPr>
              <w:t>3</w:t>
            </w:r>
            <w:r>
              <w:rPr>
                <w:rFonts w:hint="default" w:ascii="Times New Roman" w:hAnsi="Times New Roman" w:eastAsia="仿宋_GB2312" w:cs="Times New Roman"/>
                <w:color w:val="auto"/>
                <w:sz w:val="24"/>
                <w:szCs w:val="24"/>
                <w:highlight w:val="none"/>
              </w:rPr>
              <w:t>，已达到</w:t>
            </w:r>
            <w:r>
              <w:rPr>
                <w:rFonts w:hint="default" w:ascii="Times New Roman" w:hAnsi="Times New Roman" w:eastAsia="仿宋_GB2312" w:cs="Times New Roman"/>
                <w:bCs/>
                <w:color w:val="auto"/>
                <w:sz w:val="24"/>
                <w:szCs w:val="24"/>
                <w:highlight w:val="none"/>
              </w:rPr>
              <w:t>目标要求。</w:t>
            </w:r>
            <w:r>
              <w:rPr>
                <w:rFonts w:hint="default" w:ascii="Times New Roman" w:hAnsi="Times New Roman" w:cs="Times New Roman"/>
                <w:color w:val="auto"/>
                <w:sz w:val="24"/>
                <w:szCs w:val="24"/>
                <w:highlight w:val="none"/>
                <w:lang w:val="en-US" w:eastAsia="zh-CN"/>
              </w:rPr>
              <w:t>因此符合大气环境质量底线要求。</w:t>
            </w:r>
          </w:p>
          <w:p>
            <w:pPr>
              <w:pStyle w:val="60"/>
              <w:keepNext w:val="0"/>
              <w:keepLines w:val="0"/>
              <w:suppressLineNumbers w:val="0"/>
              <w:bidi w:val="0"/>
              <w:spacing w:before="0" w:beforeAutospacing="0" w:after="0" w:afterAutospacing="0"/>
              <w:ind w:left="0" w:right="0"/>
              <w:rPr>
                <w:rFonts w:hint="eastAsia"/>
                <w:color w:val="auto"/>
                <w:highlight w:val="none"/>
                <w:lang w:val="en-US" w:eastAsia="zh-CN"/>
              </w:rPr>
            </w:pPr>
            <w:r>
              <w:rPr>
                <w:rFonts w:hint="eastAsia" w:cs="Times New Roman"/>
                <w:b w:val="0"/>
                <w:bCs w:val="0"/>
                <w:color w:val="auto"/>
                <w:szCs w:val="24"/>
                <w:highlight w:val="none"/>
                <w:lang w:eastAsia="zh-CN"/>
              </w:rPr>
              <w:t>大气环境分区管控要求符合性：</w:t>
            </w:r>
            <w:r>
              <w:rPr>
                <w:rFonts w:hint="default" w:ascii="Times New Roman" w:hAnsi="Times New Roman" w:eastAsia="仿宋_GB2312" w:cs="Times New Roman"/>
                <w:b w:val="0"/>
                <w:bCs w:val="0"/>
                <w:color w:val="auto"/>
                <w:szCs w:val="24"/>
                <w:highlight w:val="none"/>
              </w:rPr>
              <w:t>本项目建设地点位于中卫市</w:t>
            </w:r>
            <w:r>
              <w:rPr>
                <w:rFonts w:hint="eastAsia" w:ascii="Times New Roman" w:eastAsia="仿宋_GB2312" w:cs="Times New Roman"/>
                <w:b w:val="0"/>
                <w:bCs w:val="0"/>
                <w:color w:val="auto"/>
                <w:szCs w:val="24"/>
                <w:highlight w:val="none"/>
                <w:lang w:eastAsia="zh-CN"/>
              </w:rPr>
              <w:t>大气环境</w:t>
            </w:r>
            <w:r>
              <w:rPr>
                <w:rFonts w:hint="default" w:ascii="Times New Roman" w:hAnsi="Times New Roman" w:eastAsia="仿宋_GB2312" w:cs="Times New Roman"/>
                <w:b w:val="0"/>
                <w:bCs w:val="0"/>
                <w:color w:val="auto"/>
                <w:sz w:val="24"/>
                <w:szCs w:val="24"/>
                <w:highlight w:val="none"/>
              </w:rPr>
              <w:t>一般管控区</w:t>
            </w:r>
            <w:r>
              <w:rPr>
                <w:rFonts w:hint="eastAsia"/>
                <w:color w:val="auto"/>
                <w:highlight w:val="none"/>
                <w:lang w:eastAsia="zh-CN"/>
              </w:rPr>
              <w:t>。</w:t>
            </w:r>
            <w:r>
              <w:rPr>
                <w:rFonts w:hint="eastAsia" w:cs="Times New Roman"/>
                <w:b w:val="0"/>
                <w:bCs w:val="0"/>
                <w:color w:val="auto"/>
                <w:szCs w:val="24"/>
                <w:highlight w:val="none"/>
                <w:lang w:val="en-US" w:eastAsia="zh-CN"/>
              </w:rPr>
              <w:t>大气环境</w:t>
            </w:r>
            <w:r>
              <w:rPr>
                <w:rFonts w:hint="default" w:ascii="Times New Roman" w:hAnsi="Times New Roman" w:eastAsia="仿宋_GB2312" w:cs="Times New Roman"/>
                <w:b w:val="0"/>
                <w:bCs w:val="0"/>
                <w:color w:val="auto"/>
                <w:sz w:val="24"/>
                <w:szCs w:val="24"/>
                <w:highlight w:val="none"/>
              </w:rPr>
              <w:t>一般管控区</w:t>
            </w:r>
            <w:r>
              <w:rPr>
                <w:color w:val="auto"/>
                <w:highlight w:val="none"/>
                <w:lang w:val="en-US" w:eastAsia="zh-CN"/>
              </w:rPr>
              <w:t>：</w:t>
            </w:r>
            <w:r>
              <w:rPr>
                <w:rFonts w:hint="default" w:ascii="Times New Roman" w:hAnsi="Times New Roman" w:cs="Times New Roman"/>
                <w:color w:val="auto"/>
                <w:highlight w:val="none"/>
                <w:lang w:val="en-US" w:eastAsia="zh-CN"/>
              </w:rPr>
              <w:t>落实《中华人民共和国大气污染防治法》等相关法律法规的一般要求，在满足区域基本的污染物排放标准和污染防治要求基础上，进一步采用更清洁的生产方式和更有效的污染治理措施，推动区域环境空气质量持续改善。毗邻大气环境优先保护区的新建项目，还应特别注意污染物排放对优先保护区的影响，应优化选址方案或采取有效的污染防治措施，避免对一类区空气质量造成不利影响</w:t>
            </w:r>
            <w:r>
              <w:rPr>
                <w:rFonts w:hint="eastAsia"/>
                <w:color w:val="auto"/>
                <w:highlight w:val="none"/>
                <w:lang w:val="en-US" w:eastAsia="zh-CN"/>
              </w:rPr>
              <w:t>。</w:t>
            </w:r>
          </w:p>
          <w:p>
            <w:pPr>
              <w:pStyle w:val="60"/>
              <w:keepNext w:val="0"/>
              <w:keepLines w:val="0"/>
              <w:suppressLineNumbers w:val="0"/>
              <w:bidi w:val="0"/>
              <w:spacing w:before="0" w:beforeAutospacing="0" w:after="0" w:afterAutospacing="0"/>
              <w:ind w:left="0" w:right="0"/>
              <w:rPr>
                <w:rFonts w:hint="eastAsia" w:eastAsia="仿宋_GB2312"/>
                <w:b w:val="0"/>
                <w:bCs w:val="0"/>
                <w:color w:val="auto"/>
                <w:highlight w:val="none"/>
                <w:lang w:eastAsia="zh-CN"/>
              </w:rPr>
            </w:pPr>
            <w:r>
              <w:rPr>
                <w:rFonts w:hint="default" w:ascii="Times New Roman" w:hAnsi="Times New Roman" w:cs="Times New Roman"/>
                <w:color w:val="auto"/>
                <w:highlight w:val="none"/>
              </w:rPr>
              <w:t>本项目施工期严格落实建筑工地“六个100%”防控措施，</w:t>
            </w:r>
            <w:r>
              <w:rPr>
                <w:rFonts w:hint="eastAsia" w:cs="Times New Roman"/>
                <w:color w:val="auto"/>
                <w:sz w:val="24"/>
                <w:szCs w:val="22"/>
                <w:highlight w:val="none"/>
                <w:lang w:eastAsia="zh-CN"/>
              </w:rPr>
              <w:t>运营期</w:t>
            </w:r>
            <w:r>
              <w:rPr>
                <w:rFonts w:hint="eastAsia" w:eastAsia="仿宋_GB2312" w:cs="Times New Roman"/>
                <w:color w:val="auto"/>
                <w:sz w:val="24"/>
                <w:szCs w:val="22"/>
                <w:highlight w:val="none"/>
                <w:lang w:eastAsia="zh-CN"/>
              </w:rPr>
              <w:t>本项目</w:t>
            </w:r>
            <w:r>
              <w:rPr>
                <w:rFonts w:hint="eastAsia" w:cs="Times New Roman"/>
                <w:color w:val="auto"/>
                <w:sz w:val="24"/>
                <w:szCs w:val="22"/>
                <w:highlight w:val="none"/>
                <w:lang w:eastAsia="zh-CN"/>
              </w:rPr>
              <w:t>储料仓库、钢筋车间、拌合楼均为</w:t>
            </w:r>
            <w:r>
              <w:rPr>
                <w:rFonts w:hint="eastAsia" w:eastAsia="仿宋_GB2312" w:cs="Times New Roman"/>
                <w:color w:val="auto"/>
                <w:sz w:val="24"/>
                <w:szCs w:val="22"/>
                <w:highlight w:val="none"/>
                <w:lang w:eastAsia="zh-CN"/>
              </w:rPr>
              <w:t>全封闭</w:t>
            </w:r>
            <w:r>
              <w:rPr>
                <w:rFonts w:hint="eastAsia" w:cs="Times New Roman"/>
                <w:color w:val="auto"/>
                <w:sz w:val="24"/>
                <w:szCs w:val="22"/>
                <w:highlight w:val="none"/>
                <w:lang w:eastAsia="zh-CN"/>
              </w:rPr>
              <w:t>建设</w:t>
            </w:r>
            <w:r>
              <w:rPr>
                <w:rFonts w:hint="eastAsia" w:eastAsia="仿宋_GB2312" w:cs="Times New Roman"/>
                <w:color w:val="auto"/>
                <w:sz w:val="24"/>
                <w:szCs w:val="22"/>
                <w:highlight w:val="none"/>
                <w:lang w:eastAsia="zh-CN"/>
              </w:rPr>
              <w:t>，运输车辆控制装载量并遮盖篷布，</w:t>
            </w:r>
            <w:r>
              <w:rPr>
                <w:rFonts w:hint="eastAsia" w:ascii="Times New Roman" w:eastAsia="仿宋_GB2312" w:cs="Times New Roman"/>
                <w:b w:val="0"/>
                <w:bCs w:val="0"/>
                <w:color w:val="auto"/>
                <w:sz w:val="24"/>
                <w:szCs w:val="24"/>
                <w:highlight w:val="none"/>
                <w:lang w:eastAsia="zh-CN"/>
              </w:rPr>
              <w:t>废气能够达标排放</w:t>
            </w:r>
            <w:r>
              <w:rPr>
                <w:rFonts w:hint="default" w:ascii="Times New Roman" w:hAnsi="Times New Roman" w:eastAsia="仿宋_GB2312" w:cs="Times New Roman"/>
                <w:b w:val="0"/>
                <w:bCs w:val="0"/>
                <w:color w:val="auto"/>
                <w:sz w:val="24"/>
                <w:szCs w:val="24"/>
                <w:highlight w:val="none"/>
              </w:rPr>
              <w:t>，</w:t>
            </w:r>
            <w:r>
              <w:rPr>
                <w:rFonts w:hint="default" w:ascii="Times New Roman" w:hAnsi="Times New Roman" w:cs="Times New Roman"/>
                <w:color w:val="auto"/>
                <w:highlight w:val="none"/>
              </w:rPr>
              <w:t>对项目周边环境空气质量影响</w:t>
            </w:r>
            <w:r>
              <w:rPr>
                <w:rFonts w:hint="eastAsia" w:ascii="Times New Roman" w:hAnsi="Times New Roman" w:cs="Times New Roman"/>
                <w:color w:val="auto"/>
                <w:highlight w:val="none"/>
                <w:lang w:eastAsia="zh-CN"/>
              </w:rPr>
              <w:t>较小</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且项目为临时工程，运营期结束后对环境空气的影响也将随之消失，</w:t>
            </w:r>
            <w:r>
              <w:rPr>
                <w:rFonts w:hint="default" w:ascii="Times New Roman" w:hAnsi="Times New Roman" w:cs="Times New Roman"/>
                <w:color w:val="auto"/>
                <w:highlight w:val="none"/>
              </w:rPr>
              <w:t>符合中卫市大气环境质量底线大气环境</w:t>
            </w:r>
            <w:r>
              <w:rPr>
                <w:rFonts w:hint="default" w:ascii="Times New Roman" w:hAnsi="Times New Roman" w:cs="Times New Roman"/>
                <w:color w:val="auto"/>
                <w:highlight w:val="none"/>
                <w:lang w:eastAsia="zh-CN"/>
              </w:rPr>
              <w:t>一般管控区要求</w:t>
            </w:r>
            <w:r>
              <w:rPr>
                <w:rFonts w:hint="eastAsia"/>
                <w:color w:val="auto"/>
                <w:highlight w:val="none"/>
                <w:lang w:eastAsia="zh-CN"/>
              </w:rPr>
              <w:t>。</w:t>
            </w:r>
            <w:r>
              <w:rPr>
                <w:rFonts w:hint="eastAsia" w:ascii="Times New Roman" w:eastAsia="仿宋_GB2312" w:cs="Times New Roman"/>
                <w:b w:val="0"/>
                <w:bCs w:val="0"/>
                <w:color w:val="auto"/>
                <w:szCs w:val="24"/>
                <w:highlight w:val="none"/>
                <w:lang w:eastAsia="zh-CN"/>
              </w:rPr>
              <w:t>本项目与中卫市大气环境分区管控位置关</w:t>
            </w:r>
            <w:r>
              <w:rPr>
                <w:rFonts w:hint="eastAsia"/>
                <w:color w:val="auto"/>
                <w:highlight w:val="none"/>
                <w:lang w:eastAsia="zh-CN"/>
              </w:rPr>
              <w:t>系见</w:t>
            </w:r>
            <w:r>
              <w:rPr>
                <w:rFonts w:hint="eastAsia"/>
                <w:b w:val="0"/>
                <w:bCs w:val="0"/>
                <w:color w:val="auto"/>
                <w:highlight w:val="none"/>
                <w:lang w:eastAsia="zh-CN"/>
              </w:rPr>
              <w:t>图</w:t>
            </w:r>
            <w:r>
              <w:rPr>
                <w:rFonts w:hint="eastAsia"/>
                <w:b w:val="0"/>
                <w:bCs w:val="0"/>
                <w:color w:val="auto"/>
                <w:highlight w:val="none"/>
                <w:lang w:val="en-US" w:eastAsia="zh-CN"/>
              </w:rPr>
              <w:t>4。</w:t>
            </w:r>
          </w:p>
          <w:p>
            <w:pPr>
              <w:pStyle w:val="60"/>
              <w:keepNext w:val="0"/>
              <w:keepLines w:val="0"/>
              <w:suppressLineNumbers w:val="0"/>
              <w:bidi w:val="0"/>
              <w:spacing w:before="0" w:beforeAutospacing="0" w:after="0" w:afterAutospacing="0"/>
              <w:ind w:left="0" w:right="0"/>
              <w:rPr>
                <w:rFonts w:hint="default"/>
                <w:color w:val="auto"/>
                <w:highlight w:val="none"/>
                <w:lang w:val="en-US" w:eastAsia="zh-CN"/>
              </w:rPr>
            </w:pPr>
            <w:r>
              <w:rPr>
                <w:rFonts w:hint="default"/>
                <w:color w:val="auto"/>
                <w:highlight w:val="none"/>
                <w:lang w:val="en-US" w:eastAsia="zh-CN"/>
              </w:rPr>
              <w:t>③土壤污染风险防控底线及分区管控</w:t>
            </w:r>
          </w:p>
          <w:p>
            <w:pPr>
              <w:pStyle w:val="60"/>
              <w:keepNext w:val="0"/>
              <w:keepLines w:val="0"/>
              <w:suppressLineNumbers w:val="0"/>
              <w:bidi w:val="0"/>
              <w:spacing w:before="0" w:beforeAutospacing="0" w:after="0" w:afterAutospacing="0"/>
              <w:ind w:left="0" w:right="0"/>
              <w:rPr>
                <w:rFonts w:hint="default"/>
                <w:color w:val="auto"/>
                <w:highlight w:val="none"/>
              </w:rPr>
            </w:pPr>
            <w:r>
              <w:rPr>
                <w:rFonts w:hint="eastAsia" w:ascii="Times New Roman" w:hAnsi="Times New Roman" w:eastAsia="仿宋_GB2312" w:cs="Times New Roman"/>
                <w:color w:val="auto"/>
                <w:sz w:val="24"/>
                <w:szCs w:val="24"/>
                <w:highlight w:val="none"/>
                <w:lang w:val="en-US" w:eastAsia="zh-CN"/>
              </w:rPr>
              <w:t>土壤环境质量底线：根据《</w:t>
            </w:r>
            <w:r>
              <w:rPr>
                <w:rFonts w:hint="eastAsia" w:ascii="Times New Roman" w:hAnsi="Times New Roman" w:cs="Times New Roman"/>
                <w:color w:val="auto"/>
                <w:sz w:val="24"/>
                <w:szCs w:val="24"/>
                <w:highlight w:val="none"/>
                <w:lang w:val="en-US" w:eastAsia="zh-CN"/>
              </w:rPr>
              <w:t>中卫市</w:t>
            </w:r>
            <w:r>
              <w:rPr>
                <w:rFonts w:hint="eastAsia" w:ascii="Times New Roman" w:hAnsi="Times New Roman" w:eastAsia="仿宋_GB2312" w:cs="Times New Roman"/>
                <w:color w:val="auto"/>
                <w:sz w:val="24"/>
                <w:szCs w:val="24"/>
                <w:highlight w:val="none"/>
                <w:lang w:val="en-US" w:eastAsia="zh-CN"/>
              </w:rPr>
              <w:t>“三线一单”编制文本》中“表</w:t>
            </w:r>
            <w:r>
              <w:rPr>
                <w:rFonts w:hint="eastAsia" w:ascii="Times New Roman" w:hAnsi="Times New Roman" w:cs="Times New Roman"/>
                <w:color w:val="auto"/>
                <w:sz w:val="24"/>
                <w:szCs w:val="24"/>
                <w:highlight w:val="none"/>
                <w:lang w:val="en-US" w:eastAsia="zh-CN"/>
              </w:rPr>
              <w:t>3</w:t>
            </w:r>
            <w:r>
              <w:rPr>
                <w:rFonts w:hint="eastAsia" w:ascii="Times New Roman" w:hAnsi="Times New Roman" w:eastAsia="仿宋_GB2312"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5</w:t>
            </w:r>
            <w:r>
              <w:rPr>
                <w:rFonts w:hint="eastAsia" w:ascii="Times New Roman" w:hAnsi="Times New Roman" w:eastAsia="仿宋_GB2312"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中卫市</w:t>
            </w:r>
            <w:r>
              <w:rPr>
                <w:rFonts w:hint="eastAsia" w:ascii="Times New Roman" w:hAnsi="Times New Roman" w:eastAsia="仿宋_GB2312" w:cs="Times New Roman"/>
                <w:color w:val="auto"/>
                <w:sz w:val="24"/>
                <w:szCs w:val="24"/>
                <w:highlight w:val="none"/>
                <w:lang w:val="en-US" w:eastAsia="zh-CN"/>
              </w:rPr>
              <w:t>土壤污染风险管控目标”，</w:t>
            </w:r>
            <w:r>
              <w:rPr>
                <w:rFonts w:hint="eastAsia" w:ascii="Times New Roman" w:hAnsi="Times New Roman" w:cs="Times New Roman"/>
                <w:color w:val="auto"/>
                <w:sz w:val="24"/>
                <w:szCs w:val="24"/>
                <w:highlight w:val="none"/>
                <w:lang w:val="en-US" w:eastAsia="zh-CN"/>
              </w:rPr>
              <w:t>中卫市</w:t>
            </w:r>
            <w:r>
              <w:rPr>
                <w:rFonts w:hint="eastAsia" w:ascii="Times New Roman" w:hAnsi="Times New Roman" w:eastAsia="仿宋_GB2312" w:cs="Times New Roman"/>
                <w:color w:val="auto"/>
                <w:sz w:val="24"/>
                <w:szCs w:val="24"/>
                <w:highlight w:val="none"/>
                <w:lang w:val="en-US" w:eastAsia="zh-CN"/>
              </w:rPr>
              <w:t>2025年污染地块安全利用率9</w:t>
            </w:r>
            <w:r>
              <w:rPr>
                <w:rFonts w:hint="eastAsia" w:ascii="Times New Roman" w:hAnsi="Times New Roman" w:cs="Times New Roman"/>
                <w:color w:val="auto"/>
                <w:sz w:val="24"/>
                <w:szCs w:val="24"/>
                <w:highlight w:val="none"/>
                <w:lang w:val="en-US" w:eastAsia="zh-CN"/>
              </w:rPr>
              <w:t>5</w:t>
            </w:r>
            <w:r>
              <w:rPr>
                <w:rFonts w:hint="eastAsia" w:ascii="Times New Roman" w:hAnsi="Times New Roman" w:eastAsia="仿宋_GB2312" w:cs="Times New Roman"/>
                <w:color w:val="auto"/>
                <w:sz w:val="24"/>
                <w:szCs w:val="24"/>
                <w:highlight w:val="none"/>
                <w:lang w:val="en-US" w:eastAsia="zh-CN"/>
              </w:rPr>
              <w:t>%以上。本项目</w:t>
            </w:r>
            <w:r>
              <w:rPr>
                <w:rFonts w:hint="eastAsia" w:cs="Times New Roman"/>
                <w:color w:val="auto"/>
                <w:sz w:val="24"/>
                <w:szCs w:val="24"/>
                <w:highlight w:val="none"/>
                <w:lang w:val="en-US" w:eastAsia="zh-CN"/>
              </w:rPr>
              <w:t>厂区内全部进行硬化</w:t>
            </w:r>
            <w:r>
              <w:rPr>
                <w:rFonts w:hint="eastAsia" w:ascii="Times New Roman" w:hAnsi="Times New Roman" w:eastAsia="仿宋_GB2312" w:cs="Times New Roman"/>
                <w:color w:val="auto"/>
                <w:sz w:val="24"/>
                <w:szCs w:val="24"/>
                <w:highlight w:val="none"/>
                <w:lang w:val="en-US" w:eastAsia="zh-CN"/>
              </w:rPr>
              <w:t>，且项目周围无敏感保护目标，其建设对土壤环境基本无影响，符合土壤环境质量底线要求。</w:t>
            </w:r>
          </w:p>
          <w:p>
            <w:pPr>
              <w:pStyle w:val="60"/>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rPr>
              <w:t>根据</w:t>
            </w:r>
            <w:r>
              <w:rPr>
                <w:rFonts w:hint="eastAsia"/>
                <w:color w:val="auto"/>
                <w:highlight w:val="none"/>
                <w:lang w:eastAsia="zh-CN"/>
              </w:rPr>
              <w:t>中卫市土壤污染风险管控分区，</w:t>
            </w:r>
            <w:r>
              <w:rPr>
                <w:rFonts w:hint="default"/>
                <w:color w:val="auto"/>
                <w:highlight w:val="none"/>
              </w:rPr>
              <w:t>本项目位于中卫市土壤环境</w:t>
            </w:r>
            <w:r>
              <w:rPr>
                <w:rFonts w:hint="default" w:ascii="Times New Roman" w:hAnsi="Times New Roman" w:eastAsia="仿宋_GB2312" w:cs="Times New Roman"/>
                <w:b w:val="0"/>
                <w:bCs w:val="0"/>
                <w:color w:val="auto"/>
                <w:sz w:val="24"/>
                <w:szCs w:val="24"/>
                <w:highlight w:val="none"/>
              </w:rPr>
              <w:t>一般管控区域</w:t>
            </w:r>
            <w:r>
              <w:rPr>
                <w:rFonts w:hint="default"/>
                <w:color w:val="auto"/>
                <w:highlight w:val="none"/>
              </w:rPr>
              <w:t>。</w:t>
            </w:r>
            <w:r>
              <w:rPr>
                <w:rFonts w:hint="default" w:ascii="Times New Roman" w:hAnsi="Times New Roman" w:eastAsia="仿宋_GB2312" w:cs="Times New Roman"/>
                <w:b w:val="0"/>
                <w:bCs w:val="0"/>
                <w:color w:val="auto"/>
                <w:sz w:val="24"/>
                <w:szCs w:val="24"/>
                <w:highlight w:val="none"/>
              </w:rPr>
              <w:t>禁止在居民区、学校、医疗和养老机构等周边新建有色金属冶炼、焦化等行业企业。排放重点污染物的建设项目，在开展环境影响评价时，要增加对土壤环境影响的评价内容，并提出防范土壤污染的具体措施；需要建设的土壤污染防治设施，要与主体工程同时设计、同时施工、同时投产使用</w:t>
            </w:r>
            <w:r>
              <w:rPr>
                <w:rFonts w:hint="eastAsia"/>
                <w:color w:val="auto"/>
                <w:highlight w:val="none"/>
                <w:lang w:val="en-US" w:eastAsia="zh-CN"/>
              </w:rPr>
              <w:t>。</w:t>
            </w:r>
          </w:p>
          <w:p>
            <w:pPr>
              <w:pStyle w:val="60"/>
              <w:keepNext w:val="0"/>
              <w:keepLines w:val="0"/>
              <w:suppressLineNumbers w:val="0"/>
              <w:bidi w:val="0"/>
              <w:spacing w:before="0" w:beforeAutospacing="0" w:after="0" w:afterAutospacing="0"/>
              <w:ind w:left="0" w:right="0"/>
              <w:rPr>
                <w:rFonts w:hint="eastAsia" w:eastAsia="仿宋_GB2312"/>
                <w:color w:val="auto"/>
                <w:highlight w:val="none"/>
                <w:lang w:eastAsia="zh-CN"/>
              </w:rPr>
            </w:pPr>
            <w:r>
              <w:rPr>
                <w:rFonts w:hint="eastAsia" w:ascii="Times New Roman" w:hAnsi="Times New Roman" w:cs="Times New Roman"/>
                <w:color w:val="auto"/>
                <w:highlight w:val="none"/>
                <w:lang w:val="en-US" w:eastAsia="zh-CN"/>
              </w:rPr>
              <w:t>本项目</w:t>
            </w:r>
            <w:r>
              <w:rPr>
                <w:rFonts w:hint="eastAsia" w:cs="Times New Roman"/>
                <w:color w:val="auto"/>
                <w:highlight w:val="none"/>
                <w:lang w:val="en-US" w:eastAsia="zh-CN"/>
              </w:rPr>
              <w:t>不涉及重金属污染，且不涉及有毒有害物质，厂区内地面均进行硬化，化粪池、隔油池等作为一般防渗区，其防渗层的防渗性能不低于1.5m厚渗透系数为1.0×10</w:t>
            </w:r>
            <w:r>
              <w:rPr>
                <w:rFonts w:hint="eastAsia" w:cs="Times New Roman"/>
                <w:color w:val="auto"/>
                <w:highlight w:val="none"/>
                <w:vertAlign w:val="superscript"/>
                <w:lang w:val="en-US" w:eastAsia="zh-CN"/>
              </w:rPr>
              <w:t>-7</w:t>
            </w:r>
            <w:r>
              <w:rPr>
                <w:rFonts w:hint="eastAsia" w:cs="Times New Roman"/>
                <w:color w:val="auto"/>
                <w:highlight w:val="none"/>
                <w:lang w:val="en-US" w:eastAsia="zh-CN"/>
              </w:rPr>
              <w:t>cm/s的黏土层的防渗性能</w:t>
            </w:r>
            <w:r>
              <w:rPr>
                <w:rFonts w:hint="default"/>
                <w:color w:val="auto"/>
                <w:highlight w:val="none"/>
              </w:rPr>
              <w:t>。</w:t>
            </w:r>
            <w:r>
              <w:rPr>
                <w:rFonts w:hint="eastAsia"/>
                <w:color w:val="auto"/>
                <w:highlight w:val="none"/>
                <w:lang w:eastAsia="zh-CN"/>
              </w:rPr>
              <w:t>因此不会对区域土壤及地下水环境造成污染，故项目建设符合中卫市土壤分区管控要求。本项目与中卫市土壤污染风险分区管控位置关系见图</w:t>
            </w:r>
            <w:r>
              <w:rPr>
                <w:rFonts w:hint="eastAsia"/>
                <w:color w:val="auto"/>
                <w:highlight w:val="none"/>
                <w:lang w:val="en-US" w:eastAsia="zh-CN"/>
              </w:rPr>
              <w:t>5。</w:t>
            </w:r>
          </w:p>
          <w:p>
            <w:pPr>
              <w:pStyle w:val="60"/>
              <w:keepNext w:val="0"/>
              <w:keepLines w:val="0"/>
              <w:suppressLineNumbers w:val="0"/>
              <w:bidi w:val="0"/>
              <w:spacing w:before="0" w:beforeAutospacing="0" w:after="0" w:afterAutospacing="0"/>
              <w:ind w:left="0" w:right="0"/>
              <w:rPr>
                <w:rFonts w:hint="default"/>
                <w:color w:val="auto"/>
                <w:highlight w:val="none"/>
                <w:lang w:eastAsia="zh-CN"/>
              </w:rPr>
            </w:pPr>
            <w:r>
              <w:rPr>
                <w:rFonts w:hint="eastAsia"/>
                <w:color w:val="auto"/>
                <w:highlight w:val="none"/>
                <w:lang w:val="en-US" w:eastAsia="zh-CN"/>
              </w:rPr>
              <w:t>综上，本项目建设符合环境质量底线要求。</w:t>
            </w:r>
          </w:p>
          <w:p>
            <w:pPr>
              <w:pStyle w:val="60"/>
              <w:keepNext w:val="0"/>
              <w:keepLines w:val="0"/>
              <w:suppressLineNumbers w:val="0"/>
              <w:bidi w:val="0"/>
              <w:spacing w:before="0" w:beforeAutospacing="0" w:after="0" w:afterAutospacing="0"/>
              <w:ind w:left="0" w:right="0"/>
              <w:rPr>
                <w:rFonts w:hint="eastAsia"/>
                <w:b/>
                <w:bCs/>
                <w:color w:val="auto"/>
                <w:highlight w:val="none"/>
                <w:lang w:eastAsia="zh-CN"/>
              </w:rPr>
            </w:pPr>
            <w:r>
              <w:rPr>
                <w:rFonts w:hint="default"/>
                <w:b/>
                <w:bCs/>
                <w:color w:val="auto"/>
                <w:highlight w:val="none"/>
                <w:lang w:eastAsia="zh-CN"/>
              </w:rPr>
              <w:t>⑶</w:t>
            </w:r>
            <w:r>
              <w:rPr>
                <w:rFonts w:hint="default"/>
                <w:b/>
                <w:bCs/>
                <w:color w:val="auto"/>
                <w:highlight w:val="none"/>
              </w:rPr>
              <w:t>资源利用上线</w:t>
            </w:r>
            <w:r>
              <w:rPr>
                <w:rFonts w:hint="eastAsia"/>
                <w:b/>
                <w:bCs/>
                <w:color w:val="auto"/>
                <w:highlight w:val="none"/>
                <w:lang w:eastAsia="zh-CN"/>
              </w:rPr>
              <w:t>及分区管控</w:t>
            </w:r>
          </w:p>
          <w:p>
            <w:pPr>
              <w:pStyle w:val="60"/>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rPr>
              <w:t>①能源（煤炭）资源利用上线及分区管控</w:t>
            </w:r>
          </w:p>
          <w:p>
            <w:pPr>
              <w:pStyle w:val="60"/>
              <w:keepNext w:val="0"/>
              <w:keepLines w:val="0"/>
              <w:suppressLineNumbers w:val="0"/>
              <w:bidi w:val="0"/>
              <w:spacing w:before="0" w:beforeAutospacing="0" w:after="0" w:afterAutospacing="0"/>
              <w:ind w:left="0" w:right="0"/>
              <w:rPr>
                <w:rFonts w:hint="default"/>
                <w:color w:val="auto"/>
                <w:highlight w:val="none"/>
              </w:rPr>
            </w:pPr>
            <w:r>
              <w:rPr>
                <w:rFonts w:hint="eastAsia" w:ascii="Times New Roman" w:hAnsi="Times New Roman" w:eastAsia="仿宋_GB2312" w:cs="Times New Roman"/>
                <w:color w:val="auto"/>
                <w:sz w:val="24"/>
                <w:szCs w:val="24"/>
                <w:highlight w:val="none"/>
                <w:lang w:val="en-US" w:eastAsia="zh-CN"/>
              </w:rPr>
              <w:t>本项目</w:t>
            </w:r>
            <w:r>
              <w:rPr>
                <w:rFonts w:hint="default"/>
                <w:color w:val="auto"/>
                <w:highlight w:val="none"/>
              </w:rPr>
              <w:t>建设不</w:t>
            </w:r>
            <w:r>
              <w:rPr>
                <w:rFonts w:hint="eastAsia"/>
                <w:color w:val="auto"/>
                <w:highlight w:val="none"/>
                <w:lang w:eastAsia="zh-CN"/>
              </w:rPr>
              <w:t>涉及</w:t>
            </w:r>
            <w:r>
              <w:rPr>
                <w:rFonts w:hint="default"/>
                <w:color w:val="auto"/>
                <w:highlight w:val="none"/>
              </w:rPr>
              <w:t>中卫市能源（煤炭）资源利用上线。</w:t>
            </w:r>
          </w:p>
          <w:p>
            <w:pPr>
              <w:pStyle w:val="60"/>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rPr>
              <w:t>②水资源利用上线及分区管控</w:t>
            </w:r>
          </w:p>
          <w:p>
            <w:pPr>
              <w:pStyle w:val="60"/>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rPr>
              <w:t>本项目用水主要为</w:t>
            </w:r>
            <w:r>
              <w:rPr>
                <w:rFonts w:hint="eastAsia"/>
                <w:color w:val="auto"/>
                <w:highlight w:val="none"/>
                <w:lang w:eastAsia="zh-CN"/>
              </w:rPr>
              <w:t>生活</w:t>
            </w:r>
            <w:r>
              <w:rPr>
                <w:rFonts w:hint="default"/>
                <w:color w:val="auto"/>
                <w:highlight w:val="none"/>
              </w:rPr>
              <w:t>用水</w:t>
            </w:r>
            <w:r>
              <w:rPr>
                <w:rFonts w:hint="eastAsia"/>
                <w:color w:val="auto"/>
                <w:highlight w:val="none"/>
                <w:lang w:eastAsia="zh-CN"/>
              </w:rPr>
              <w:t>和生产用水</w:t>
            </w:r>
            <w:r>
              <w:rPr>
                <w:rFonts w:hint="default"/>
                <w:color w:val="auto"/>
                <w:highlight w:val="none"/>
              </w:rPr>
              <w:t>，项目水资源消耗量相对区域资源利用总量较小，符合水资源利用上线要求。</w:t>
            </w:r>
          </w:p>
          <w:p>
            <w:pPr>
              <w:pStyle w:val="60"/>
              <w:keepNext w:val="0"/>
              <w:keepLines w:val="0"/>
              <w:suppressLineNumbers w:val="0"/>
              <w:bidi w:val="0"/>
              <w:spacing w:before="0" w:beforeAutospacing="0" w:after="0" w:afterAutospacing="0"/>
              <w:ind w:left="0" w:right="0"/>
              <w:rPr>
                <w:rFonts w:hint="default"/>
                <w:color w:val="auto"/>
                <w:highlight w:val="none"/>
              </w:rPr>
            </w:pPr>
            <w:r>
              <w:rPr>
                <w:rFonts w:hint="default"/>
                <w:color w:val="auto"/>
                <w:highlight w:val="none"/>
              </w:rPr>
              <w:t>③土地资源利用上线及分区管控</w:t>
            </w:r>
          </w:p>
          <w:p>
            <w:pPr>
              <w:pStyle w:val="60"/>
              <w:keepNext w:val="0"/>
              <w:keepLines w:val="0"/>
              <w:suppressLineNumbers w:val="0"/>
              <w:bidi w:val="0"/>
              <w:spacing w:before="0" w:beforeAutospacing="0" w:after="0" w:afterAutospacing="0"/>
              <w:ind w:left="0" w:right="0"/>
              <w:rPr>
                <w:rFonts w:hint="default"/>
                <w:color w:val="auto"/>
                <w:highlight w:val="none"/>
              </w:rPr>
            </w:pPr>
            <w:r>
              <w:rPr>
                <w:rFonts w:hint="eastAsia" w:ascii="Times New Roman" w:hAnsi="Times New Roman" w:eastAsia="仿宋_GB2312" w:cs="Times New Roman"/>
                <w:color w:val="auto"/>
                <w:sz w:val="24"/>
                <w:szCs w:val="24"/>
                <w:highlight w:val="none"/>
                <w:lang w:val="en-US" w:eastAsia="zh-CN"/>
              </w:rPr>
              <w:t>本项目</w:t>
            </w:r>
            <w:r>
              <w:rPr>
                <w:rFonts w:hint="eastAsia" w:ascii="Times New Roman" w:eastAsia="仿宋_GB2312" w:cs="Times New Roman"/>
                <w:b w:val="0"/>
                <w:bCs w:val="0"/>
                <w:color w:val="auto"/>
                <w:sz w:val="24"/>
                <w:szCs w:val="24"/>
                <w:highlight w:val="none"/>
                <w:lang w:val="en-US" w:eastAsia="zh-CN"/>
              </w:rPr>
              <w:t>临时建设工程，租用宁夏美康陶瓷有限公司陶瓷加工厂（现已停产），</w:t>
            </w:r>
            <w:r>
              <w:rPr>
                <w:rFonts w:hint="eastAsia"/>
                <w:color w:val="auto"/>
                <w:highlight w:val="none"/>
                <w:lang w:eastAsia="zh-CN"/>
              </w:rPr>
              <w:t>项目建设无重点污染物产生</w:t>
            </w:r>
            <w:r>
              <w:rPr>
                <w:rFonts w:hint="default" w:ascii="Times New Roman" w:hAnsi="Times New Roman" w:cs="Times New Roman"/>
                <w:color w:val="auto"/>
                <w:highlight w:val="none"/>
                <w:lang w:eastAsia="zh-CN"/>
              </w:rPr>
              <w:t>，故</w:t>
            </w:r>
            <w:r>
              <w:rPr>
                <w:rFonts w:hint="eastAsia" w:cs="Times New Roman"/>
                <w:color w:val="auto"/>
                <w:highlight w:val="none"/>
                <w:lang w:eastAsia="zh-CN"/>
              </w:rPr>
              <w:t>符合</w:t>
            </w:r>
            <w:r>
              <w:rPr>
                <w:rFonts w:hint="default"/>
                <w:color w:val="auto"/>
                <w:highlight w:val="none"/>
              </w:rPr>
              <w:t>土地资源利用上线</w:t>
            </w:r>
            <w:r>
              <w:rPr>
                <w:rFonts w:hint="default" w:ascii="Times New Roman" w:hAnsi="Times New Roman" w:cs="Times New Roman"/>
                <w:color w:val="auto"/>
                <w:highlight w:val="none"/>
              </w:rPr>
              <w:t>。</w:t>
            </w:r>
          </w:p>
          <w:p>
            <w:pPr>
              <w:pStyle w:val="60"/>
              <w:keepNext w:val="0"/>
              <w:keepLines w:val="0"/>
              <w:suppressLineNumbers w:val="0"/>
              <w:bidi w:val="0"/>
              <w:spacing w:before="0" w:beforeAutospacing="0" w:after="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综上分析，本项目符合资源利用上线要求。</w:t>
            </w:r>
          </w:p>
          <w:p>
            <w:pPr>
              <w:pStyle w:val="60"/>
              <w:keepNext w:val="0"/>
              <w:keepLines w:val="0"/>
              <w:suppressLineNumbers w:val="0"/>
              <w:bidi w:val="0"/>
              <w:spacing w:before="0" w:beforeAutospacing="0" w:after="0" w:afterAutospacing="0"/>
              <w:ind w:left="0" w:right="0"/>
              <w:rPr>
                <w:rFonts w:hint="eastAsia"/>
                <w:b/>
                <w:bCs/>
                <w:color w:val="auto"/>
                <w:highlight w:val="none"/>
                <w:lang w:eastAsia="zh-CN"/>
              </w:rPr>
            </w:pPr>
            <w:r>
              <w:rPr>
                <w:rFonts w:hint="default"/>
                <w:b/>
                <w:bCs/>
                <w:color w:val="auto"/>
                <w:highlight w:val="none"/>
                <w:lang w:eastAsia="zh-CN"/>
              </w:rPr>
              <w:t>⑷</w:t>
            </w:r>
            <w:r>
              <w:rPr>
                <w:rFonts w:hint="eastAsia"/>
                <w:b/>
                <w:bCs/>
                <w:color w:val="auto"/>
                <w:highlight w:val="none"/>
                <w:lang w:eastAsia="zh-CN"/>
              </w:rPr>
              <w:t>环境管控单元与准入清单</w:t>
            </w:r>
          </w:p>
          <w:p>
            <w:pPr>
              <w:autoSpaceDE w:val="0"/>
              <w:autoSpaceDN w:val="0"/>
              <w:adjustRightInd w:val="0"/>
              <w:spacing w:line="360" w:lineRule="auto"/>
              <w:ind w:firstLine="480" w:firstLineChars="200"/>
              <w:rPr>
                <w:rFonts w:hint="eastAsia" w:eastAsia="仿宋_GB2312" w:cs="Times New Roman"/>
                <w:color w:val="auto"/>
                <w:kern w:val="2"/>
                <w:sz w:val="24"/>
                <w:szCs w:val="20"/>
                <w:highlight w:val="none"/>
                <w:lang w:val="en-US" w:eastAsia="zh-CN" w:bidi="en-US"/>
              </w:rPr>
            </w:pPr>
            <w:r>
              <w:rPr>
                <w:rFonts w:hint="eastAsia" w:eastAsia="仿宋_GB2312" w:cs="Times New Roman"/>
                <w:color w:val="auto"/>
                <w:kern w:val="2"/>
                <w:sz w:val="24"/>
                <w:szCs w:val="20"/>
                <w:highlight w:val="none"/>
                <w:lang w:val="en-US" w:eastAsia="zh-CN" w:bidi="en-US"/>
              </w:rPr>
              <w:t>项目与中卫市环境管控单元图位置关系见图6。由图可知，本项目建设地点位于宁夏中卫市沙坡头区常乐镇，属于环境管控单元中一般管控单元。项目严格执行各项污染防治措施后，废水、废气、噪声及固废均可得到有效防治，污染物的排放对周围环境影响较小。符合中卫市环境管控单元要求。</w:t>
            </w:r>
          </w:p>
          <w:p>
            <w:pPr>
              <w:autoSpaceDE w:val="0"/>
              <w:autoSpaceDN w:val="0"/>
              <w:adjustRightInd w:val="0"/>
              <w:spacing w:line="360" w:lineRule="auto"/>
              <w:ind w:firstLine="480" w:firstLineChars="200"/>
              <w:rPr>
                <w:rFonts w:hint="default" w:eastAsia="仿宋_GB2312"/>
                <w:color w:val="auto"/>
                <w:kern w:val="0"/>
                <w:sz w:val="24"/>
                <w:highlight w:val="none"/>
                <w:lang w:val="en-US"/>
              </w:rPr>
            </w:pPr>
            <w:r>
              <w:rPr>
                <w:rFonts w:hint="eastAsia" w:eastAsia="仿宋_GB2312" w:cs="Times New Roman"/>
                <w:color w:val="auto"/>
                <w:kern w:val="2"/>
                <w:sz w:val="24"/>
                <w:szCs w:val="20"/>
                <w:highlight w:val="none"/>
                <w:lang w:val="en-US" w:eastAsia="zh-CN" w:bidi="en-US"/>
              </w:rPr>
              <w:t>根据《市人民政府关于实施“三线一单”生态环境分区管控的通知》（卫政发〔2021〕31号）中卫市环境管控单元生态环境准入清单，本项目位于沙坡头区迎水桥镇、常乐镇、香山乡、兴仁镇一般管控单元，具体“准入清单”符合性分析见表1。</w:t>
            </w:r>
          </w:p>
          <w:p>
            <w:pPr>
              <w:keepNext w:val="0"/>
              <w:keepLines w:val="0"/>
              <w:pageBreakBefore w:val="0"/>
              <w:widowControl w:val="0"/>
              <w:kinsoku/>
              <w:wordWrap/>
              <w:topLinePunct w:val="0"/>
              <w:autoSpaceDE/>
              <w:autoSpaceDN/>
              <w:bidi w:val="0"/>
              <w:spacing w:line="240" w:lineRule="auto"/>
              <w:jc w:val="center"/>
              <w:textAlignment w:val="auto"/>
              <w:rPr>
                <w:rFonts w:hint="default" w:ascii="Times New Roman" w:hAnsi="Times New Roman" w:eastAsia="黑体" w:cs="Times New Roman"/>
                <w:b w:val="0"/>
                <w:bCs w:val="0"/>
                <w:color w:val="auto"/>
                <w:sz w:val="24"/>
                <w:szCs w:val="24"/>
                <w:highlight w:val="none"/>
                <w:lang w:val="en-US" w:eastAsia="zh-CN"/>
              </w:rPr>
            </w:pPr>
            <w:r>
              <w:rPr>
                <w:rFonts w:hint="default" w:ascii="Times New Roman" w:hAnsi="Times New Roman" w:eastAsia="黑体" w:cs="Times New Roman"/>
                <w:b w:val="0"/>
                <w:bCs w:val="0"/>
                <w:color w:val="auto"/>
                <w:sz w:val="24"/>
                <w:szCs w:val="24"/>
                <w:highlight w:val="none"/>
                <w:lang w:val="en-US" w:eastAsia="zh-CN"/>
              </w:rPr>
              <w:t>表</w:t>
            </w:r>
            <w:r>
              <w:rPr>
                <w:rFonts w:hint="eastAsia" w:eastAsia="黑体" w:cs="Times New Roman"/>
                <w:b w:val="0"/>
                <w:bCs w:val="0"/>
                <w:color w:val="auto"/>
                <w:sz w:val="24"/>
                <w:szCs w:val="24"/>
                <w:highlight w:val="none"/>
                <w:lang w:val="en-US" w:eastAsia="zh-CN"/>
              </w:rPr>
              <w:t>1</w:t>
            </w:r>
            <w:r>
              <w:rPr>
                <w:rFonts w:hint="default" w:ascii="Times New Roman" w:hAnsi="Times New Roman" w:eastAsia="黑体" w:cs="Times New Roman"/>
                <w:b w:val="0"/>
                <w:bCs w:val="0"/>
                <w:color w:val="auto"/>
                <w:sz w:val="24"/>
                <w:szCs w:val="24"/>
                <w:highlight w:val="none"/>
                <w:lang w:val="en-US" w:eastAsia="zh-CN"/>
              </w:rPr>
              <w:t xml:space="preserve"> </w:t>
            </w:r>
            <w:r>
              <w:rPr>
                <w:rFonts w:hint="eastAsia" w:eastAsia="黑体" w:cs="Times New Roman"/>
                <w:b w:val="0"/>
                <w:bCs w:val="0"/>
                <w:color w:val="auto"/>
                <w:sz w:val="24"/>
                <w:szCs w:val="24"/>
                <w:highlight w:val="none"/>
                <w:lang w:val="en-US" w:eastAsia="zh-CN"/>
              </w:rPr>
              <w:t xml:space="preserve"> </w:t>
            </w:r>
            <w:r>
              <w:rPr>
                <w:rFonts w:hint="default" w:ascii="Times New Roman" w:hAnsi="Times New Roman" w:eastAsia="黑体" w:cs="Times New Roman"/>
                <w:b w:val="0"/>
                <w:bCs w:val="0"/>
                <w:color w:val="auto"/>
                <w:sz w:val="24"/>
                <w:szCs w:val="24"/>
                <w:highlight w:val="none"/>
                <w:lang w:val="en-US" w:eastAsia="zh-CN"/>
              </w:rPr>
              <w:t>与沙坡头区迎水桥镇、常乐镇、香山乡、兴仁镇一般管控单元生态环境准入清单符合性分析</w:t>
            </w:r>
          </w:p>
          <w:tbl>
            <w:tblPr>
              <w:tblStyle w:val="24"/>
              <w:tblW w:w="762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1046"/>
              <w:gridCol w:w="3863"/>
              <w:gridCol w:w="2024"/>
              <w:gridCol w:w="69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cs="Times New Roman"/>
                      <w:b/>
                      <w:bCs/>
                      <w:snapToGrid w:val="0"/>
                      <w:color w:val="auto"/>
                      <w:kern w:val="0"/>
                      <w:sz w:val="21"/>
                      <w:szCs w:val="21"/>
                      <w:highlight w:val="none"/>
                      <w:lang w:eastAsia="zh-CN"/>
                    </w:rPr>
                  </w:pPr>
                  <w:r>
                    <w:rPr>
                      <w:rFonts w:hint="eastAsia" w:cs="Times New Roman"/>
                      <w:b/>
                      <w:bCs/>
                      <w:snapToGrid w:val="0"/>
                      <w:color w:val="auto"/>
                      <w:kern w:val="0"/>
                      <w:sz w:val="21"/>
                      <w:szCs w:val="21"/>
                      <w:highlight w:val="none"/>
                      <w:lang w:eastAsia="zh-CN"/>
                    </w:rPr>
                    <w:t>生态环境准入清单</w:t>
                  </w:r>
                </w:p>
              </w:tc>
              <w:tc>
                <w:tcPr>
                  <w:tcW w:w="386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bCs/>
                      <w:snapToGrid w:val="0"/>
                      <w:color w:val="auto"/>
                      <w:kern w:val="0"/>
                      <w:sz w:val="21"/>
                      <w:szCs w:val="21"/>
                      <w:highlight w:val="none"/>
                    </w:rPr>
                  </w:pPr>
                  <w:r>
                    <w:rPr>
                      <w:rFonts w:hint="eastAsia" w:ascii="Times New Roman" w:hAnsi="Times New Roman" w:eastAsia="宋体" w:cs="Times New Roman"/>
                      <w:b/>
                      <w:bCs/>
                      <w:snapToGrid w:val="0"/>
                      <w:color w:val="auto"/>
                      <w:kern w:val="0"/>
                      <w:sz w:val="21"/>
                      <w:szCs w:val="21"/>
                      <w:highlight w:val="none"/>
                      <w:lang w:val="en-US" w:eastAsia="zh-CN"/>
                    </w:rPr>
                    <w:t>沙坡头区迎水桥镇、常乐镇、香山乡、兴仁镇一般管控单元</w:t>
                  </w:r>
                </w:p>
              </w:tc>
              <w:tc>
                <w:tcPr>
                  <w:tcW w:w="202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bCs/>
                      <w:snapToGrid w:val="0"/>
                      <w:color w:val="auto"/>
                      <w:kern w:val="0"/>
                      <w:sz w:val="21"/>
                      <w:szCs w:val="21"/>
                      <w:highlight w:val="none"/>
                      <w:lang w:val="en-US" w:eastAsia="zh-CN"/>
                    </w:rPr>
                  </w:pPr>
                  <w:r>
                    <w:rPr>
                      <w:rFonts w:hint="eastAsia" w:cs="Times New Roman"/>
                      <w:b/>
                      <w:bCs/>
                      <w:snapToGrid w:val="0"/>
                      <w:color w:val="auto"/>
                      <w:kern w:val="0"/>
                      <w:sz w:val="21"/>
                      <w:szCs w:val="21"/>
                      <w:highlight w:val="none"/>
                      <w:lang w:val="en-US" w:eastAsia="zh-CN"/>
                    </w:rPr>
                    <w:t>本项目</w:t>
                  </w:r>
                </w:p>
              </w:tc>
              <w:tc>
                <w:tcPr>
                  <w:tcW w:w="69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bCs/>
                      <w:snapToGrid w:val="0"/>
                      <w:color w:val="auto"/>
                      <w:kern w:val="0"/>
                      <w:sz w:val="21"/>
                      <w:szCs w:val="21"/>
                      <w:highlight w:val="none"/>
                      <w:lang w:val="en-US" w:eastAsia="zh-CN"/>
                    </w:rPr>
                  </w:pPr>
                  <w:r>
                    <w:rPr>
                      <w:rFonts w:hint="eastAsia" w:ascii="Times New Roman" w:hAnsi="Times New Roman" w:eastAsia="宋体" w:cs="Times New Roman"/>
                      <w:b/>
                      <w:bCs/>
                      <w:snapToGrid w:val="0"/>
                      <w:color w:val="auto"/>
                      <w:kern w:val="0"/>
                      <w:sz w:val="21"/>
                      <w:szCs w:val="21"/>
                      <w:highlight w:val="none"/>
                      <w:lang w:val="en-US" w:eastAsia="zh-CN"/>
                    </w:rPr>
                    <w:t>符合性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bCs/>
                      <w:snapToGrid w:val="0"/>
                      <w:color w:val="auto"/>
                      <w:kern w:val="0"/>
                      <w:sz w:val="21"/>
                      <w:szCs w:val="21"/>
                      <w:highlight w:val="none"/>
                      <w:lang w:eastAsia="zh-CN"/>
                    </w:rPr>
                  </w:pPr>
                  <w:r>
                    <w:rPr>
                      <w:rFonts w:hint="eastAsia" w:cs="Times New Roman"/>
                      <w:b/>
                      <w:bCs/>
                      <w:snapToGrid w:val="0"/>
                      <w:color w:val="auto"/>
                      <w:kern w:val="0"/>
                      <w:sz w:val="21"/>
                      <w:szCs w:val="21"/>
                      <w:highlight w:val="none"/>
                      <w:lang w:eastAsia="zh-CN"/>
                    </w:rPr>
                    <w:t>空间布局约束</w:t>
                  </w:r>
                </w:p>
              </w:tc>
              <w:tc>
                <w:tcPr>
                  <w:tcW w:w="386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b w:val="0"/>
                      <w:bCs w:val="0"/>
                      <w:snapToGrid w:val="0"/>
                      <w:color w:val="auto"/>
                      <w:kern w:val="0"/>
                      <w:sz w:val="21"/>
                      <w:szCs w:val="21"/>
                      <w:highlight w:val="none"/>
                    </w:rPr>
                  </w:pPr>
                  <w:r>
                    <w:rPr>
                      <w:rFonts w:hint="eastAsia" w:ascii="Times New Roman" w:hAnsi="Times New Roman" w:eastAsia="宋体" w:cs="Times New Roman"/>
                      <w:b w:val="0"/>
                      <w:bCs w:val="0"/>
                      <w:snapToGrid w:val="0"/>
                      <w:color w:val="auto"/>
                      <w:kern w:val="0"/>
                      <w:sz w:val="21"/>
                      <w:szCs w:val="21"/>
                      <w:highlight w:val="none"/>
                    </w:rPr>
                    <w:t>1.</w:t>
                  </w:r>
                  <w:r>
                    <w:rPr>
                      <w:rFonts w:hint="eastAsia" w:cs="Times New Roman"/>
                      <w:color w:val="auto"/>
                      <w:kern w:val="0"/>
                      <w:sz w:val="21"/>
                      <w:szCs w:val="21"/>
                      <w:highlight w:val="none"/>
                      <w:lang w:val="en-US" w:eastAsia="zh-CN"/>
                    </w:rPr>
                    <w:t>禁止新建项目乱征滥占草地、破坏沙生植被，严格限制在区域内采砂取土</w:t>
                  </w:r>
                  <w:r>
                    <w:rPr>
                      <w:rFonts w:hint="eastAsia" w:ascii="Times New Roman" w:hAnsi="Times New Roman" w:eastAsia="宋体" w:cs="Times New Roman"/>
                      <w:b w:val="0"/>
                      <w:bCs w:val="0"/>
                      <w:snapToGrid w:val="0"/>
                      <w:color w:val="auto"/>
                      <w:kern w:val="0"/>
                      <w:sz w:val="21"/>
                      <w:szCs w:val="21"/>
                      <w:highlight w:val="none"/>
                    </w:rPr>
                    <w:t>；</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cs="Times New Roman"/>
                      <w:color w:val="auto"/>
                      <w:kern w:val="0"/>
                      <w:sz w:val="21"/>
                      <w:szCs w:val="21"/>
                      <w:highlight w:val="none"/>
                      <w:lang w:val="en-US" w:eastAsia="zh-CN"/>
                    </w:rPr>
                  </w:pPr>
                  <w:r>
                    <w:rPr>
                      <w:rFonts w:hint="eastAsia" w:ascii="Times New Roman" w:hAnsi="Times New Roman" w:eastAsia="宋体" w:cs="Times New Roman"/>
                      <w:b w:val="0"/>
                      <w:bCs w:val="0"/>
                      <w:snapToGrid w:val="0"/>
                      <w:color w:val="auto"/>
                      <w:kern w:val="0"/>
                      <w:sz w:val="21"/>
                      <w:szCs w:val="21"/>
                      <w:highlight w:val="none"/>
                    </w:rPr>
                    <w:t>2.</w:t>
                  </w:r>
                  <w:r>
                    <w:rPr>
                      <w:rFonts w:hint="eastAsia" w:ascii="Times New Roman" w:hAnsi="Times New Roman" w:eastAsia="宋体" w:cs="Times New Roman"/>
                      <w:b w:val="0"/>
                      <w:bCs w:val="0"/>
                      <w:snapToGrid w:val="0"/>
                      <w:color w:val="auto"/>
                      <w:kern w:val="0"/>
                      <w:sz w:val="21"/>
                      <w:szCs w:val="21"/>
                      <w:highlight w:val="none"/>
                      <w:lang w:val="en-US" w:eastAsia="zh-CN"/>
                    </w:rPr>
                    <w:t>.</w:t>
                  </w:r>
                  <w:r>
                    <w:rPr>
                      <w:rFonts w:hint="eastAsia" w:cs="Times New Roman"/>
                      <w:color w:val="auto"/>
                      <w:kern w:val="0"/>
                      <w:sz w:val="21"/>
                      <w:szCs w:val="21"/>
                      <w:highlight w:val="none"/>
                      <w:lang w:val="en-US" w:eastAsia="zh-CN"/>
                    </w:rPr>
                    <w:t>限制无序发展光伏产业。严格限制在农用地优先保护区集中区域新建医药、垃圾焚烧、铅酸蓄电池制造回收、电子废弃物拆解、危险废物处置和危险化学品生产、储存、使用等行业项目；</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b w:val="0"/>
                      <w:bCs w:val="0"/>
                      <w:snapToGrid w:val="0"/>
                      <w:color w:val="auto"/>
                      <w:kern w:val="0"/>
                      <w:sz w:val="21"/>
                      <w:szCs w:val="21"/>
                      <w:highlight w:val="none"/>
                    </w:rPr>
                  </w:pPr>
                  <w:r>
                    <w:rPr>
                      <w:rFonts w:hint="eastAsia" w:cs="Times New Roman"/>
                      <w:color w:val="auto"/>
                      <w:kern w:val="0"/>
                      <w:sz w:val="21"/>
                      <w:szCs w:val="21"/>
                      <w:highlight w:val="none"/>
                      <w:lang w:val="en-US" w:eastAsia="zh-CN"/>
                    </w:rPr>
                    <w:t>3.在满足产业准入、总量控制、排放标准等国家和地方相关管理制度要求的前提下，集约发展</w:t>
                  </w:r>
                  <w:r>
                    <w:rPr>
                      <w:rFonts w:hint="eastAsia" w:ascii="Times New Roman" w:hAnsi="Times New Roman" w:eastAsia="宋体" w:cs="Times New Roman"/>
                      <w:b w:val="0"/>
                      <w:bCs w:val="0"/>
                      <w:snapToGrid w:val="0"/>
                      <w:color w:val="auto"/>
                      <w:kern w:val="0"/>
                      <w:sz w:val="21"/>
                      <w:szCs w:val="21"/>
                      <w:highlight w:val="none"/>
                    </w:rPr>
                    <w:t>。</w:t>
                  </w:r>
                </w:p>
              </w:tc>
              <w:tc>
                <w:tcPr>
                  <w:tcW w:w="202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宋体" w:cs="Times New Roman"/>
                      <w:b w:val="0"/>
                      <w:bCs w:val="0"/>
                      <w:snapToGrid w:val="0"/>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rPr>
                    <w:t>项目</w:t>
                  </w:r>
                  <w:r>
                    <w:rPr>
                      <w:rFonts w:hint="eastAsia" w:ascii="Times New Roman" w:hAnsi="Times New Roman" w:eastAsia="宋体" w:cs="Times New Roman"/>
                      <w:color w:val="auto"/>
                      <w:sz w:val="21"/>
                      <w:szCs w:val="21"/>
                      <w:highlight w:val="none"/>
                      <w:lang w:val="en-US" w:eastAsia="zh-CN"/>
                    </w:rPr>
                    <w:t>租用宁夏美康陶瓷有限公司陶瓷加工厂（现已停产）</w:t>
                  </w:r>
                  <w:r>
                    <w:rPr>
                      <w:rFonts w:hint="default" w:ascii="Times New Roman" w:hAnsi="Times New Roman" w:eastAsia="宋体" w:cs="Times New Roman"/>
                      <w:color w:val="auto"/>
                      <w:sz w:val="21"/>
                      <w:szCs w:val="21"/>
                      <w:highlight w:val="none"/>
                    </w:rPr>
                    <w:t>。项目建设符合国家和地方产业政策；项目废气、噪声达标排放，</w:t>
                  </w:r>
                  <w:r>
                    <w:rPr>
                      <w:rFonts w:hint="eastAsia" w:ascii="Times New Roman" w:hAnsi="Times New Roman" w:eastAsia="宋体" w:cs="Times New Roman"/>
                      <w:color w:val="auto"/>
                      <w:sz w:val="21"/>
                      <w:szCs w:val="21"/>
                      <w:highlight w:val="none"/>
                      <w:lang w:val="en-US" w:eastAsia="zh-CN"/>
                    </w:rPr>
                    <w:t>废水部分回用，生活用水处理后运至污</w:t>
                  </w:r>
                  <w:r>
                    <w:rPr>
                      <w:rFonts w:hint="eastAsia" w:cs="Times New Roman"/>
                      <w:color w:val="auto"/>
                      <w:sz w:val="21"/>
                      <w:szCs w:val="21"/>
                      <w:highlight w:val="none"/>
                      <w:lang w:val="en-US" w:eastAsia="zh-CN"/>
                    </w:rPr>
                    <w:t>水处理厂进行处理</w:t>
                  </w:r>
                  <w:r>
                    <w:rPr>
                      <w:rFonts w:hint="default" w:ascii="Times New Roman" w:hAnsi="Times New Roman" w:cs="Times New Roman"/>
                      <w:color w:val="auto"/>
                      <w:sz w:val="21"/>
                      <w:szCs w:val="21"/>
                      <w:highlight w:val="none"/>
                    </w:rPr>
                    <w:t>，固体废物</w:t>
                  </w:r>
                  <w:r>
                    <w:rPr>
                      <w:rFonts w:hint="default" w:ascii="Times New Roman" w:hAnsi="Times New Roman" w:cs="Times New Roman"/>
                      <w:color w:val="auto"/>
                      <w:sz w:val="21"/>
                      <w:szCs w:val="21"/>
                      <w:highlight w:val="none"/>
                      <w:lang w:val="en-US" w:eastAsia="zh-CN"/>
                    </w:rPr>
                    <w:t>资源化利用</w:t>
                  </w:r>
                </w:p>
              </w:tc>
              <w:tc>
                <w:tcPr>
                  <w:tcW w:w="69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val="0"/>
                      <w:bCs w:val="0"/>
                      <w:snapToGrid w:val="0"/>
                      <w:color w:val="auto"/>
                      <w:kern w:val="0"/>
                      <w:sz w:val="21"/>
                      <w:szCs w:val="21"/>
                      <w:highlight w:val="none"/>
                      <w:lang w:val="en-US" w:eastAsia="zh-CN"/>
                    </w:rPr>
                  </w:pPr>
                  <w:r>
                    <w:rPr>
                      <w:rFonts w:hint="eastAsia" w:cs="Times New Roman"/>
                      <w:b w:val="0"/>
                      <w:bCs w:val="0"/>
                      <w:snapToGrid w:val="0"/>
                      <w:color w:val="auto"/>
                      <w:kern w:val="0"/>
                      <w:sz w:val="21"/>
                      <w:szCs w:val="21"/>
                      <w:highlight w:val="none"/>
                      <w:lang w:val="en-US" w:eastAsia="zh-CN"/>
                    </w:rPr>
                    <w:t>符合</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bCs/>
                      <w:snapToGrid w:val="0"/>
                      <w:color w:val="auto"/>
                      <w:kern w:val="0"/>
                      <w:sz w:val="21"/>
                      <w:szCs w:val="21"/>
                      <w:highlight w:val="none"/>
                      <w:lang w:eastAsia="zh-CN"/>
                    </w:rPr>
                  </w:pPr>
                  <w:r>
                    <w:rPr>
                      <w:rFonts w:hint="eastAsia" w:cs="Times New Roman"/>
                      <w:b/>
                      <w:bCs/>
                      <w:snapToGrid w:val="0"/>
                      <w:color w:val="auto"/>
                      <w:kern w:val="0"/>
                      <w:sz w:val="21"/>
                      <w:szCs w:val="21"/>
                      <w:highlight w:val="none"/>
                      <w:lang w:eastAsia="zh-CN"/>
                    </w:rPr>
                    <w:t>污染物排放管控</w:t>
                  </w:r>
                </w:p>
              </w:tc>
              <w:tc>
                <w:tcPr>
                  <w:tcW w:w="386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b w:val="0"/>
                      <w:bCs w:val="0"/>
                      <w:snapToGrid w:val="0"/>
                      <w:color w:val="auto"/>
                      <w:kern w:val="0"/>
                      <w:sz w:val="21"/>
                      <w:szCs w:val="21"/>
                      <w:highlight w:val="none"/>
                      <w:lang w:val="en-US" w:eastAsia="zh-CN"/>
                    </w:rPr>
                  </w:pPr>
                  <w:r>
                    <w:rPr>
                      <w:rFonts w:hint="eastAsia" w:cs="Times New Roman"/>
                      <w:b w:val="0"/>
                      <w:bCs w:val="0"/>
                      <w:snapToGrid w:val="0"/>
                      <w:color w:val="auto"/>
                      <w:kern w:val="0"/>
                      <w:sz w:val="21"/>
                      <w:szCs w:val="21"/>
                      <w:highlight w:val="none"/>
                      <w:lang w:val="en-US" w:eastAsia="zh-CN"/>
                    </w:rPr>
                    <w:t>/</w:t>
                  </w:r>
                </w:p>
              </w:tc>
              <w:tc>
                <w:tcPr>
                  <w:tcW w:w="202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宋体" w:cs="Times New Roman"/>
                      <w:b w:val="0"/>
                      <w:bCs w:val="0"/>
                      <w:snapToGrid w:val="0"/>
                      <w:color w:val="auto"/>
                      <w:kern w:val="0"/>
                      <w:sz w:val="21"/>
                      <w:szCs w:val="21"/>
                      <w:highlight w:val="none"/>
                      <w:lang w:val="en-US" w:eastAsia="zh-CN"/>
                    </w:rPr>
                  </w:pPr>
                  <w:r>
                    <w:rPr>
                      <w:rFonts w:hint="eastAsia" w:cs="Times New Roman"/>
                      <w:b w:val="0"/>
                      <w:bCs w:val="0"/>
                      <w:snapToGrid w:val="0"/>
                      <w:color w:val="auto"/>
                      <w:kern w:val="0"/>
                      <w:sz w:val="21"/>
                      <w:szCs w:val="21"/>
                      <w:highlight w:val="none"/>
                      <w:lang w:val="en-US" w:eastAsia="zh-CN"/>
                    </w:rPr>
                    <w:t>/</w:t>
                  </w:r>
                </w:p>
              </w:tc>
              <w:tc>
                <w:tcPr>
                  <w:tcW w:w="69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val="0"/>
                      <w:bCs w:val="0"/>
                      <w:snapToGrid w:val="0"/>
                      <w:color w:val="auto"/>
                      <w:kern w:val="0"/>
                      <w:sz w:val="21"/>
                      <w:szCs w:val="21"/>
                      <w:highlight w:val="none"/>
                      <w:lang w:val="en-US" w:eastAsia="zh-CN"/>
                    </w:rPr>
                  </w:pPr>
                  <w:r>
                    <w:rPr>
                      <w:rFonts w:hint="eastAsia" w:cs="Times New Roman"/>
                      <w:b w:val="0"/>
                      <w:bCs w:val="0"/>
                      <w:snapToGrid w:val="0"/>
                      <w:color w:val="auto"/>
                      <w:kern w:val="0"/>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bCs/>
                      <w:snapToGrid w:val="0"/>
                      <w:color w:val="auto"/>
                      <w:kern w:val="0"/>
                      <w:sz w:val="21"/>
                      <w:szCs w:val="21"/>
                      <w:highlight w:val="none"/>
                      <w:lang w:eastAsia="zh-CN"/>
                    </w:rPr>
                  </w:pPr>
                  <w:r>
                    <w:rPr>
                      <w:rFonts w:hint="eastAsia" w:cs="Times New Roman"/>
                      <w:b/>
                      <w:bCs/>
                      <w:snapToGrid w:val="0"/>
                      <w:color w:val="auto"/>
                      <w:kern w:val="0"/>
                      <w:sz w:val="21"/>
                      <w:szCs w:val="21"/>
                      <w:highlight w:val="none"/>
                      <w:lang w:eastAsia="zh-CN"/>
                    </w:rPr>
                    <w:t>环境风险防控</w:t>
                  </w:r>
                </w:p>
              </w:tc>
              <w:tc>
                <w:tcPr>
                  <w:tcW w:w="386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b w:val="0"/>
                      <w:bCs w:val="0"/>
                      <w:snapToGrid w:val="0"/>
                      <w:color w:val="auto"/>
                      <w:kern w:val="0"/>
                      <w:sz w:val="21"/>
                      <w:szCs w:val="21"/>
                      <w:highlight w:val="none"/>
                      <w:lang w:val="en-US" w:eastAsia="zh-CN"/>
                    </w:rPr>
                  </w:pPr>
                  <w:r>
                    <w:rPr>
                      <w:rFonts w:hint="eastAsia" w:cs="Times New Roman"/>
                      <w:b w:val="0"/>
                      <w:bCs w:val="0"/>
                      <w:snapToGrid w:val="0"/>
                      <w:color w:val="auto"/>
                      <w:kern w:val="0"/>
                      <w:sz w:val="21"/>
                      <w:szCs w:val="21"/>
                      <w:highlight w:val="none"/>
                      <w:lang w:val="en-US" w:eastAsia="zh-CN"/>
                    </w:rPr>
                    <w:t>/</w:t>
                  </w:r>
                </w:p>
              </w:tc>
              <w:tc>
                <w:tcPr>
                  <w:tcW w:w="202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宋体" w:cs="Times New Roman"/>
                      <w:b w:val="0"/>
                      <w:bCs w:val="0"/>
                      <w:snapToGrid w:val="0"/>
                      <w:color w:val="auto"/>
                      <w:kern w:val="0"/>
                      <w:sz w:val="21"/>
                      <w:szCs w:val="21"/>
                      <w:highlight w:val="none"/>
                      <w:lang w:val="en-US" w:eastAsia="zh-CN"/>
                    </w:rPr>
                  </w:pPr>
                  <w:r>
                    <w:rPr>
                      <w:rFonts w:hint="eastAsia" w:cs="Times New Roman"/>
                      <w:b w:val="0"/>
                      <w:bCs w:val="0"/>
                      <w:snapToGrid w:val="0"/>
                      <w:color w:val="auto"/>
                      <w:kern w:val="0"/>
                      <w:sz w:val="21"/>
                      <w:szCs w:val="21"/>
                      <w:highlight w:val="none"/>
                      <w:lang w:val="en-US" w:eastAsia="zh-CN"/>
                    </w:rPr>
                    <w:t>/</w:t>
                  </w:r>
                </w:p>
              </w:tc>
              <w:tc>
                <w:tcPr>
                  <w:tcW w:w="69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宋体" w:cs="Times New Roman"/>
                      <w:b w:val="0"/>
                      <w:bCs w:val="0"/>
                      <w:snapToGrid w:val="0"/>
                      <w:color w:val="auto"/>
                      <w:kern w:val="0"/>
                      <w:sz w:val="21"/>
                      <w:szCs w:val="21"/>
                      <w:highlight w:val="none"/>
                      <w:lang w:val="en-US" w:eastAsia="zh-CN"/>
                    </w:rPr>
                  </w:pPr>
                  <w:r>
                    <w:rPr>
                      <w:rFonts w:hint="eastAsia" w:cs="Times New Roman"/>
                      <w:b w:val="0"/>
                      <w:bCs w:val="0"/>
                      <w:snapToGrid w:val="0"/>
                      <w:color w:val="auto"/>
                      <w:kern w:val="0"/>
                      <w:sz w:val="21"/>
                      <w:szCs w:val="21"/>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1046"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eastAsia" w:ascii="Times New Roman" w:hAnsi="Times New Roman" w:eastAsia="宋体" w:cs="Times New Roman"/>
                      <w:b/>
                      <w:bCs/>
                      <w:snapToGrid w:val="0"/>
                      <w:color w:val="auto"/>
                      <w:kern w:val="0"/>
                      <w:sz w:val="21"/>
                      <w:szCs w:val="21"/>
                      <w:highlight w:val="none"/>
                      <w:lang w:eastAsia="zh-CN"/>
                    </w:rPr>
                  </w:pPr>
                  <w:r>
                    <w:rPr>
                      <w:rFonts w:hint="eastAsia" w:cs="Times New Roman"/>
                      <w:b/>
                      <w:bCs/>
                      <w:snapToGrid w:val="0"/>
                      <w:color w:val="auto"/>
                      <w:kern w:val="0"/>
                      <w:sz w:val="21"/>
                      <w:szCs w:val="21"/>
                      <w:highlight w:val="none"/>
                      <w:lang w:eastAsia="zh-CN"/>
                    </w:rPr>
                    <w:t>资源开发效率要求</w:t>
                  </w:r>
                </w:p>
              </w:tc>
              <w:tc>
                <w:tcPr>
                  <w:tcW w:w="3863"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eastAsia" w:ascii="Times New Roman" w:hAnsi="Times New Roman" w:eastAsia="宋体" w:cs="Times New Roman"/>
                      <w:b w:val="0"/>
                      <w:bCs w:val="0"/>
                      <w:snapToGrid w:val="0"/>
                      <w:color w:val="auto"/>
                      <w:kern w:val="0"/>
                      <w:sz w:val="21"/>
                      <w:szCs w:val="21"/>
                      <w:highlight w:val="none"/>
                      <w:lang w:val="en-US" w:eastAsia="zh-CN"/>
                    </w:rPr>
                  </w:pPr>
                  <w:r>
                    <w:rPr>
                      <w:rFonts w:hint="eastAsia" w:ascii="Times New Roman" w:hAnsi="Times New Roman" w:eastAsia="宋体" w:cs="Times New Roman"/>
                      <w:b w:val="0"/>
                      <w:bCs w:val="0"/>
                      <w:snapToGrid w:val="0"/>
                      <w:color w:val="auto"/>
                      <w:kern w:val="0"/>
                      <w:sz w:val="21"/>
                      <w:szCs w:val="21"/>
                      <w:highlight w:val="none"/>
                      <w:lang w:val="en-US" w:eastAsia="zh-CN"/>
                    </w:rPr>
                    <w:t>/</w:t>
                  </w:r>
                </w:p>
              </w:tc>
              <w:tc>
                <w:tcPr>
                  <w:tcW w:w="2024"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宋体" w:cs="Times New Roman"/>
                      <w:b w:val="0"/>
                      <w:bCs w:val="0"/>
                      <w:snapToGrid w:val="0"/>
                      <w:color w:val="auto"/>
                      <w:kern w:val="0"/>
                      <w:sz w:val="21"/>
                      <w:szCs w:val="21"/>
                      <w:highlight w:val="none"/>
                      <w:lang w:val="en-US" w:eastAsia="zh-CN"/>
                    </w:rPr>
                  </w:pPr>
                  <w:r>
                    <w:rPr>
                      <w:rFonts w:hint="eastAsia" w:ascii="Times New Roman" w:hAnsi="Times New Roman" w:eastAsia="宋体" w:cs="Times New Roman"/>
                      <w:b w:val="0"/>
                      <w:bCs w:val="0"/>
                      <w:snapToGrid w:val="0"/>
                      <w:color w:val="auto"/>
                      <w:kern w:val="0"/>
                      <w:sz w:val="21"/>
                      <w:szCs w:val="21"/>
                      <w:highlight w:val="none"/>
                      <w:lang w:val="en-US" w:eastAsia="zh-CN"/>
                    </w:rPr>
                    <w:t>/</w:t>
                  </w:r>
                </w:p>
              </w:tc>
              <w:tc>
                <w:tcPr>
                  <w:tcW w:w="695" w:type="dxa"/>
                  <w:tcBorders>
                    <w:tl2br w:val="nil"/>
                    <w:tr2bl w:val="nil"/>
                  </w:tcBorders>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宋体" w:cs="Times New Roman"/>
                      <w:b w:val="0"/>
                      <w:bCs w:val="0"/>
                      <w:snapToGrid w:val="0"/>
                      <w:color w:val="auto"/>
                      <w:kern w:val="0"/>
                      <w:sz w:val="21"/>
                      <w:szCs w:val="21"/>
                      <w:highlight w:val="none"/>
                      <w:lang w:val="en-US" w:eastAsia="zh-CN"/>
                    </w:rPr>
                  </w:pPr>
                  <w:r>
                    <w:rPr>
                      <w:rFonts w:hint="eastAsia" w:ascii="Times New Roman" w:hAnsi="Times New Roman" w:eastAsia="宋体" w:cs="Times New Roman"/>
                      <w:b w:val="0"/>
                      <w:bCs w:val="0"/>
                      <w:snapToGrid w:val="0"/>
                      <w:color w:val="auto"/>
                      <w:kern w:val="0"/>
                      <w:sz w:val="21"/>
                      <w:szCs w:val="21"/>
                      <w:highlight w:val="none"/>
                      <w:lang w:val="en-US" w:eastAsia="zh-CN"/>
                    </w:rPr>
                    <w:t>/</w:t>
                  </w:r>
                </w:p>
              </w:tc>
            </w:tr>
          </w:tbl>
          <w:p>
            <w:pPr>
              <w:autoSpaceDE w:val="0"/>
              <w:autoSpaceDN w:val="0"/>
              <w:adjustRightInd w:val="0"/>
              <w:spacing w:line="360" w:lineRule="auto"/>
              <w:ind w:firstLine="480" w:firstLineChars="200"/>
              <w:rPr>
                <w:rFonts w:hint="eastAsia" w:eastAsia="仿宋_GB2312"/>
                <w:b/>
                <w:bCs/>
                <w:color w:val="auto"/>
                <w:sz w:val="24"/>
                <w:highlight w:val="none"/>
              </w:rPr>
            </w:pPr>
            <w:r>
              <w:rPr>
                <w:rFonts w:hint="default" w:ascii="Times New Roman" w:hAnsi="Times New Roman" w:eastAsia="仿宋_GB2312" w:cs="Times New Roman"/>
                <w:color w:val="auto"/>
                <w:kern w:val="0"/>
                <w:sz w:val="24"/>
                <w:szCs w:val="24"/>
                <w:highlight w:val="none"/>
                <w:lang w:val="en-US" w:eastAsia="zh-CN" w:bidi="ar-SA"/>
              </w:rPr>
              <w:t>综上所述，项目的建设符合</w:t>
            </w:r>
            <w:r>
              <w:rPr>
                <w:rFonts w:hint="eastAsia"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三线一清单</w:t>
            </w:r>
            <w:r>
              <w:rPr>
                <w:rFonts w:hint="eastAsia"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en-US" w:eastAsia="zh-CN" w:bidi="ar-SA"/>
              </w:rPr>
              <w:t>相关要求</w:t>
            </w:r>
            <w:r>
              <w:rPr>
                <w:rFonts w:hint="eastAsia" w:eastAsia="仿宋_GB2312" w:cs="Times New Roman"/>
                <w:color w:val="auto"/>
                <w:kern w:val="0"/>
                <w:sz w:val="24"/>
                <w:szCs w:val="24"/>
                <w:highlight w:val="none"/>
                <w:lang w:val="en-US" w:eastAsia="zh-CN" w:bidi="ar-SA"/>
              </w:rPr>
              <w:t>。</w:t>
            </w:r>
          </w:p>
          <w:p>
            <w:pPr>
              <w:autoSpaceDE w:val="0"/>
              <w:autoSpaceDN w:val="0"/>
              <w:adjustRightInd w:val="0"/>
              <w:spacing w:line="360" w:lineRule="auto"/>
              <w:ind w:firstLine="481" w:firstLineChars="200"/>
              <w:rPr>
                <w:rFonts w:eastAsia="仿宋_GB2312"/>
                <w:b/>
                <w:bCs/>
                <w:color w:val="auto"/>
                <w:sz w:val="24"/>
                <w:highlight w:val="none"/>
              </w:rPr>
            </w:pPr>
            <w:r>
              <w:rPr>
                <w:rFonts w:hint="eastAsia" w:eastAsia="仿宋_GB2312"/>
                <w:b/>
                <w:bCs/>
                <w:color w:val="auto"/>
                <w:sz w:val="24"/>
                <w:highlight w:val="none"/>
              </w:rPr>
              <w:t>2、产业政策符合性分析</w:t>
            </w:r>
          </w:p>
          <w:p>
            <w:pPr>
              <w:autoSpaceDE w:val="0"/>
              <w:autoSpaceDN w:val="0"/>
              <w:adjustRightInd w:val="0"/>
              <w:spacing w:line="360" w:lineRule="auto"/>
              <w:ind w:firstLine="480" w:firstLineChars="200"/>
              <w:rPr>
                <w:rFonts w:hint="eastAsia" w:eastAsia="仿宋_GB2312"/>
                <w:color w:val="auto"/>
                <w:sz w:val="24"/>
                <w:highlight w:val="none"/>
              </w:rPr>
            </w:pPr>
            <w:r>
              <w:rPr>
                <w:rFonts w:hint="eastAsia" w:eastAsia="仿宋_GB2312" w:cs="Times New Roman"/>
                <w:b w:val="0"/>
                <w:bCs w:val="0"/>
                <w:color w:val="auto"/>
                <w:kern w:val="0"/>
                <w:sz w:val="24"/>
                <w:szCs w:val="24"/>
                <w:highlight w:val="none"/>
                <w:lang w:val="en-US" w:eastAsia="zh-CN"/>
              </w:rPr>
              <w:t>本项目</w:t>
            </w:r>
            <w:r>
              <w:rPr>
                <w:rFonts w:hint="default" w:ascii="Times New Roman" w:hAnsi="Times New Roman" w:eastAsia="仿宋_GB2312" w:cs="Times New Roman"/>
                <w:color w:val="auto"/>
                <w:sz w:val="24"/>
                <w:highlight w:val="none"/>
              </w:rPr>
              <w:t>行业类别为水泥制品制造</w:t>
            </w:r>
            <w:r>
              <w:rPr>
                <w:rFonts w:hint="eastAsia" w:eastAsia="仿宋_GB2312" w:cs="Times New Roman"/>
                <w:b w:val="0"/>
                <w:bCs w:val="0"/>
                <w:color w:val="auto"/>
                <w:kern w:val="0"/>
                <w:sz w:val="24"/>
                <w:szCs w:val="24"/>
                <w:highlight w:val="none"/>
                <w:lang w:val="en-US" w:eastAsia="zh-CN"/>
              </w:rPr>
              <w:t>，根据《产业结构调整指导目录（2019年本）》，本项目不属于“限制类”和“淘汰类”。</w:t>
            </w:r>
            <w:r>
              <w:rPr>
                <w:rFonts w:hint="eastAsia" w:eastAsia="仿宋_GB2312"/>
                <w:color w:val="auto"/>
                <w:sz w:val="24"/>
                <w:highlight w:val="none"/>
              </w:rPr>
              <w:t>因此，本项目</w:t>
            </w:r>
            <w:r>
              <w:rPr>
                <w:rFonts w:hint="eastAsia" w:eastAsia="仿宋_GB2312"/>
                <w:color w:val="auto"/>
                <w:sz w:val="24"/>
                <w:highlight w:val="none"/>
                <w:lang w:eastAsia="zh-CN"/>
              </w:rPr>
              <w:t>为允许类项目，</w:t>
            </w:r>
            <w:r>
              <w:rPr>
                <w:rFonts w:hint="eastAsia" w:eastAsia="仿宋_GB2312"/>
                <w:color w:val="auto"/>
                <w:sz w:val="24"/>
                <w:highlight w:val="none"/>
              </w:rPr>
              <w:t>符合国家产业政策。</w:t>
            </w:r>
          </w:p>
          <w:p>
            <w:pPr>
              <w:autoSpaceDE w:val="0"/>
              <w:autoSpaceDN w:val="0"/>
              <w:adjustRightInd w:val="0"/>
              <w:spacing w:line="360" w:lineRule="auto"/>
              <w:ind w:firstLine="480" w:firstLineChars="200"/>
              <w:rPr>
                <w:rFonts w:hint="default" w:eastAsia="仿宋_GB2312" w:cs="Times New Roman"/>
                <w:color w:val="auto"/>
                <w:sz w:val="24"/>
                <w:szCs w:val="24"/>
                <w:highlight w:val="none"/>
                <w:shd w:val="clear" w:color="auto" w:fill="auto"/>
                <w:lang w:val="en-US" w:eastAsia="zh-CN"/>
              </w:rPr>
            </w:pPr>
          </w:p>
          <w:p>
            <w:pPr>
              <w:autoSpaceDE w:val="0"/>
              <w:autoSpaceDN w:val="0"/>
              <w:adjustRightInd w:val="0"/>
              <w:spacing w:line="360" w:lineRule="auto"/>
              <w:rPr>
                <w:rFonts w:eastAsia="仿宋_GB2312"/>
                <w:color w:val="auto"/>
                <w:kern w:val="0"/>
                <w:sz w:val="24"/>
                <w:highlight w:val="none"/>
              </w:rPr>
            </w:pPr>
          </w:p>
        </w:tc>
      </w:tr>
    </w:tbl>
    <w:p>
      <w:pPr>
        <w:spacing w:line="360" w:lineRule="auto"/>
        <w:outlineLvl w:val="0"/>
        <w:rPr>
          <w:rFonts w:eastAsia="黑体"/>
          <w:color w:val="auto"/>
          <w:sz w:val="30"/>
          <w:highlight w:val="none"/>
        </w:rPr>
        <w:sectPr>
          <w:footerReference r:id="rId7" w:type="default"/>
          <w:pgSz w:w="11906" w:h="16838"/>
          <w:pgMar w:top="1701" w:right="1417" w:bottom="1701" w:left="1417"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0"/>
        <w:keepNext w:val="0"/>
        <w:keepLines w:val="0"/>
        <w:pageBreakBefore w:val="0"/>
        <w:widowControl/>
        <w:kinsoku/>
        <w:wordWrap/>
        <w:overflowPunct/>
        <w:topLinePunct w:val="0"/>
        <w:autoSpaceDE/>
        <w:autoSpaceDN/>
        <w:bidi w:val="0"/>
        <w:adjustRightInd/>
        <w:snapToGrid/>
        <w:spacing w:before="0" w:beforeAutospacing="0" w:after="157" w:afterLines="50" w:afterAutospacing="0"/>
        <w:jc w:val="center"/>
        <w:textAlignment w:val="auto"/>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二、建设项目工程分析</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23"/>
        <w:gridCol w:w="816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25" w:hRule="atLeast"/>
          <w:jc w:val="center"/>
        </w:trPr>
        <w:tc>
          <w:tcPr>
            <w:tcW w:w="823" w:type="dxa"/>
            <w:tcBorders>
              <w:tl2br w:val="nil"/>
              <w:tr2bl w:val="nil"/>
            </w:tcBorders>
            <w:vAlign w:val="center"/>
          </w:tcPr>
          <w:p>
            <w:pPr>
              <w:pStyle w:val="20"/>
              <w:adjustRightInd w:val="0"/>
              <w:snapToGrid w:val="0"/>
              <w:spacing w:before="0" w:beforeAutospacing="0" w:after="0" w:afterAutospacing="0"/>
              <w:jc w:val="center"/>
              <w:rPr>
                <w:rFonts w:ascii="Times New Roman" w:hAnsi="Times New Roman" w:eastAsia="仿宋_GB2312"/>
                <w:b/>
                <w:bCs/>
                <w:color w:val="auto"/>
                <w:szCs w:val="24"/>
                <w:highlight w:val="none"/>
              </w:rPr>
            </w:pPr>
            <w:r>
              <w:rPr>
                <w:rFonts w:hint="eastAsia" w:cs="宋体"/>
                <w:b/>
                <w:bCs/>
                <w:color w:val="auto"/>
                <w:szCs w:val="24"/>
                <w:highlight w:val="none"/>
              </w:rPr>
              <w:t>建设内容</w:t>
            </w:r>
          </w:p>
        </w:tc>
        <w:tc>
          <w:tcPr>
            <w:tcW w:w="8161" w:type="dxa"/>
            <w:tcBorders>
              <w:tl2br w:val="nil"/>
              <w:tr2bl w:val="nil"/>
            </w:tcBorders>
          </w:tcPr>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lang w:val="en-US" w:eastAsia="zh-CN"/>
              </w:rPr>
              <w:t>1</w:t>
            </w:r>
            <w:r>
              <w:rPr>
                <w:rFonts w:hint="eastAsia" w:eastAsia="仿宋_GB2312"/>
                <w:b/>
                <w:color w:val="auto"/>
                <w:sz w:val="24"/>
                <w:highlight w:val="none"/>
              </w:rPr>
              <w:t>、项目建设内容及规模</w:t>
            </w:r>
          </w:p>
          <w:p>
            <w:pPr>
              <w:adjustRightInd w:val="0"/>
              <w:spacing w:line="360" w:lineRule="auto"/>
              <w:ind w:firstLine="480" w:firstLineChars="200"/>
              <w:rPr>
                <w:rFonts w:hint="eastAsia" w:eastAsia="仿宋_GB2312"/>
                <w:bCs/>
                <w:color w:val="auto"/>
                <w:sz w:val="24"/>
                <w:highlight w:val="none"/>
                <w:lang w:eastAsia="zh-CN"/>
              </w:rPr>
            </w:pPr>
            <w:bookmarkStart w:id="2" w:name="_Toc127333647"/>
            <w:r>
              <w:rPr>
                <w:rFonts w:hint="eastAsia" w:ascii="Times New Roman" w:hAnsi="Times New Roman" w:eastAsia="仿宋_GB2312" w:cs="Times New Roman"/>
                <w:color w:val="auto"/>
                <w:sz w:val="24"/>
                <w:szCs w:val="22"/>
                <w:highlight w:val="none"/>
              </w:rPr>
              <w:t>国道338线中卫至孟家湾段公路工程路线全长15.45km，位于中卫市沙坡头区境内，为普通国道新建工</w:t>
            </w:r>
            <w:r>
              <w:rPr>
                <w:rFonts w:hint="eastAsia" w:ascii="Times New Roman" w:hAnsi="Times New Roman" w:eastAsia="仿宋_GB2312" w:cs="Times New Roman"/>
                <w:color w:val="auto"/>
                <w:sz w:val="24"/>
                <w:szCs w:val="22"/>
                <w:highlight w:val="none"/>
                <w:lang w:val="en-US" w:eastAsia="zh-CN"/>
              </w:rPr>
              <w:t>程。路线起点位于常乐镇以南定武高速南侧，路线终点接既有国道338线K1701+248处。国道338线中卫至孟家湾第1合同段起讫里程为K1672+825-K1681+520，总长度为8.695km。</w:t>
            </w:r>
            <w:r>
              <w:rPr>
                <w:rFonts w:hint="eastAsia" w:eastAsia="仿宋_GB2312"/>
                <w:bCs/>
                <w:color w:val="auto"/>
                <w:sz w:val="24"/>
                <w:highlight w:val="none"/>
              </w:rPr>
              <w:t>本项目</w:t>
            </w:r>
            <w:r>
              <w:rPr>
                <w:rFonts w:hint="eastAsia" w:eastAsia="仿宋_GB2312"/>
                <w:bCs/>
                <w:color w:val="auto"/>
                <w:sz w:val="24"/>
                <w:highlight w:val="none"/>
                <w:lang w:val="en-US" w:eastAsia="zh-CN"/>
              </w:rPr>
              <w:t>为国道338线中卫至孟家湾第1合同段建设过程中配套建设的临时工程，运营期</w:t>
            </w:r>
            <w:r>
              <w:rPr>
                <w:rFonts w:hint="eastAsia" w:eastAsia="仿宋_GB2312"/>
                <w:bCs/>
                <w:color w:val="auto"/>
                <w:sz w:val="24"/>
                <w:highlight w:val="none"/>
                <w:lang w:eastAsia="zh-CN"/>
              </w:rPr>
              <w:t>2年</w:t>
            </w:r>
            <w:r>
              <w:rPr>
                <w:rFonts w:hint="eastAsia" w:eastAsia="仿宋_GB2312"/>
                <w:bCs/>
                <w:color w:val="auto"/>
                <w:sz w:val="24"/>
                <w:highlight w:val="none"/>
                <w:lang w:val="en-US" w:eastAsia="zh-CN"/>
              </w:rPr>
              <w:t>，</w:t>
            </w:r>
            <w:r>
              <w:rPr>
                <w:rFonts w:hint="eastAsia" w:eastAsia="仿宋_GB2312"/>
                <w:bCs/>
                <w:color w:val="auto"/>
                <w:sz w:val="24"/>
                <w:highlight w:val="none"/>
                <w:lang w:eastAsia="zh-CN"/>
              </w:rPr>
              <w:t>建设地点位于宁夏中卫市沙坡头区</w:t>
            </w:r>
            <w:r>
              <w:rPr>
                <w:rFonts w:hint="eastAsia" w:eastAsia="仿宋_GB2312"/>
                <w:bCs/>
                <w:color w:val="auto"/>
                <w:sz w:val="24"/>
                <w:highlight w:val="none"/>
                <w:lang w:val="en-US" w:eastAsia="zh-CN"/>
              </w:rPr>
              <w:t>常乐镇</w:t>
            </w:r>
            <w:r>
              <w:rPr>
                <w:rFonts w:hint="eastAsia" w:eastAsia="仿宋_GB2312"/>
                <w:bCs/>
                <w:color w:val="auto"/>
                <w:sz w:val="24"/>
                <w:highlight w:val="none"/>
                <w:lang w:eastAsia="zh-CN"/>
              </w:rPr>
              <w:t>，</w:t>
            </w:r>
            <w:r>
              <w:rPr>
                <w:rFonts w:hint="eastAsia" w:eastAsia="仿宋_GB2312"/>
                <w:bCs/>
                <w:color w:val="auto"/>
                <w:sz w:val="24"/>
                <w:highlight w:val="none"/>
              </w:rPr>
              <w:t>项目</w:t>
            </w:r>
            <w:r>
              <w:rPr>
                <w:rFonts w:hint="eastAsia" w:eastAsia="仿宋_GB2312"/>
                <w:bCs/>
                <w:color w:val="auto"/>
                <w:sz w:val="24"/>
                <w:highlight w:val="none"/>
                <w:lang w:val="en-US" w:eastAsia="zh-CN"/>
              </w:rPr>
              <w:t>西侧为农田，东侧为空地，北侧为S308盐中线</w:t>
            </w:r>
            <w:r>
              <w:rPr>
                <w:rFonts w:hint="eastAsia" w:eastAsia="仿宋_GB2312"/>
                <w:bCs/>
                <w:color w:val="auto"/>
                <w:sz w:val="24"/>
                <w:highlight w:val="none"/>
              </w:rPr>
              <w:t>。</w:t>
            </w:r>
            <w:bookmarkEnd w:id="2"/>
            <w:r>
              <w:rPr>
                <w:rFonts w:hint="eastAsia" w:eastAsia="仿宋_GB2312"/>
                <w:bCs/>
                <w:color w:val="auto"/>
                <w:sz w:val="24"/>
                <w:highlight w:val="none"/>
              </w:rPr>
              <w:t>本项目与</w:t>
            </w:r>
            <w:r>
              <w:rPr>
                <w:rFonts w:hint="eastAsia" w:eastAsia="仿宋_GB2312"/>
                <w:bCs/>
                <w:color w:val="auto"/>
                <w:sz w:val="24"/>
                <w:highlight w:val="none"/>
                <w:lang w:eastAsia="zh-CN"/>
              </w:rPr>
              <w:t>沙坡头区</w:t>
            </w:r>
            <w:r>
              <w:rPr>
                <w:rFonts w:hint="eastAsia" w:eastAsia="仿宋_GB2312"/>
                <w:bCs/>
                <w:color w:val="auto"/>
                <w:sz w:val="24"/>
                <w:highlight w:val="none"/>
              </w:rPr>
              <w:t>行政区划关系图见图</w:t>
            </w:r>
            <w:r>
              <w:rPr>
                <w:rFonts w:hint="eastAsia" w:eastAsia="仿宋_GB2312"/>
                <w:bCs/>
                <w:color w:val="auto"/>
                <w:sz w:val="24"/>
                <w:highlight w:val="none"/>
                <w:lang w:val="en-US" w:eastAsia="zh-CN"/>
              </w:rPr>
              <w:t>7</w:t>
            </w:r>
            <w:r>
              <w:rPr>
                <w:rFonts w:hint="eastAsia" w:eastAsia="仿宋_GB2312"/>
                <w:bCs/>
                <w:color w:val="auto"/>
                <w:sz w:val="24"/>
                <w:highlight w:val="none"/>
                <w:lang w:eastAsia="zh-CN"/>
              </w:rPr>
              <w:t>。</w:t>
            </w:r>
          </w:p>
          <w:p>
            <w:pPr>
              <w:adjustRightInd w:val="0"/>
              <w:spacing w:line="360" w:lineRule="auto"/>
              <w:ind w:firstLine="480" w:firstLineChars="200"/>
              <w:rPr>
                <w:rFonts w:hint="eastAsia" w:eastAsia="仿宋_GB2312"/>
                <w:color w:val="auto"/>
                <w:sz w:val="24"/>
                <w:highlight w:val="none"/>
              </w:rPr>
            </w:pPr>
            <w:r>
              <w:rPr>
                <w:rFonts w:hint="eastAsia" w:eastAsia="仿宋_GB2312"/>
                <w:color w:val="auto"/>
                <w:sz w:val="24"/>
                <w:highlight w:val="none"/>
                <w:lang w:val="en-US" w:eastAsia="zh-CN"/>
              </w:rPr>
              <w:t>本项目租用宁夏美康陶瓷有限公司陶瓷加工厂（现已停产），总占地面积88680m</w:t>
            </w:r>
            <w:r>
              <w:rPr>
                <w:rFonts w:hint="eastAsia" w:eastAsia="仿宋_GB2312"/>
                <w:color w:val="auto"/>
                <w:sz w:val="24"/>
                <w:highlight w:val="none"/>
                <w:vertAlign w:val="superscript"/>
                <w:lang w:val="en-US" w:eastAsia="zh-CN"/>
              </w:rPr>
              <w:t>2</w:t>
            </w:r>
            <w:r>
              <w:rPr>
                <w:rFonts w:hint="eastAsia" w:eastAsia="仿宋_GB2312"/>
                <w:color w:val="auto"/>
                <w:sz w:val="24"/>
                <w:highlight w:val="none"/>
                <w:lang w:val="en-US" w:eastAsia="zh-CN"/>
              </w:rPr>
              <w:t>（约合133.03亩），占地性质为工业用地</w:t>
            </w:r>
            <w:r>
              <w:rPr>
                <w:rFonts w:hint="eastAsia" w:eastAsia="仿宋_GB2312"/>
                <w:color w:val="auto"/>
                <w:sz w:val="24"/>
                <w:highlight w:val="none"/>
              </w:rPr>
              <w:t>。</w:t>
            </w:r>
          </w:p>
          <w:p>
            <w:pPr>
              <w:adjustRightInd w:val="0"/>
              <w:spacing w:line="360" w:lineRule="auto"/>
              <w:ind w:firstLine="480" w:firstLineChars="200"/>
              <w:rPr>
                <w:rFonts w:eastAsia="仿宋_GB2312"/>
                <w:bCs/>
                <w:color w:val="auto"/>
                <w:sz w:val="24"/>
                <w:highlight w:val="none"/>
              </w:rPr>
            </w:pPr>
            <w:r>
              <w:rPr>
                <w:rFonts w:hint="eastAsia" w:eastAsia="仿宋_GB2312"/>
                <w:color w:val="auto"/>
                <w:sz w:val="24"/>
                <w:highlight w:val="none"/>
                <w:lang w:val="en-US" w:eastAsia="zh-CN"/>
              </w:rPr>
              <w:t>本次项目</w:t>
            </w:r>
            <w:r>
              <w:rPr>
                <w:rFonts w:hint="eastAsia" w:eastAsia="仿宋_GB2312"/>
                <w:color w:val="auto"/>
                <w:sz w:val="24"/>
                <w:highlight w:val="none"/>
              </w:rPr>
              <w:t>主要建设内容为：</w:t>
            </w:r>
            <w:r>
              <w:rPr>
                <w:rFonts w:hint="eastAsia" w:eastAsia="仿宋_GB2312"/>
                <w:color w:val="auto"/>
                <w:sz w:val="24"/>
                <w:highlight w:val="none"/>
                <w:lang w:eastAsia="zh-CN"/>
              </w:rPr>
              <w:t>新建拌合站</w:t>
            </w:r>
            <w:r>
              <w:rPr>
                <w:rFonts w:hint="eastAsia" w:eastAsia="仿宋_GB2312"/>
                <w:color w:val="auto"/>
                <w:sz w:val="24"/>
                <w:highlight w:val="none"/>
                <w:lang w:val="en-US" w:eastAsia="zh-CN"/>
              </w:rPr>
              <w:t>2座，制梁场2座，钢筋加工车间1座及配套辅助工程</w:t>
            </w:r>
            <w:r>
              <w:rPr>
                <w:rFonts w:hint="eastAsia" w:eastAsia="仿宋_GB2312"/>
                <w:color w:val="auto"/>
                <w:sz w:val="24"/>
                <w:highlight w:val="none"/>
              </w:rPr>
              <w:t>。</w:t>
            </w:r>
            <w:r>
              <w:rPr>
                <w:rFonts w:hint="eastAsia" w:eastAsia="仿宋_GB2312"/>
                <w:color w:val="auto"/>
                <w:sz w:val="24"/>
                <w:highlight w:val="none"/>
                <w:lang w:eastAsia="zh-CN"/>
              </w:rPr>
              <w:t>建设规模为：</w:t>
            </w:r>
            <w:r>
              <w:rPr>
                <w:rFonts w:hint="eastAsia" w:eastAsia="仿宋_GB2312"/>
                <w:color w:val="auto"/>
                <w:sz w:val="24"/>
                <w:highlight w:val="none"/>
                <w:lang w:val="en-US" w:eastAsia="zh-CN"/>
              </w:rPr>
              <w:t>年产混凝土150000t/a，年产钢筋混凝土梁86150t/a。</w:t>
            </w:r>
            <w:r>
              <w:rPr>
                <w:rFonts w:hint="eastAsia" w:eastAsia="仿宋_GB2312"/>
                <w:color w:val="auto"/>
                <w:sz w:val="24"/>
                <w:highlight w:val="none"/>
              </w:rPr>
              <w:t>具体工程组成详见表</w:t>
            </w:r>
            <w:r>
              <w:rPr>
                <w:rFonts w:hint="eastAsia" w:eastAsia="仿宋_GB2312"/>
                <w:color w:val="auto"/>
                <w:sz w:val="24"/>
                <w:highlight w:val="none"/>
                <w:lang w:val="en-US" w:eastAsia="zh-CN"/>
              </w:rPr>
              <w:t>2</w:t>
            </w:r>
            <w:r>
              <w:rPr>
                <w:rFonts w:hint="eastAsia" w:eastAsia="仿宋_GB2312"/>
                <w:color w:val="auto"/>
                <w:sz w:val="24"/>
                <w:highlight w:val="none"/>
              </w:rPr>
              <w:t>。</w:t>
            </w:r>
          </w:p>
          <w:p>
            <w:pPr>
              <w:adjustRightInd w:val="0"/>
              <w:ind w:firstLine="480" w:firstLineChars="200"/>
              <w:rPr>
                <w:rFonts w:eastAsia="黑体"/>
                <w:color w:val="auto"/>
                <w:sz w:val="24"/>
                <w:highlight w:val="none"/>
              </w:rPr>
            </w:pPr>
            <w:r>
              <w:rPr>
                <w:rFonts w:eastAsia="黑体"/>
                <w:color w:val="auto"/>
                <w:sz w:val="24"/>
                <w:highlight w:val="none"/>
              </w:rPr>
              <w:t>表</w:t>
            </w:r>
            <w:r>
              <w:rPr>
                <w:rFonts w:hint="eastAsia" w:eastAsia="黑体"/>
                <w:color w:val="auto"/>
                <w:sz w:val="24"/>
                <w:highlight w:val="none"/>
                <w:lang w:val="en-US" w:eastAsia="zh-CN"/>
              </w:rPr>
              <w:t>2</w:t>
            </w:r>
            <w:r>
              <w:rPr>
                <w:rFonts w:eastAsia="黑体"/>
                <w:color w:val="auto"/>
                <w:sz w:val="24"/>
                <w:highlight w:val="none"/>
              </w:rPr>
              <w:t xml:space="preserve">                项目工程组成一览表</w:t>
            </w:r>
          </w:p>
          <w:tbl>
            <w:tblPr>
              <w:tblStyle w:val="24"/>
              <w:tblW w:w="79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35"/>
              <w:gridCol w:w="810"/>
              <w:gridCol w:w="6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tcBorders>
                    <w:tl2br w:val="nil"/>
                    <w:tr2bl w:val="nil"/>
                  </w:tcBorders>
                  <w:vAlign w:val="center"/>
                </w:tcPr>
                <w:p>
                  <w:pPr>
                    <w:adjustRightInd w:val="0"/>
                    <w:snapToGrid w:val="0"/>
                    <w:spacing w:line="320" w:lineRule="exact"/>
                    <w:jc w:val="center"/>
                    <w:rPr>
                      <w:b/>
                      <w:color w:val="auto"/>
                      <w:szCs w:val="21"/>
                      <w:highlight w:val="none"/>
                    </w:rPr>
                  </w:pPr>
                  <w:r>
                    <w:rPr>
                      <w:rFonts w:hint="eastAsia"/>
                      <w:b/>
                      <w:color w:val="auto"/>
                      <w:szCs w:val="21"/>
                      <w:highlight w:val="none"/>
                    </w:rPr>
                    <w:t>工程类别</w:t>
                  </w:r>
                </w:p>
              </w:tc>
              <w:tc>
                <w:tcPr>
                  <w:tcW w:w="1245" w:type="dxa"/>
                  <w:gridSpan w:val="2"/>
                  <w:tcBorders>
                    <w:tl2br w:val="nil"/>
                    <w:tr2bl w:val="nil"/>
                  </w:tcBorders>
                  <w:vAlign w:val="center"/>
                </w:tcPr>
                <w:p>
                  <w:pPr>
                    <w:adjustRightInd w:val="0"/>
                    <w:snapToGrid w:val="0"/>
                    <w:spacing w:line="320" w:lineRule="exact"/>
                    <w:jc w:val="center"/>
                    <w:rPr>
                      <w:b/>
                      <w:color w:val="auto"/>
                      <w:szCs w:val="21"/>
                      <w:highlight w:val="none"/>
                    </w:rPr>
                  </w:pPr>
                  <w:r>
                    <w:rPr>
                      <w:rFonts w:hint="eastAsia"/>
                      <w:b/>
                      <w:color w:val="auto"/>
                      <w:szCs w:val="21"/>
                      <w:highlight w:val="none"/>
                    </w:rPr>
                    <w:t>项目名称</w:t>
                  </w:r>
                </w:p>
              </w:tc>
              <w:tc>
                <w:tcPr>
                  <w:tcW w:w="6024" w:type="dxa"/>
                  <w:tcBorders>
                    <w:tl2br w:val="nil"/>
                    <w:tr2bl w:val="nil"/>
                  </w:tcBorders>
                  <w:vAlign w:val="center"/>
                </w:tcPr>
                <w:p>
                  <w:pPr>
                    <w:adjustRightInd w:val="0"/>
                    <w:snapToGrid w:val="0"/>
                    <w:spacing w:line="320" w:lineRule="exact"/>
                    <w:jc w:val="center"/>
                    <w:rPr>
                      <w:b/>
                      <w:color w:val="auto"/>
                      <w:szCs w:val="21"/>
                      <w:highlight w:val="none"/>
                    </w:rPr>
                  </w:pPr>
                  <w:r>
                    <w:rPr>
                      <w:rFonts w:hint="eastAsia"/>
                      <w:b/>
                      <w:color w:val="auto"/>
                      <w:szCs w:val="21"/>
                      <w:highlight w:val="none"/>
                    </w:rPr>
                    <w:t>主要建设内容及规模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restart"/>
                  <w:tcBorders>
                    <w:tl2br w:val="nil"/>
                    <w:tr2bl w:val="nil"/>
                  </w:tcBorders>
                  <w:vAlign w:val="center"/>
                </w:tcPr>
                <w:p>
                  <w:pPr>
                    <w:adjustRightInd w:val="0"/>
                    <w:snapToGrid w:val="0"/>
                    <w:spacing w:line="320" w:lineRule="exact"/>
                    <w:jc w:val="center"/>
                    <w:rPr>
                      <w:b/>
                      <w:bCs/>
                      <w:color w:val="auto"/>
                      <w:szCs w:val="21"/>
                      <w:highlight w:val="none"/>
                    </w:rPr>
                  </w:pPr>
                  <w:r>
                    <w:rPr>
                      <w:rFonts w:hint="eastAsia"/>
                      <w:b/>
                      <w:bCs/>
                      <w:color w:val="auto"/>
                      <w:szCs w:val="21"/>
                      <w:highlight w:val="none"/>
                    </w:rPr>
                    <w:t>主体工程</w:t>
                  </w:r>
                </w:p>
              </w:tc>
              <w:tc>
                <w:tcPr>
                  <w:tcW w:w="1245" w:type="dxa"/>
                  <w:gridSpan w:val="2"/>
                  <w:tcBorders>
                    <w:tl2br w:val="nil"/>
                    <w:tr2bl w:val="nil"/>
                  </w:tcBorders>
                  <w:vAlign w:val="center"/>
                </w:tcPr>
                <w:p>
                  <w:pPr>
                    <w:adjustRightInd w:val="0"/>
                    <w:jc w:val="center"/>
                    <w:rPr>
                      <w:rFonts w:hint="eastAsia" w:eastAsia="宋体"/>
                      <w:color w:val="auto"/>
                      <w:szCs w:val="21"/>
                      <w:highlight w:val="none"/>
                      <w:lang w:eastAsia="zh-CN"/>
                    </w:rPr>
                  </w:pPr>
                  <w:r>
                    <w:rPr>
                      <w:rFonts w:hint="eastAsia"/>
                      <w:color w:val="auto"/>
                      <w:szCs w:val="21"/>
                      <w:highlight w:val="none"/>
                      <w:lang w:eastAsia="zh-CN"/>
                    </w:rPr>
                    <w:t>拌合站</w:t>
                  </w:r>
                </w:p>
              </w:tc>
              <w:tc>
                <w:tcPr>
                  <w:tcW w:w="6024" w:type="dxa"/>
                  <w:tcBorders>
                    <w:tl2br w:val="nil"/>
                    <w:tr2bl w:val="nil"/>
                  </w:tcBorders>
                  <w:vAlign w:val="center"/>
                </w:tcPr>
                <w:p>
                  <w:pPr>
                    <w:adjustRightInd w:val="0"/>
                    <w:ind w:firstLine="420" w:firstLineChars="200"/>
                    <w:jc w:val="both"/>
                    <w:rPr>
                      <w:rFonts w:hint="default" w:ascii="Times New Roman" w:eastAsiaTheme="minorEastAsia"/>
                      <w:color w:val="auto"/>
                      <w:szCs w:val="21"/>
                      <w:highlight w:val="none"/>
                      <w:lang w:val="en-US"/>
                    </w:rPr>
                  </w:pPr>
                  <w:r>
                    <w:rPr>
                      <w:rFonts w:hint="eastAsia" w:cs="Times New Roman"/>
                      <w:color w:val="auto"/>
                      <w:szCs w:val="21"/>
                      <w:highlight w:val="none"/>
                      <w:lang w:val="en-US" w:eastAsia="zh-CN"/>
                    </w:rPr>
                    <w:t>新建2</w:t>
                  </w:r>
                  <w:r>
                    <w:rPr>
                      <w:rFonts w:hint="default" w:ascii="Times New Roman" w:hAnsi="Times New Roman" w:cs="Times New Roman"/>
                      <w:color w:val="auto"/>
                      <w:szCs w:val="21"/>
                      <w:highlight w:val="none"/>
                      <w:lang w:val="en-US" w:eastAsia="zh-CN"/>
                    </w:rPr>
                    <w:t>座HZS120型全封闭</w:t>
                  </w:r>
                  <w:r>
                    <w:rPr>
                      <w:rFonts w:hint="eastAsia" w:cs="Times New Roman"/>
                      <w:color w:val="auto"/>
                      <w:szCs w:val="21"/>
                      <w:highlight w:val="none"/>
                      <w:lang w:val="en-US" w:eastAsia="zh-CN"/>
                    </w:rPr>
                    <w:t>混凝土</w:t>
                  </w:r>
                  <w:r>
                    <w:rPr>
                      <w:rFonts w:hint="default" w:ascii="Times New Roman" w:hAnsi="Times New Roman" w:cs="Times New Roman"/>
                      <w:color w:val="auto"/>
                      <w:szCs w:val="21"/>
                      <w:highlight w:val="none"/>
                      <w:lang w:val="en-US" w:eastAsia="zh-CN"/>
                    </w:rPr>
                    <w:t>拌合</w:t>
                  </w:r>
                  <w:r>
                    <w:rPr>
                      <w:rFonts w:hint="eastAsia" w:cs="Times New Roman"/>
                      <w:color w:val="auto"/>
                      <w:szCs w:val="21"/>
                      <w:highlight w:val="none"/>
                      <w:lang w:val="en-US" w:eastAsia="zh-CN"/>
                    </w:rPr>
                    <w:t>站</w:t>
                  </w:r>
                  <w:r>
                    <w:rPr>
                      <w:rFonts w:hint="default" w:ascii="Times New Roman" w:hAnsi="Times New Roman" w:cs="Times New Roman"/>
                      <w:color w:val="auto"/>
                      <w:szCs w:val="21"/>
                      <w:highlight w:val="none"/>
                      <w:lang w:val="en-US" w:eastAsia="zh-CN"/>
                    </w:rPr>
                    <w:t>，</w:t>
                  </w:r>
                  <w:r>
                    <w:rPr>
                      <w:rFonts w:hint="eastAsia" w:cs="Times New Roman"/>
                      <w:color w:val="auto"/>
                      <w:szCs w:val="21"/>
                      <w:highlight w:val="none"/>
                      <w:lang w:val="en-US" w:eastAsia="zh-CN"/>
                    </w:rPr>
                    <w:t>1#站位于</w:t>
                  </w:r>
                  <w:r>
                    <w:rPr>
                      <w:rFonts w:hint="default" w:ascii="Times New Roman" w:hAnsi="Times New Roman" w:cs="Times New Roman"/>
                      <w:color w:val="auto"/>
                      <w:szCs w:val="21"/>
                      <w:highlight w:val="none"/>
                      <w:lang w:val="en-US" w:eastAsia="zh-CN"/>
                    </w:rPr>
                    <w:t>厂区内</w:t>
                  </w:r>
                  <w:r>
                    <w:rPr>
                      <w:rFonts w:hint="eastAsia" w:cs="Times New Roman"/>
                      <w:color w:val="auto"/>
                      <w:szCs w:val="21"/>
                      <w:highlight w:val="none"/>
                      <w:lang w:val="en-US" w:eastAsia="zh-CN"/>
                    </w:rPr>
                    <w:t>现有</w:t>
                  </w:r>
                  <w:r>
                    <w:rPr>
                      <w:rFonts w:hint="default" w:ascii="Times New Roman" w:hAnsi="Times New Roman" w:cs="Times New Roman"/>
                      <w:color w:val="auto"/>
                      <w:szCs w:val="21"/>
                      <w:highlight w:val="none"/>
                      <w:lang w:val="en-US" w:eastAsia="zh-CN"/>
                    </w:rPr>
                    <w:t>彩钢大棚西南拐角处，配套设置4个筒仓</w:t>
                  </w:r>
                  <w:r>
                    <w:rPr>
                      <w:rFonts w:hint="eastAsia"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2#站位于厂区内</w:t>
                  </w:r>
                  <w:r>
                    <w:rPr>
                      <w:rFonts w:hint="eastAsia" w:cs="Times New Roman"/>
                      <w:color w:val="auto"/>
                      <w:szCs w:val="21"/>
                      <w:highlight w:val="none"/>
                      <w:lang w:val="en-US" w:eastAsia="zh-CN"/>
                    </w:rPr>
                    <w:t>现有</w:t>
                  </w:r>
                  <w:r>
                    <w:rPr>
                      <w:rFonts w:hint="default" w:ascii="Times New Roman" w:hAnsi="Times New Roman" w:cs="Times New Roman"/>
                      <w:color w:val="auto"/>
                      <w:szCs w:val="21"/>
                      <w:highlight w:val="none"/>
                      <w:lang w:val="en-US" w:eastAsia="zh-CN"/>
                    </w:rPr>
                    <w:t>彩钢大棚东侧，配套设置</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cs="Times New Roman"/>
                      <w:color w:val="auto"/>
                      <w:szCs w:val="21"/>
                      <w:highlight w:val="none"/>
                      <w:lang w:val="en-US" w:eastAsia="zh-CN"/>
                    </w:rPr>
                    <w:t>个筒仓</w:t>
                  </w:r>
                  <w:r>
                    <w:rPr>
                      <w:rFonts w:hint="eastAsia" w:eastAsiaTheme="minorEastAsia"/>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rFonts w:hint="eastAsia"/>
                      <w:b/>
                      <w:bCs/>
                      <w:color w:val="auto"/>
                      <w:szCs w:val="21"/>
                      <w:highlight w:val="none"/>
                    </w:rPr>
                  </w:pPr>
                </w:p>
              </w:tc>
              <w:tc>
                <w:tcPr>
                  <w:tcW w:w="1245" w:type="dxa"/>
                  <w:gridSpan w:val="2"/>
                  <w:tcBorders>
                    <w:tl2br w:val="nil"/>
                    <w:tr2bl w:val="nil"/>
                  </w:tcBorders>
                  <w:vAlign w:val="center"/>
                </w:tcPr>
                <w:p>
                  <w:pPr>
                    <w:adjustRightInd w:val="0"/>
                    <w:jc w:val="center"/>
                    <w:rPr>
                      <w:rFonts w:hint="eastAsia"/>
                      <w:color w:val="auto"/>
                      <w:szCs w:val="21"/>
                      <w:highlight w:val="none"/>
                      <w:lang w:eastAsia="zh-CN"/>
                    </w:rPr>
                  </w:pPr>
                  <w:r>
                    <w:rPr>
                      <w:rFonts w:hint="eastAsia"/>
                      <w:color w:val="auto"/>
                      <w:szCs w:val="21"/>
                      <w:highlight w:val="none"/>
                      <w:lang w:val="en-US" w:eastAsia="zh-CN"/>
                    </w:rPr>
                    <w:t>制梁场</w:t>
                  </w:r>
                </w:p>
              </w:tc>
              <w:tc>
                <w:tcPr>
                  <w:tcW w:w="6024" w:type="dxa"/>
                  <w:tcBorders>
                    <w:tl2br w:val="nil"/>
                    <w:tr2bl w:val="nil"/>
                  </w:tcBorders>
                  <w:vAlign w:val="center"/>
                </w:tcPr>
                <w:p>
                  <w:pPr>
                    <w:adjustRightInd w:val="0"/>
                    <w:ind w:firstLine="420" w:firstLineChars="200"/>
                    <w:jc w:val="both"/>
                    <w:rPr>
                      <w:rFonts w:hint="eastAsia"/>
                      <w:color w:val="auto"/>
                      <w:szCs w:val="21"/>
                      <w:highlight w:val="none"/>
                      <w:lang w:eastAsia="zh-CN"/>
                    </w:rPr>
                  </w:pPr>
                  <w:r>
                    <w:rPr>
                      <w:rFonts w:hint="eastAsia"/>
                      <w:color w:val="auto"/>
                      <w:szCs w:val="21"/>
                      <w:highlight w:val="none"/>
                      <w:lang w:val="en-US" w:eastAsia="zh-CN"/>
                    </w:rPr>
                    <w:t>20mT制梁场位于场区西侧，占地面积约6160m</w:t>
                  </w:r>
                  <w:r>
                    <w:rPr>
                      <w:rFonts w:hint="eastAsia"/>
                      <w:color w:val="auto"/>
                      <w:szCs w:val="21"/>
                      <w:highlight w:val="none"/>
                      <w:vertAlign w:val="superscript"/>
                      <w:lang w:val="en-US" w:eastAsia="zh-CN"/>
                    </w:rPr>
                    <w:t>2</w:t>
                  </w:r>
                  <w:r>
                    <w:rPr>
                      <w:rFonts w:hint="eastAsia"/>
                      <w:color w:val="auto"/>
                      <w:szCs w:val="21"/>
                      <w:highlight w:val="none"/>
                      <w:lang w:val="en-US" w:eastAsia="zh-CN"/>
                    </w:rPr>
                    <w:t>，30m、40mT制梁场位于场区南侧，梁场及材料堆场的占地面积约19824m</w:t>
                  </w:r>
                  <w:r>
                    <w:rPr>
                      <w:rFonts w:hint="eastAsia"/>
                      <w:color w:val="auto"/>
                      <w:szCs w:val="21"/>
                      <w:highlight w:val="none"/>
                      <w:vertAlign w:val="superscript"/>
                      <w:lang w:val="en-US" w:eastAsia="zh-CN"/>
                    </w:rPr>
                    <w:t>2</w:t>
                  </w:r>
                  <w:r>
                    <w:rPr>
                      <w:rFonts w:hint="eastAsia"/>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rFonts w:hint="eastAsia"/>
                      <w:b/>
                      <w:bCs/>
                      <w:color w:val="auto"/>
                      <w:szCs w:val="21"/>
                      <w:highlight w:val="none"/>
                    </w:rPr>
                  </w:pPr>
                </w:p>
              </w:tc>
              <w:tc>
                <w:tcPr>
                  <w:tcW w:w="1245" w:type="dxa"/>
                  <w:gridSpan w:val="2"/>
                  <w:tcBorders>
                    <w:tl2br w:val="nil"/>
                    <w:tr2bl w:val="nil"/>
                  </w:tcBorders>
                  <w:vAlign w:val="center"/>
                </w:tcPr>
                <w:p>
                  <w:pPr>
                    <w:adjustRightInd w:val="0"/>
                    <w:jc w:val="center"/>
                    <w:rPr>
                      <w:rFonts w:hint="eastAsia"/>
                      <w:color w:val="auto"/>
                      <w:szCs w:val="21"/>
                      <w:highlight w:val="none"/>
                      <w:lang w:eastAsia="zh-CN"/>
                    </w:rPr>
                  </w:pPr>
                  <w:r>
                    <w:rPr>
                      <w:rFonts w:hint="eastAsia" w:cs="Times New Roman"/>
                      <w:color w:val="auto"/>
                      <w:szCs w:val="21"/>
                      <w:highlight w:val="none"/>
                      <w:lang w:val="en-US" w:eastAsia="zh-CN"/>
                    </w:rPr>
                    <w:t>钢筋加工车间</w:t>
                  </w:r>
                </w:p>
              </w:tc>
              <w:tc>
                <w:tcPr>
                  <w:tcW w:w="6024" w:type="dxa"/>
                  <w:tcBorders>
                    <w:tl2br w:val="nil"/>
                    <w:tr2bl w:val="nil"/>
                  </w:tcBorders>
                  <w:vAlign w:val="center"/>
                </w:tcPr>
                <w:p>
                  <w:pPr>
                    <w:adjustRightInd w:val="0"/>
                    <w:ind w:firstLine="420" w:firstLineChars="200"/>
                    <w:jc w:val="both"/>
                    <w:rPr>
                      <w:rFonts w:eastAsiaTheme="minorEastAsia"/>
                      <w:color w:val="auto"/>
                      <w:szCs w:val="21"/>
                      <w:highlight w:val="none"/>
                    </w:rPr>
                  </w:pPr>
                  <w:r>
                    <w:rPr>
                      <w:rFonts w:hint="eastAsia" w:cs="Times New Roman"/>
                      <w:color w:val="auto"/>
                      <w:szCs w:val="21"/>
                      <w:highlight w:val="none"/>
                      <w:lang w:val="en-US" w:eastAsia="zh-CN"/>
                    </w:rPr>
                    <w:t>利用宁夏美康陶瓷有限公司陶瓷加工厂的厂房内设置1座钢筋加工车间，位于制梁场西侧</w:t>
                  </w:r>
                  <w:r>
                    <w:rPr>
                      <w:rFonts w:hint="default" w:ascii="Times New Roman" w:hAnsi="Times New Roman" w:eastAsia="宋体" w:cs="Times New Roman"/>
                      <w:color w:val="auto"/>
                      <w:sz w:val="21"/>
                      <w:szCs w:val="21"/>
                      <w:highlight w:val="none"/>
                    </w:rPr>
                    <w:t>，占地面积</w:t>
                  </w:r>
                  <w:r>
                    <w:rPr>
                      <w:rFonts w:hint="eastAsia" w:cs="Times New Roman"/>
                      <w:color w:val="auto"/>
                      <w:sz w:val="21"/>
                      <w:szCs w:val="21"/>
                      <w:highlight w:val="none"/>
                      <w:lang w:val="en-US" w:eastAsia="zh-CN"/>
                    </w:rPr>
                    <w:t>1288</w:t>
                  </w:r>
                  <w:r>
                    <w:rPr>
                      <w:rFonts w:hint="eastAsia" w:ascii="Times New Roman" w:hAnsi="Times New Roman" w:cs="Times New Roman"/>
                      <w:color w:val="auto"/>
                      <w:sz w:val="21"/>
                      <w:szCs w:val="21"/>
                      <w:highlight w:val="none"/>
                      <w:lang w:val="en-US" w:eastAsia="zh-CN"/>
                    </w:rPr>
                    <w:t>m</w:t>
                  </w:r>
                  <w:r>
                    <w:rPr>
                      <w:rFonts w:hint="eastAsia" w:ascii="Times New Roman" w:hAnsi="Times New Roman" w:cs="Times New Roman"/>
                      <w:color w:val="auto"/>
                      <w:sz w:val="21"/>
                      <w:szCs w:val="21"/>
                      <w:highlight w:val="none"/>
                      <w:vertAlign w:val="superscript"/>
                      <w:lang w:val="en-US" w:eastAsia="zh-CN"/>
                    </w:rPr>
                    <w:t>2</w:t>
                  </w:r>
                  <w:r>
                    <w:rPr>
                      <w:rFonts w:hint="eastAsia" w:cs="Times New Roman"/>
                      <w:color w:val="auto"/>
                      <w:sz w:val="21"/>
                      <w:szCs w:val="21"/>
                      <w:highlight w:val="none"/>
                      <w:vertAlign w:val="baseline"/>
                      <w:lang w:val="en-US" w:eastAsia="zh-CN"/>
                    </w:rPr>
                    <w:t>，加工区设弯曲中心一台，弯箍机一台，切断机1台，调直机1台等钢筋加工机械设备</w:t>
                  </w:r>
                  <w:r>
                    <w:rPr>
                      <w:rFonts w:hint="eastAsia" w:eastAsiaTheme="minorEastAsia"/>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restart"/>
                  <w:tcBorders>
                    <w:tl2br w:val="nil"/>
                    <w:tr2bl w:val="nil"/>
                  </w:tcBorders>
                  <w:vAlign w:val="center"/>
                </w:tcPr>
                <w:p>
                  <w:pPr>
                    <w:adjustRightInd w:val="0"/>
                    <w:snapToGrid w:val="0"/>
                    <w:spacing w:line="320" w:lineRule="exact"/>
                    <w:jc w:val="center"/>
                    <w:rPr>
                      <w:rFonts w:hint="eastAsia" w:eastAsia="宋体"/>
                      <w:b/>
                      <w:bCs/>
                      <w:color w:val="auto"/>
                      <w:szCs w:val="21"/>
                      <w:highlight w:val="none"/>
                      <w:lang w:eastAsia="zh-CN"/>
                    </w:rPr>
                  </w:pPr>
                  <w:r>
                    <w:rPr>
                      <w:rFonts w:hint="eastAsia"/>
                      <w:b/>
                      <w:bCs/>
                      <w:color w:val="auto"/>
                      <w:szCs w:val="21"/>
                      <w:highlight w:val="none"/>
                      <w:lang w:eastAsia="zh-CN"/>
                    </w:rPr>
                    <w:t>辅助工程</w:t>
                  </w:r>
                </w:p>
              </w:tc>
              <w:tc>
                <w:tcPr>
                  <w:tcW w:w="1245" w:type="dxa"/>
                  <w:gridSpan w:val="2"/>
                  <w:tcBorders>
                    <w:tl2br w:val="nil"/>
                    <w:tr2bl w:val="nil"/>
                  </w:tcBorders>
                  <w:vAlign w:val="center"/>
                </w:tcPr>
                <w:p>
                  <w:pPr>
                    <w:adjustRightInd w:val="0"/>
                    <w:jc w:val="center"/>
                    <w:rPr>
                      <w:rFonts w:hint="eastAsia" w:eastAsia="宋体"/>
                      <w:color w:val="auto"/>
                      <w:szCs w:val="21"/>
                      <w:highlight w:val="none"/>
                      <w:lang w:eastAsia="zh-CN"/>
                    </w:rPr>
                  </w:pPr>
                  <w:r>
                    <w:rPr>
                      <w:rFonts w:hint="eastAsia"/>
                      <w:color w:val="auto"/>
                      <w:szCs w:val="21"/>
                      <w:highlight w:val="none"/>
                      <w:lang w:eastAsia="zh-CN"/>
                    </w:rPr>
                    <w:t>办公楼</w:t>
                  </w:r>
                </w:p>
              </w:tc>
              <w:tc>
                <w:tcPr>
                  <w:tcW w:w="6024" w:type="dxa"/>
                  <w:tcBorders>
                    <w:tl2br w:val="nil"/>
                    <w:tr2bl w:val="nil"/>
                  </w:tcBorders>
                  <w:vAlign w:val="center"/>
                </w:tcPr>
                <w:p>
                  <w:pPr>
                    <w:adjustRightInd w:val="0"/>
                    <w:ind w:firstLine="420" w:firstLineChars="200"/>
                    <w:jc w:val="both"/>
                    <w:rPr>
                      <w:color w:val="auto"/>
                      <w:szCs w:val="21"/>
                      <w:highlight w:val="none"/>
                    </w:rPr>
                  </w:pPr>
                  <w:r>
                    <w:rPr>
                      <w:rFonts w:hint="eastAsia" w:cs="Times New Roman"/>
                      <w:color w:val="auto"/>
                      <w:szCs w:val="21"/>
                      <w:highlight w:val="none"/>
                      <w:lang w:val="en-US" w:eastAsia="zh-CN"/>
                    </w:rPr>
                    <w:t>利用宁夏美康陶瓷有限公司陶瓷加工厂的办公楼，</w:t>
                  </w:r>
                  <w:r>
                    <w:rPr>
                      <w:rFonts w:eastAsiaTheme="minorEastAsia"/>
                      <w:color w:val="auto"/>
                      <w:szCs w:val="21"/>
                      <w:highlight w:val="none"/>
                    </w:rPr>
                    <w:t>1座</w:t>
                  </w:r>
                  <w:r>
                    <w:rPr>
                      <w:rFonts w:hint="eastAsia" w:eastAsiaTheme="minorEastAsia"/>
                      <w:color w:val="auto"/>
                      <w:szCs w:val="21"/>
                      <w:highlight w:val="none"/>
                      <w:lang w:val="en-US" w:eastAsia="zh-CN"/>
                    </w:rPr>
                    <w:t>3</w:t>
                  </w:r>
                  <w:r>
                    <w:rPr>
                      <w:rFonts w:eastAsiaTheme="minorEastAsia"/>
                      <w:color w:val="auto"/>
                      <w:szCs w:val="21"/>
                      <w:highlight w:val="none"/>
                    </w:rPr>
                    <w:t>F</w:t>
                  </w:r>
                  <w:r>
                    <w:rPr>
                      <w:rFonts w:hint="eastAsia" w:eastAsiaTheme="minorEastAsia"/>
                      <w:color w:val="auto"/>
                      <w:szCs w:val="21"/>
                      <w:highlight w:val="none"/>
                      <w:lang w:eastAsia="zh-CN"/>
                    </w:rPr>
                    <w:t>框架结构</w:t>
                  </w:r>
                  <w:r>
                    <w:rPr>
                      <w:rFonts w:eastAsiaTheme="minorEastAsia"/>
                      <w:color w:val="auto"/>
                      <w:szCs w:val="21"/>
                      <w:highlight w:val="none"/>
                    </w:rPr>
                    <w:t>，</w:t>
                  </w:r>
                  <w:r>
                    <w:rPr>
                      <w:rFonts w:hint="eastAsia" w:eastAsiaTheme="minorEastAsia"/>
                      <w:color w:val="auto"/>
                      <w:szCs w:val="21"/>
                      <w:highlight w:val="none"/>
                      <w:lang w:eastAsia="zh-CN"/>
                    </w:rPr>
                    <w:t>占地面积</w:t>
                  </w:r>
                  <w:r>
                    <w:rPr>
                      <w:rFonts w:hint="eastAsia" w:eastAsiaTheme="minorEastAsia"/>
                      <w:color w:val="auto"/>
                      <w:szCs w:val="21"/>
                      <w:highlight w:val="none"/>
                      <w:lang w:val="en-US" w:eastAsia="zh-CN"/>
                    </w:rPr>
                    <w:t>533</w:t>
                  </w:r>
                  <w:r>
                    <w:rPr>
                      <w:rFonts w:hint="eastAsia" w:ascii="Times New Roman" w:eastAsiaTheme="minorEastAsia"/>
                      <w:color w:val="auto"/>
                      <w:szCs w:val="21"/>
                      <w:highlight w:val="none"/>
                    </w:rPr>
                    <w:t>m</w:t>
                  </w:r>
                  <w:r>
                    <w:rPr>
                      <w:rFonts w:hint="eastAsia" w:ascii="Times New Roman" w:eastAsiaTheme="minorEastAsia"/>
                      <w:color w:val="auto"/>
                      <w:szCs w:val="21"/>
                      <w:highlight w:val="none"/>
                      <w:vertAlign w:val="superscript"/>
                    </w:rPr>
                    <w:t>2</w:t>
                  </w:r>
                  <w:r>
                    <w:rPr>
                      <w:rFonts w:hint="eastAsia" w:ascii="Times New Roman" w:eastAsiaTheme="minorEastAsia"/>
                      <w:color w:val="auto"/>
                      <w:szCs w:val="21"/>
                      <w:highlight w:val="none"/>
                    </w:rPr>
                    <w:t>，</w:t>
                  </w:r>
                  <w:r>
                    <w:rPr>
                      <w:rFonts w:hint="eastAsia" w:eastAsiaTheme="minorEastAsia"/>
                      <w:color w:val="auto"/>
                      <w:szCs w:val="21"/>
                      <w:highlight w:val="none"/>
                    </w:rPr>
                    <w:t>建筑面积</w:t>
                  </w:r>
                  <w:r>
                    <w:rPr>
                      <w:rFonts w:hint="eastAsia" w:eastAsiaTheme="minorEastAsia"/>
                      <w:color w:val="auto"/>
                      <w:szCs w:val="21"/>
                      <w:highlight w:val="none"/>
                      <w:lang w:val="en-US" w:eastAsia="zh-CN"/>
                    </w:rPr>
                    <w:t>1599</w:t>
                  </w:r>
                  <w:r>
                    <w:rPr>
                      <w:rFonts w:hint="eastAsia" w:ascii="Times New Roman" w:eastAsiaTheme="minorEastAsia"/>
                      <w:color w:val="auto"/>
                      <w:szCs w:val="21"/>
                      <w:highlight w:val="none"/>
                    </w:rPr>
                    <w:t>m</w:t>
                  </w:r>
                  <w:r>
                    <w:rPr>
                      <w:rFonts w:hint="eastAsia" w:ascii="Times New Roman" w:eastAsiaTheme="minorEastAsia"/>
                      <w:color w:val="auto"/>
                      <w:szCs w:val="21"/>
                      <w:highlight w:val="none"/>
                      <w:vertAlign w:val="superscript"/>
                    </w:rPr>
                    <w:t>2</w:t>
                  </w:r>
                  <w:r>
                    <w:rPr>
                      <w:rFonts w:hint="eastAsia" w:ascii="Times New Roman" w:eastAsiaTheme="minorEastAsia"/>
                      <w:color w:val="auto"/>
                      <w:szCs w:val="21"/>
                      <w:highlight w:val="none"/>
                    </w:rPr>
                    <w:t>，</w:t>
                  </w:r>
                  <w:r>
                    <w:rPr>
                      <w:rFonts w:hint="eastAsia" w:eastAsiaTheme="minorEastAsia"/>
                      <w:color w:val="auto"/>
                      <w:szCs w:val="21"/>
                      <w:highlight w:val="none"/>
                      <w:lang w:eastAsia="zh-CN"/>
                    </w:rPr>
                    <w:t>其中：</w:t>
                  </w:r>
                  <w:r>
                    <w:rPr>
                      <w:rFonts w:hint="eastAsia" w:eastAsiaTheme="minorEastAsia"/>
                      <w:color w:val="auto"/>
                      <w:szCs w:val="21"/>
                      <w:highlight w:val="none"/>
                      <w:lang w:val="en-US" w:eastAsia="zh-CN"/>
                    </w:rPr>
                    <w:t>1F为办公室、会客室、食堂；2F为办公室、休息室；3F为办公室、会议室</w:t>
                  </w:r>
                  <w:r>
                    <w:rPr>
                      <w:rFonts w:hint="eastAsia" w:eastAsiaTheme="minorEastAsia"/>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rFonts w:hint="eastAsia"/>
                      <w:b/>
                      <w:bCs/>
                      <w:color w:val="auto"/>
                      <w:szCs w:val="21"/>
                      <w:highlight w:val="none"/>
                      <w:lang w:eastAsia="zh-CN"/>
                    </w:rPr>
                  </w:pPr>
                </w:p>
              </w:tc>
              <w:tc>
                <w:tcPr>
                  <w:tcW w:w="1245" w:type="dxa"/>
                  <w:gridSpan w:val="2"/>
                  <w:tcBorders>
                    <w:tl2br w:val="nil"/>
                    <w:tr2bl w:val="nil"/>
                  </w:tcBorders>
                  <w:vAlign w:val="center"/>
                </w:tcPr>
                <w:p>
                  <w:pPr>
                    <w:adjustRightInd w:val="0"/>
                    <w:jc w:val="center"/>
                    <w:rPr>
                      <w:rFonts w:hint="eastAsia"/>
                      <w:color w:val="auto"/>
                      <w:szCs w:val="21"/>
                      <w:highlight w:val="none"/>
                      <w:lang w:eastAsia="zh-CN"/>
                    </w:rPr>
                  </w:pPr>
                  <w:r>
                    <w:rPr>
                      <w:rFonts w:hint="eastAsia"/>
                      <w:color w:val="auto"/>
                      <w:szCs w:val="21"/>
                      <w:highlight w:val="none"/>
                      <w:lang w:val="en-US" w:eastAsia="zh-CN"/>
                    </w:rPr>
                    <w:t>宿舍</w:t>
                  </w:r>
                </w:p>
              </w:tc>
              <w:tc>
                <w:tcPr>
                  <w:tcW w:w="6024" w:type="dxa"/>
                  <w:tcBorders>
                    <w:tl2br w:val="nil"/>
                    <w:tr2bl w:val="nil"/>
                  </w:tcBorders>
                  <w:vAlign w:val="center"/>
                </w:tcPr>
                <w:p>
                  <w:pPr>
                    <w:adjustRightInd w:val="0"/>
                    <w:ind w:firstLine="420" w:firstLineChars="200"/>
                    <w:jc w:val="both"/>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在办公楼东侧新建宿舍36间，</w:t>
                  </w:r>
                  <w:r>
                    <w:rPr>
                      <w:rFonts w:hint="eastAsia" w:ascii="Times New Roman" w:eastAsiaTheme="minorEastAsia"/>
                      <w:color w:val="auto"/>
                      <w:szCs w:val="21"/>
                      <w:highlight w:val="none"/>
                      <w:lang w:val="en-US" w:eastAsia="zh-CN"/>
                    </w:rPr>
                    <w:t>彩钢板房，</w:t>
                  </w:r>
                  <w:r>
                    <w:rPr>
                      <w:rFonts w:hint="eastAsia" w:eastAsiaTheme="minorEastAsia"/>
                      <w:color w:val="auto"/>
                      <w:szCs w:val="21"/>
                      <w:highlight w:val="none"/>
                      <w:lang w:val="en-US" w:eastAsia="zh-CN"/>
                    </w:rPr>
                    <w:t>占地面积715.5</w:t>
                  </w:r>
                  <w:r>
                    <w:rPr>
                      <w:rFonts w:hint="eastAsia" w:ascii="Times New Roman" w:eastAsiaTheme="minorEastAsia"/>
                      <w:color w:val="auto"/>
                      <w:szCs w:val="21"/>
                      <w:highlight w:val="none"/>
                    </w:rPr>
                    <w:t>m</w:t>
                  </w:r>
                  <w:r>
                    <w:rPr>
                      <w:rFonts w:hint="eastAsia" w:ascii="Times New Roman" w:eastAsiaTheme="minorEastAsia"/>
                      <w:color w:val="auto"/>
                      <w:szCs w:val="21"/>
                      <w:highlight w:val="none"/>
                      <w:vertAlign w:val="superscript"/>
                    </w:rPr>
                    <w:t>2</w:t>
                  </w:r>
                  <w:r>
                    <w:rPr>
                      <w:rFonts w:hint="eastAsia" w:ascii="Times New Roman" w:eastAsiaTheme="minorEastAsia"/>
                      <w:color w:val="auto"/>
                      <w:szCs w:val="21"/>
                      <w:highlight w:val="none"/>
                    </w:rPr>
                    <w:t>，</w:t>
                  </w:r>
                  <w:r>
                    <w:rPr>
                      <w:rFonts w:hint="eastAsia" w:ascii="Times New Roman" w:eastAsiaTheme="minorEastAsia"/>
                      <w:color w:val="auto"/>
                      <w:szCs w:val="21"/>
                      <w:highlight w:val="none"/>
                      <w:lang w:val="en-US" w:eastAsia="zh-CN"/>
                    </w:rPr>
                    <w:t>可同时容纳180人</w:t>
                  </w:r>
                  <w:r>
                    <w:rPr>
                      <w:rFonts w:hint="eastAsia" w:eastAsiaTheme="minorEastAsia"/>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rFonts w:hint="eastAsia"/>
                      <w:b/>
                      <w:bCs/>
                      <w:color w:val="auto"/>
                      <w:szCs w:val="21"/>
                      <w:highlight w:val="none"/>
                      <w:lang w:eastAsia="zh-CN"/>
                    </w:rPr>
                  </w:pPr>
                </w:p>
              </w:tc>
              <w:tc>
                <w:tcPr>
                  <w:tcW w:w="1245" w:type="dxa"/>
                  <w:gridSpan w:val="2"/>
                  <w:tcBorders>
                    <w:tl2br w:val="nil"/>
                    <w:tr2bl w:val="nil"/>
                  </w:tcBorders>
                  <w:vAlign w:val="center"/>
                </w:tcPr>
                <w:p>
                  <w:pPr>
                    <w:adjustRightInd w:val="0"/>
                    <w:jc w:val="center"/>
                    <w:rPr>
                      <w:rFonts w:hint="eastAsia"/>
                      <w:color w:val="auto"/>
                      <w:szCs w:val="21"/>
                      <w:highlight w:val="none"/>
                      <w:lang w:eastAsia="zh-CN"/>
                    </w:rPr>
                  </w:pPr>
                  <w:r>
                    <w:rPr>
                      <w:rFonts w:hint="eastAsia"/>
                      <w:color w:val="auto"/>
                      <w:szCs w:val="21"/>
                      <w:highlight w:val="none"/>
                      <w:lang w:val="en-US" w:eastAsia="zh-CN"/>
                    </w:rPr>
                    <w:t>实验室</w:t>
                  </w:r>
                </w:p>
              </w:tc>
              <w:tc>
                <w:tcPr>
                  <w:tcW w:w="6024" w:type="dxa"/>
                  <w:tcBorders>
                    <w:tl2br w:val="nil"/>
                    <w:tr2bl w:val="nil"/>
                  </w:tcBorders>
                  <w:vAlign w:val="center"/>
                </w:tcPr>
                <w:p>
                  <w:pPr>
                    <w:adjustRightInd w:val="0"/>
                    <w:ind w:firstLine="420" w:firstLineChars="200"/>
                    <w:jc w:val="both"/>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eastAsiaTheme="minorEastAsia"/>
                      <w:color w:val="auto"/>
                      <w:szCs w:val="21"/>
                      <w:highlight w:val="none"/>
                      <w:lang w:val="en-US" w:eastAsia="zh-CN"/>
                    </w:rPr>
                    <w:t>新建1座实验室，1F，防火板材</w:t>
                  </w:r>
                  <w:bookmarkStart w:id="5" w:name="_GoBack"/>
                  <w:bookmarkEnd w:id="5"/>
                  <w:r>
                    <w:rPr>
                      <w:rFonts w:hint="default" w:ascii="Times New Roman" w:hAnsi="Times New Roman" w:cs="Times New Roman" w:eastAsiaTheme="minorEastAsia"/>
                      <w:color w:val="auto"/>
                      <w:szCs w:val="21"/>
                      <w:highlight w:val="none"/>
                      <w:lang w:val="en-US" w:eastAsia="zh-CN"/>
                    </w:rPr>
                    <w:t>结构，占地面积</w:t>
                  </w:r>
                  <w:r>
                    <w:rPr>
                      <w:rFonts w:hint="default" w:ascii="Times New Roman" w:hAnsi="Times New Roman" w:cs="Times New Roman"/>
                      <w:color w:val="auto"/>
                      <w:szCs w:val="21"/>
                      <w:highlight w:val="none"/>
                      <w:lang w:val="en-US" w:eastAsia="zh-CN"/>
                    </w:rPr>
                    <w:t>496.86</w:t>
                  </w:r>
                  <w:r>
                    <w:rPr>
                      <w:rFonts w:hint="default" w:ascii="Times New Roman" w:hAnsi="Times New Roman" w:cs="Times New Roman"/>
                      <w:color w:val="auto"/>
                      <w:szCs w:val="21"/>
                      <w:highlight w:val="none"/>
                      <w:lang w:eastAsia="zh-CN"/>
                    </w:rPr>
                    <w:t>m</w:t>
                  </w:r>
                  <w:r>
                    <w:rPr>
                      <w:rFonts w:hint="default" w:ascii="Times New Roman" w:hAnsi="Times New Roman" w:cs="Times New Roman"/>
                      <w:color w:val="auto"/>
                      <w:szCs w:val="21"/>
                      <w:highlight w:val="none"/>
                      <w:vertAlign w:val="superscript"/>
                      <w:lang w:eastAsia="zh-CN"/>
                    </w:rPr>
                    <w:t>2</w:t>
                  </w:r>
                  <w:r>
                    <w:rPr>
                      <w:rFonts w:hint="default" w:ascii="Times New Roman" w:hAnsi="Times New Roman" w:cs="Times New Roman"/>
                      <w:color w:val="auto"/>
                      <w:szCs w:val="21"/>
                      <w:highlight w:val="none"/>
                      <w:lang w:eastAsia="zh-CN"/>
                    </w:rPr>
                    <w:t>，由</w:t>
                  </w:r>
                  <w:r>
                    <w:rPr>
                      <w:rFonts w:hint="default" w:ascii="Times New Roman" w:hAnsi="Times New Roman" w:cs="Times New Roman"/>
                      <w:color w:val="auto"/>
                      <w:szCs w:val="21"/>
                      <w:highlight w:val="none"/>
                      <w:lang w:val="en-US" w:eastAsia="zh-CN"/>
                    </w:rPr>
                    <w:t>水泥混凝土室、标养室、外检室、资料室、样品室、储藏室、废品室、力学室、土工室、集料室、水泥室、化学室、留样室</w:t>
                  </w:r>
                  <w:r>
                    <w:rPr>
                      <w:rFonts w:hint="default" w:ascii="Times New Roman" w:hAnsi="Times New Roman" w:cs="Times New Roman"/>
                      <w:color w:val="auto"/>
                      <w:szCs w:val="21"/>
                      <w:highlight w:val="none"/>
                      <w:lang w:eastAsia="zh-CN"/>
                    </w:rPr>
                    <w:t>等组成，用于产品性质实验</w:t>
                  </w:r>
                  <w:r>
                    <w:rPr>
                      <w:rFonts w:hint="default" w:ascii="Times New Roman" w:hAnsi="Times New Roman" w:cs="Times New Roman" w:eastAsiaTheme="minorEastAsia"/>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restart"/>
                  <w:tcBorders>
                    <w:tl2br w:val="nil"/>
                    <w:tr2bl w:val="nil"/>
                  </w:tcBorders>
                  <w:vAlign w:val="center"/>
                </w:tcPr>
                <w:p>
                  <w:pPr>
                    <w:adjustRightInd w:val="0"/>
                    <w:snapToGrid w:val="0"/>
                    <w:spacing w:line="320" w:lineRule="exact"/>
                    <w:jc w:val="center"/>
                    <w:rPr>
                      <w:b/>
                      <w:bCs/>
                      <w:color w:val="auto"/>
                      <w:szCs w:val="21"/>
                      <w:highlight w:val="none"/>
                    </w:rPr>
                  </w:pPr>
                  <w:r>
                    <w:rPr>
                      <w:rFonts w:hint="eastAsia"/>
                      <w:b/>
                      <w:bCs/>
                      <w:color w:val="auto"/>
                      <w:szCs w:val="21"/>
                      <w:highlight w:val="none"/>
                    </w:rPr>
                    <w:t>储运工程</w:t>
                  </w:r>
                </w:p>
              </w:tc>
              <w:tc>
                <w:tcPr>
                  <w:tcW w:w="1245" w:type="dxa"/>
                  <w:gridSpan w:val="2"/>
                  <w:tcBorders>
                    <w:tl2br w:val="nil"/>
                    <w:tr2bl w:val="nil"/>
                  </w:tcBorders>
                  <w:vAlign w:val="center"/>
                </w:tcPr>
                <w:p>
                  <w:pPr>
                    <w:adjustRightInd w:val="0"/>
                    <w:jc w:val="center"/>
                    <w:rPr>
                      <w:rFonts w:hint="eastAsia"/>
                      <w:color w:val="auto"/>
                      <w:szCs w:val="21"/>
                      <w:highlight w:val="none"/>
                      <w:lang w:val="en-US" w:eastAsia="zh-CN"/>
                    </w:rPr>
                  </w:pPr>
                  <w:r>
                    <w:rPr>
                      <w:rFonts w:hint="eastAsia"/>
                      <w:color w:val="auto"/>
                      <w:szCs w:val="21"/>
                      <w:highlight w:val="none"/>
                      <w:lang w:val="en-US" w:eastAsia="zh-CN"/>
                    </w:rPr>
                    <w:t>储料仓库</w:t>
                  </w:r>
                </w:p>
              </w:tc>
              <w:tc>
                <w:tcPr>
                  <w:tcW w:w="6024" w:type="dxa"/>
                  <w:tcBorders>
                    <w:tl2br w:val="nil"/>
                    <w:tr2bl w:val="nil"/>
                  </w:tcBorders>
                  <w:vAlign w:val="center"/>
                </w:tcPr>
                <w:p>
                  <w:pPr>
                    <w:pStyle w:val="2"/>
                    <w:autoSpaceDE w:val="0"/>
                    <w:snapToGrid/>
                    <w:spacing w:before="24" w:after="24" w:line="240" w:lineRule="auto"/>
                    <w:ind w:firstLine="420" w:firstLineChars="200"/>
                    <w:jc w:val="both"/>
                    <w:rPr>
                      <w:rFonts w:hint="default" w:ascii="Times New Roman" w:hAnsi="Times New Roman" w:cs="Times New Roman" w:eastAsiaTheme="minorEastAsia"/>
                      <w:color w:val="auto"/>
                      <w:szCs w:val="21"/>
                      <w:highlight w:val="none"/>
                    </w:rPr>
                  </w:pPr>
                  <w:r>
                    <w:rPr>
                      <w:rFonts w:hint="eastAsia" w:cs="Times New Roman"/>
                      <w:color w:val="auto"/>
                      <w:szCs w:val="21"/>
                      <w:highlight w:val="none"/>
                      <w:lang w:val="en-US" w:eastAsia="zh-CN"/>
                    </w:rPr>
                    <w:t>利用宁夏美康陶瓷有限公司陶瓷加工厂的厂房，</w:t>
                  </w:r>
                  <w:r>
                    <w:rPr>
                      <w:rFonts w:hint="default" w:ascii="Times New Roman" w:hAnsi="Times New Roman" w:cs="Times New Roman"/>
                      <w:color w:val="auto"/>
                      <w:szCs w:val="21"/>
                      <w:highlight w:val="none"/>
                      <w:lang w:val="en-US" w:eastAsia="zh-CN"/>
                    </w:rPr>
                    <w:t>设置2座</w:t>
                  </w:r>
                  <w:r>
                    <w:rPr>
                      <w:rFonts w:hint="eastAsia" w:ascii="Times New Roman" w:hAnsi="Times New Roman" w:cs="Times New Roman"/>
                      <w:color w:val="auto"/>
                      <w:szCs w:val="21"/>
                      <w:highlight w:val="none"/>
                      <w:lang w:val="en-US" w:eastAsia="zh-CN"/>
                    </w:rPr>
                    <w:t>全封闭</w:t>
                  </w:r>
                  <w:r>
                    <w:rPr>
                      <w:rFonts w:hint="default" w:ascii="Times New Roman" w:hAnsi="Times New Roman" w:cs="Times New Roman"/>
                      <w:color w:val="auto"/>
                      <w:szCs w:val="21"/>
                      <w:highlight w:val="none"/>
                      <w:lang w:val="en-US" w:eastAsia="zh-CN"/>
                    </w:rPr>
                    <w:t>储料仓库，</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lang w:val="en-US" w:eastAsia="zh-CN"/>
                    </w:rPr>
                    <w:t>座位于1#集中拌合站区域北部，占地面积1788.5m</w:t>
                  </w:r>
                  <w:r>
                    <w:rPr>
                      <w:rFonts w:hint="default" w:ascii="Times New Roman" w:hAnsi="Times New Roman" w:cs="Times New Roman"/>
                      <w:color w:val="auto"/>
                      <w:szCs w:val="21"/>
                      <w:highlight w:val="none"/>
                      <w:vertAlign w:val="superscript"/>
                      <w:lang w:val="en-US" w:eastAsia="zh-CN"/>
                    </w:rPr>
                    <w:t>2</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lang w:val="en-US" w:eastAsia="zh-CN"/>
                    </w:rPr>
                    <w:t>座位于2#集中拌合站区域北部，占地面积1710m</w:t>
                  </w:r>
                  <w:r>
                    <w:rPr>
                      <w:rFonts w:hint="default" w:ascii="Times New Roman" w:hAnsi="Times New Roman" w:cs="Times New Roman"/>
                      <w:color w:val="auto"/>
                      <w:szCs w:val="21"/>
                      <w:highlight w:val="none"/>
                      <w:vertAlign w:val="superscript"/>
                      <w:lang w:val="en-US" w:eastAsia="zh-CN"/>
                    </w:rPr>
                    <w:t>2</w:t>
                  </w:r>
                  <w:r>
                    <w:rPr>
                      <w:rFonts w:hint="default" w:ascii="Times New Roman" w:hAnsi="Times New Roman" w:cs="Times New Roman"/>
                      <w:color w:val="auto"/>
                      <w:szCs w:val="21"/>
                      <w:highlight w:val="none"/>
                      <w:lang w:val="en-US" w:eastAsia="zh-CN"/>
                    </w:rPr>
                    <w:t>，用于储存</w:t>
                  </w:r>
                  <w:r>
                    <w:rPr>
                      <w:rFonts w:hint="eastAsia" w:ascii="Times New Roman" w:hAnsi="Times New Roman" w:cs="Times New Roman"/>
                      <w:color w:val="auto"/>
                      <w:szCs w:val="21"/>
                      <w:highlight w:val="none"/>
                      <w:lang w:val="en-US" w:eastAsia="zh-CN"/>
                    </w:rPr>
                    <w:t>石子、砂子等骨料</w:t>
                  </w:r>
                  <w:r>
                    <w:rPr>
                      <w:rFonts w:hint="default" w:ascii="Times New Roman" w:hAnsi="Times New Roman" w:cs="Times New Roman" w:eastAsiaTheme="minor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1245" w:type="dxa"/>
                  <w:gridSpan w:val="2"/>
                  <w:tcBorders>
                    <w:tl2br w:val="nil"/>
                    <w:tr2bl w:val="nil"/>
                  </w:tcBorders>
                  <w:vAlign w:val="center"/>
                </w:tcPr>
                <w:p>
                  <w:pPr>
                    <w:adjustRightInd w:val="0"/>
                    <w:jc w:val="center"/>
                    <w:rPr>
                      <w:color w:val="auto"/>
                      <w:szCs w:val="21"/>
                      <w:highlight w:val="none"/>
                    </w:rPr>
                  </w:pPr>
                  <w:r>
                    <w:rPr>
                      <w:rFonts w:hint="eastAsia"/>
                      <w:color w:val="auto"/>
                      <w:szCs w:val="21"/>
                      <w:highlight w:val="none"/>
                      <w:lang w:val="en-US" w:eastAsia="zh-CN"/>
                    </w:rPr>
                    <w:t>筒仓</w:t>
                  </w:r>
                </w:p>
              </w:tc>
              <w:tc>
                <w:tcPr>
                  <w:tcW w:w="6024" w:type="dxa"/>
                  <w:tcBorders>
                    <w:tl2br w:val="nil"/>
                    <w:tr2bl w:val="nil"/>
                  </w:tcBorders>
                  <w:vAlign w:val="center"/>
                </w:tcPr>
                <w:p>
                  <w:pPr>
                    <w:pStyle w:val="2"/>
                    <w:autoSpaceDE w:val="0"/>
                    <w:snapToGrid/>
                    <w:spacing w:before="24" w:after="24" w:line="240" w:lineRule="auto"/>
                    <w:ind w:firstLine="420" w:firstLineChars="200"/>
                    <w:jc w:val="both"/>
                    <w:rPr>
                      <w:rFonts w:eastAsiaTheme="minorEastAsia"/>
                      <w:color w:val="auto"/>
                      <w:szCs w:val="21"/>
                      <w:highlight w:val="none"/>
                    </w:rPr>
                  </w:pPr>
                  <w:r>
                    <w:rPr>
                      <w:rFonts w:hint="eastAsia" w:ascii="Times New Roman" w:eastAsiaTheme="minorEastAsia"/>
                      <w:color w:val="auto"/>
                      <w:szCs w:val="21"/>
                      <w:highlight w:val="none"/>
                      <w:lang w:val="en-US" w:eastAsia="zh-CN"/>
                    </w:rPr>
                    <w:t>2</w:t>
                  </w:r>
                  <w:r>
                    <w:rPr>
                      <w:rFonts w:hint="eastAsia" w:ascii="Times New Roman" w:eastAsiaTheme="minorEastAsia"/>
                      <w:color w:val="auto"/>
                      <w:szCs w:val="21"/>
                      <w:highlight w:val="none"/>
                      <w:lang w:eastAsia="zh-CN"/>
                    </w:rPr>
                    <w:t>座拌合楼</w:t>
                  </w:r>
                  <w:r>
                    <w:rPr>
                      <w:rFonts w:hint="eastAsia" w:ascii="Times New Roman" w:eastAsiaTheme="minorEastAsia"/>
                      <w:color w:val="auto"/>
                      <w:szCs w:val="21"/>
                      <w:highlight w:val="none"/>
                      <w:lang w:val="en-US" w:eastAsia="zh-CN"/>
                    </w:rPr>
                    <w:t>共</w:t>
                  </w:r>
                  <w:r>
                    <w:rPr>
                      <w:rFonts w:hint="eastAsia" w:ascii="Times New Roman" w:eastAsiaTheme="minorEastAsia"/>
                      <w:color w:val="auto"/>
                      <w:szCs w:val="21"/>
                      <w:highlight w:val="none"/>
                      <w:lang w:eastAsia="zh-CN"/>
                    </w:rPr>
                    <w:t>配套设置</w:t>
                  </w:r>
                  <w:r>
                    <w:rPr>
                      <w:rFonts w:hint="eastAsia" w:ascii="Times New Roman" w:eastAsiaTheme="minorEastAsia"/>
                      <w:color w:val="auto"/>
                      <w:szCs w:val="21"/>
                      <w:highlight w:val="none"/>
                      <w:lang w:val="en-US" w:eastAsia="zh-CN"/>
                    </w:rPr>
                    <w:t>9</w:t>
                  </w:r>
                  <w:r>
                    <w:rPr>
                      <w:rFonts w:hint="eastAsia" w:ascii="Times New Roman" w:eastAsiaTheme="minorEastAsia"/>
                      <w:color w:val="auto"/>
                      <w:szCs w:val="21"/>
                      <w:highlight w:val="none"/>
                    </w:rPr>
                    <w:t>个</w:t>
                  </w:r>
                  <w:r>
                    <w:rPr>
                      <w:rFonts w:hint="eastAsia" w:ascii="Times New Roman" w:eastAsiaTheme="minorEastAsia"/>
                      <w:color w:val="auto"/>
                      <w:szCs w:val="21"/>
                      <w:highlight w:val="none"/>
                      <w:lang w:val="en-US" w:eastAsia="zh-CN"/>
                    </w:rPr>
                    <w:t>100</w:t>
                  </w:r>
                  <w:r>
                    <w:rPr>
                      <w:rFonts w:hint="eastAsia" w:ascii="Times New Roman" w:eastAsiaTheme="minorEastAsia"/>
                      <w:color w:val="auto"/>
                      <w:szCs w:val="21"/>
                      <w:highlight w:val="none"/>
                    </w:rPr>
                    <w:t>t</w:t>
                  </w:r>
                  <w:r>
                    <w:rPr>
                      <w:rFonts w:hint="eastAsia" w:ascii="Times New Roman" w:eastAsiaTheme="minorEastAsia"/>
                      <w:color w:val="auto"/>
                      <w:szCs w:val="21"/>
                      <w:highlight w:val="none"/>
                      <w:lang w:val="en-US" w:eastAsia="zh-CN"/>
                    </w:rPr>
                    <w:t>水泥</w:t>
                  </w:r>
                  <w:r>
                    <w:rPr>
                      <w:rFonts w:hint="eastAsia" w:ascii="Times New Roman" w:eastAsiaTheme="minorEastAsia"/>
                      <w:color w:val="auto"/>
                      <w:szCs w:val="21"/>
                      <w:highlight w:val="none"/>
                    </w:rPr>
                    <w:t>筒仓</w:t>
                  </w:r>
                  <w:r>
                    <w:rPr>
                      <w:rFonts w:hint="eastAsia" w:ascii="Times New Roman" w:eastAsiaTheme="minorEastAsia"/>
                      <w:color w:val="auto"/>
                      <w:szCs w:val="21"/>
                      <w:highlight w:val="none"/>
                      <w:lang w:eastAsia="zh-CN"/>
                    </w:rPr>
                    <w:t>（</w:t>
                  </w:r>
                  <w:r>
                    <w:rPr>
                      <w:rFonts w:hint="eastAsia" w:ascii="Times New Roman" w:eastAsiaTheme="minorEastAsia"/>
                      <w:color w:val="auto"/>
                      <w:szCs w:val="21"/>
                      <w:highlight w:val="none"/>
                      <w:lang w:val="en-US" w:eastAsia="zh-CN"/>
                    </w:rPr>
                    <w:t>顶部呼吸口距离地面23m</w:t>
                  </w:r>
                  <w:r>
                    <w:rPr>
                      <w:rFonts w:hint="eastAsia" w:ascii="Times New Roman" w:eastAsiaTheme="minorEastAsia"/>
                      <w:color w:val="auto"/>
                      <w:szCs w:val="21"/>
                      <w:highlight w:val="none"/>
                      <w:lang w:eastAsia="zh-CN"/>
                    </w:rPr>
                    <w:t>）</w:t>
                  </w:r>
                  <w:r>
                    <w:rPr>
                      <w:rFonts w:hint="eastAsia" w:ascii="Times New Roman" w:eastAsiaTheme="minorEastAsia"/>
                      <w:color w:val="auto"/>
                      <w:szCs w:val="21"/>
                      <w:highlight w:val="none"/>
                    </w:rPr>
                    <w:t>，位于</w:t>
                  </w:r>
                  <w:r>
                    <w:rPr>
                      <w:rFonts w:hint="eastAsia" w:ascii="Times New Roman" w:eastAsiaTheme="minorEastAsia"/>
                      <w:color w:val="auto"/>
                      <w:szCs w:val="21"/>
                      <w:highlight w:val="none"/>
                      <w:lang w:eastAsia="zh-CN"/>
                    </w:rPr>
                    <w:t>拌合楼两侧</w:t>
                  </w:r>
                  <w:r>
                    <w:rPr>
                      <w:rFonts w:hint="eastAsia" w:ascii="Times New Roman" w:eastAsiaTheme="minorEastAsia"/>
                      <w:color w:val="auto"/>
                      <w:szCs w:val="21"/>
                      <w:highlight w:val="none"/>
                    </w:rPr>
                    <w:t>，用于储存原料水泥</w:t>
                  </w:r>
                  <w:r>
                    <w:rPr>
                      <w:rFonts w:hint="eastAsia" w:ascii="Times New Roman" w:eastAsiaTheme="minorEastAsia"/>
                      <w:color w:val="auto"/>
                      <w:szCs w:val="21"/>
                      <w:highlight w:val="none"/>
                      <w:lang w:eastAsia="zh-CN"/>
                    </w:rPr>
                    <w:t>；</w:t>
                  </w:r>
                  <w:r>
                    <w:rPr>
                      <w:rFonts w:hint="eastAsia" w:ascii="Times New Roman" w:eastAsiaTheme="minorEastAsia"/>
                      <w:color w:val="auto"/>
                      <w:szCs w:val="21"/>
                      <w:highlight w:val="none"/>
                      <w:lang w:val="en-US" w:eastAsia="zh-CN"/>
                    </w:rPr>
                    <w:t>2个粉煤灰筒仓</w:t>
                  </w:r>
                  <w:r>
                    <w:rPr>
                      <w:rFonts w:hint="eastAsia" w:ascii="Times New Roman" w:eastAsiaTheme="minorEastAsia"/>
                      <w:color w:val="auto"/>
                      <w:szCs w:val="21"/>
                      <w:highlight w:val="none"/>
                      <w:lang w:eastAsia="zh-CN"/>
                    </w:rPr>
                    <w:t>（</w:t>
                  </w:r>
                  <w:r>
                    <w:rPr>
                      <w:rFonts w:hint="eastAsia" w:ascii="Times New Roman" w:eastAsiaTheme="minorEastAsia"/>
                      <w:color w:val="auto"/>
                      <w:szCs w:val="21"/>
                      <w:highlight w:val="none"/>
                      <w:lang w:val="en-US" w:eastAsia="zh-CN"/>
                    </w:rPr>
                    <w:t>顶部呼吸口距离地面23m</w:t>
                  </w:r>
                  <w:r>
                    <w:rPr>
                      <w:rFonts w:hint="eastAsia" w:ascii="Times New Roman" w:eastAsiaTheme="minorEastAsia"/>
                      <w:color w:val="auto"/>
                      <w:szCs w:val="21"/>
                      <w:highlight w:val="none"/>
                      <w:lang w:eastAsia="zh-CN"/>
                    </w:rPr>
                    <w:t>）</w:t>
                  </w:r>
                  <w:r>
                    <w:rPr>
                      <w:rFonts w:hint="eastAsia" w:ascii="Times New Roman" w:eastAsiaTheme="minorEastAsia"/>
                      <w:color w:val="auto"/>
                      <w:szCs w:val="21"/>
                      <w:highlight w:val="none"/>
                      <w:lang w:val="en-US" w:eastAsia="zh-CN"/>
                    </w:rPr>
                    <w:t>，用于储存原料粉煤灰</w:t>
                  </w:r>
                  <w:r>
                    <w:rPr>
                      <w:rFonts w:hint="eastAsia" w:ascii="Times New Roman" w:eastAsiaTheme="minor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1245" w:type="dxa"/>
                  <w:gridSpan w:val="2"/>
                  <w:tcBorders>
                    <w:tl2br w:val="nil"/>
                    <w:tr2bl w:val="nil"/>
                  </w:tcBorders>
                  <w:vAlign w:val="center"/>
                </w:tcPr>
                <w:p>
                  <w:pPr>
                    <w:adjustRightInd w:val="0"/>
                    <w:jc w:val="center"/>
                    <w:rPr>
                      <w:rFonts w:hint="default"/>
                      <w:color w:val="auto"/>
                      <w:szCs w:val="21"/>
                      <w:highlight w:val="none"/>
                      <w:lang w:val="en-US" w:eastAsia="zh-CN"/>
                    </w:rPr>
                  </w:pPr>
                  <w:r>
                    <w:rPr>
                      <w:rFonts w:hint="eastAsia"/>
                      <w:color w:val="auto"/>
                      <w:szCs w:val="21"/>
                      <w:highlight w:val="none"/>
                      <w:lang w:val="en-US" w:eastAsia="zh-CN"/>
                    </w:rPr>
                    <w:t>储罐</w:t>
                  </w:r>
                </w:p>
              </w:tc>
              <w:tc>
                <w:tcPr>
                  <w:tcW w:w="6024" w:type="dxa"/>
                  <w:tcBorders>
                    <w:tl2br w:val="nil"/>
                    <w:tr2bl w:val="nil"/>
                  </w:tcBorders>
                  <w:vAlign w:val="center"/>
                </w:tcPr>
                <w:p>
                  <w:pPr>
                    <w:pStyle w:val="2"/>
                    <w:autoSpaceDE w:val="0"/>
                    <w:snapToGrid/>
                    <w:spacing w:before="24" w:after="24" w:line="240" w:lineRule="auto"/>
                    <w:ind w:firstLine="420" w:firstLineChars="200"/>
                    <w:jc w:val="both"/>
                    <w:rPr>
                      <w:rFonts w:hint="default" w:ascii="Times New Roman" w:eastAsiaTheme="minorEastAsia"/>
                      <w:color w:val="auto"/>
                      <w:szCs w:val="21"/>
                      <w:highlight w:val="none"/>
                      <w:vertAlign w:val="baseline"/>
                      <w:lang w:val="en-US" w:eastAsia="zh-CN"/>
                    </w:rPr>
                  </w:pPr>
                  <w:r>
                    <w:rPr>
                      <w:rFonts w:hint="eastAsia" w:ascii="Times New Roman" w:eastAsiaTheme="minorEastAsia"/>
                      <w:color w:val="auto"/>
                      <w:szCs w:val="21"/>
                      <w:highlight w:val="none"/>
                      <w:lang w:val="en-US" w:eastAsia="zh-CN"/>
                    </w:rPr>
                    <w:t>2座拌合楼各配套设置1个10m</w:t>
                  </w:r>
                  <w:r>
                    <w:rPr>
                      <w:rFonts w:hint="eastAsia" w:ascii="Times New Roman" w:eastAsiaTheme="minorEastAsia"/>
                      <w:color w:val="auto"/>
                      <w:szCs w:val="21"/>
                      <w:highlight w:val="none"/>
                      <w:vertAlign w:val="superscript"/>
                      <w:lang w:val="en-US" w:eastAsia="zh-CN"/>
                    </w:rPr>
                    <w:t>3</w:t>
                  </w:r>
                  <w:r>
                    <w:rPr>
                      <w:rFonts w:hint="eastAsia" w:ascii="Times New Roman" w:eastAsiaTheme="minorEastAsia"/>
                      <w:color w:val="auto"/>
                      <w:szCs w:val="21"/>
                      <w:highlight w:val="none"/>
                      <w:vertAlign w:val="baseline"/>
                      <w:lang w:val="en-US" w:eastAsia="zh-CN"/>
                    </w:rPr>
                    <w:t>外加剂储罐，用于储存混凝土生产过程所需的外加剂。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1245" w:type="dxa"/>
                  <w:gridSpan w:val="2"/>
                  <w:tcBorders>
                    <w:tl2br w:val="nil"/>
                    <w:tr2bl w:val="nil"/>
                  </w:tcBorders>
                  <w:vAlign w:val="center"/>
                </w:tcPr>
                <w:p>
                  <w:pPr>
                    <w:adjustRightIn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材料堆场</w:t>
                  </w:r>
                </w:p>
              </w:tc>
              <w:tc>
                <w:tcPr>
                  <w:tcW w:w="6024" w:type="dxa"/>
                  <w:tcBorders>
                    <w:tl2br w:val="nil"/>
                    <w:tr2bl w:val="nil"/>
                  </w:tcBorders>
                  <w:vAlign w:val="center"/>
                </w:tcPr>
                <w:p>
                  <w:pPr>
                    <w:adjustRightInd w:val="0"/>
                    <w:ind w:firstLine="420" w:firstLineChars="200"/>
                    <w:jc w:val="both"/>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位于30m、40mT制梁场北侧，</w:t>
                  </w:r>
                  <w:r>
                    <w:rPr>
                      <w:rFonts w:hint="default" w:ascii="Times New Roman" w:hAnsi="Times New Roman" w:eastAsia="宋体" w:cs="Times New Roman"/>
                      <w:color w:val="auto"/>
                      <w:szCs w:val="21"/>
                      <w:highlight w:val="none"/>
                      <w:lang w:val="en-US" w:eastAsia="zh-CN"/>
                    </w:rPr>
                    <w:t>占地面积</w:t>
                  </w:r>
                  <w:r>
                    <w:rPr>
                      <w:rFonts w:hint="eastAsia" w:ascii="Times New Roman" w:hAnsi="Times New Roman" w:eastAsia="宋体" w:cs="Times New Roman"/>
                      <w:color w:val="auto"/>
                      <w:szCs w:val="21"/>
                      <w:highlight w:val="none"/>
                      <w:lang w:val="en-US" w:eastAsia="zh-CN"/>
                    </w:rPr>
                    <w:t>约3990</w:t>
                  </w:r>
                  <w:r>
                    <w:rPr>
                      <w:rFonts w:hint="default" w:ascii="Times New Roman" w:hAnsi="Times New Roman" w:eastAsia="宋体" w:cs="Times New Roman"/>
                      <w:color w:val="auto"/>
                      <w:szCs w:val="21"/>
                      <w:highlight w:val="none"/>
                      <w:lang w:val="en-US" w:eastAsia="zh-CN"/>
                    </w:rPr>
                    <w:t>m</w:t>
                  </w:r>
                  <w:r>
                    <w:rPr>
                      <w:rFonts w:hint="default" w:ascii="Times New Roman" w:hAnsi="Times New Roman" w:eastAsia="宋体" w:cs="Times New Roman"/>
                      <w:color w:val="auto"/>
                      <w:szCs w:val="21"/>
                      <w:highlight w:val="none"/>
                      <w:vertAlign w:val="superscript"/>
                      <w:lang w:val="en-US" w:eastAsia="zh-CN"/>
                    </w:rPr>
                    <w:t>2</w:t>
                  </w:r>
                  <w:r>
                    <w:rPr>
                      <w:rFonts w:hint="default" w:ascii="Times New Roman" w:hAnsi="Times New Roman" w:eastAsia="宋体"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用于钢筋等材料临时堆放。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1245" w:type="dxa"/>
                  <w:gridSpan w:val="2"/>
                  <w:tcBorders>
                    <w:tl2br w:val="nil"/>
                    <w:tr2bl w:val="nil"/>
                  </w:tcBorders>
                  <w:vAlign w:val="center"/>
                </w:tcPr>
                <w:p>
                  <w:pPr>
                    <w:adjustRightInd w:val="0"/>
                    <w:jc w:val="center"/>
                    <w:rPr>
                      <w:rFonts w:hint="eastAsia"/>
                      <w:color w:val="auto"/>
                      <w:szCs w:val="21"/>
                      <w:highlight w:val="none"/>
                      <w:lang w:eastAsia="zh-CN"/>
                    </w:rPr>
                  </w:pPr>
                  <w:r>
                    <w:rPr>
                      <w:rFonts w:hint="eastAsia"/>
                      <w:color w:val="auto"/>
                      <w:szCs w:val="21"/>
                      <w:highlight w:val="none"/>
                    </w:rPr>
                    <w:t>原料运输</w:t>
                  </w:r>
                </w:p>
              </w:tc>
              <w:tc>
                <w:tcPr>
                  <w:tcW w:w="6024" w:type="dxa"/>
                  <w:tcBorders>
                    <w:tl2br w:val="nil"/>
                    <w:tr2bl w:val="nil"/>
                  </w:tcBorders>
                  <w:vAlign w:val="center"/>
                </w:tcPr>
                <w:p>
                  <w:pPr>
                    <w:adjustRightInd w:val="0"/>
                    <w:ind w:firstLine="420" w:firstLineChars="200"/>
                    <w:jc w:val="both"/>
                    <w:rPr>
                      <w:rFonts w:hint="default" w:eastAsiaTheme="minorEastAsia"/>
                      <w:color w:val="auto"/>
                      <w:szCs w:val="21"/>
                      <w:highlight w:val="none"/>
                      <w:lang w:val="en-US" w:eastAsia="zh-CN"/>
                    </w:rPr>
                  </w:pPr>
                  <w:r>
                    <w:rPr>
                      <w:rFonts w:hint="eastAsia" w:eastAsiaTheme="minorEastAsia"/>
                      <w:color w:val="auto"/>
                      <w:szCs w:val="21"/>
                      <w:highlight w:val="none"/>
                      <w:lang w:val="en-US" w:eastAsia="zh-CN"/>
                    </w:rPr>
                    <w:t>骨料</w:t>
                  </w:r>
                  <w:r>
                    <w:rPr>
                      <w:rFonts w:hint="eastAsia" w:eastAsiaTheme="minorEastAsia"/>
                      <w:color w:val="auto"/>
                      <w:szCs w:val="21"/>
                      <w:highlight w:val="none"/>
                    </w:rPr>
                    <w:t>、钢结构由汽车运输，水泥由专用罐车运输。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1245" w:type="dxa"/>
                  <w:gridSpan w:val="2"/>
                  <w:tcBorders>
                    <w:tl2br w:val="nil"/>
                    <w:tr2bl w:val="nil"/>
                  </w:tcBorders>
                  <w:vAlign w:val="center"/>
                </w:tcPr>
                <w:p>
                  <w:pPr>
                    <w:adjustRightInd w:val="0"/>
                    <w:jc w:val="center"/>
                    <w:rPr>
                      <w:rFonts w:hint="default"/>
                      <w:color w:val="auto"/>
                      <w:szCs w:val="21"/>
                      <w:highlight w:val="none"/>
                      <w:lang w:val="en-US" w:eastAsia="zh-CN"/>
                    </w:rPr>
                  </w:pPr>
                  <w:r>
                    <w:rPr>
                      <w:rFonts w:hint="eastAsia"/>
                      <w:color w:val="auto"/>
                      <w:szCs w:val="21"/>
                      <w:highlight w:val="none"/>
                    </w:rPr>
                    <w:t>混凝土生产线运输</w:t>
                  </w:r>
                </w:p>
              </w:tc>
              <w:tc>
                <w:tcPr>
                  <w:tcW w:w="6024" w:type="dxa"/>
                  <w:tcBorders>
                    <w:tl2br w:val="nil"/>
                    <w:tr2bl w:val="nil"/>
                  </w:tcBorders>
                  <w:vAlign w:val="center"/>
                </w:tcPr>
                <w:p>
                  <w:pPr>
                    <w:adjustRightInd w:val="0"/>
                    <w:ind w:firstLine="420" w:firstLineChars="200"/>
                    <w:jc w:val="both"/>
                    <w:rPr>
                      <w:rFonts w:eastAsiaTheme="minorEastAsia"/>
                      <w:color w:val="auto"/>
                      <w:szCs w:val="21"/>
                      <w:highlight w:val="none"/>
                    </w:rPr>
                  </w:pPr>
                  <w:r>
                    <w:rPr>
                      <w:rFonts w:hint="eastAsia" w:eastAsiaTheme="minorEastAsia"/>
                      <w:color w:val="auto"/>
                      <w:szCs w:val="21"/>
                      <w:highlight w:val="none"/>
                    </w:rPr>
                    <w:t>砂子、石子等骨料采用封闭式皮带输送机输料；外加剂和水利用压力泵向搅拌机内输送；筒仓利用螺旋输送机给搅拌机供料。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restart"/>
                  <w:tcBorders>
                    <w:tl2br w:val="nil"/>
                    <w:tr2bl w:val="nil"/>
                  </w:tcBorders>
                  <w:vAlign w:val="center"/>
                </w:tcPr>
                <w:p>
                  <w:pPr>
                    <w:adjustRightInd w:val="0"/>
                    <w:snapToGrid w:val="0"/>
                    <w:spacing w:line="320" w:lineRule="exact"/>
                    <w:jc w:val="center"/>
                    <w:rPr>
                      <w:b/>
                      <w:bCs/>
                      <w:color w:val="auto"/>
                      <w:szCs w:val="21"/>
                      <w:highlight w:val="none"/>
                    </w:rPr>
                  </w:pPr>
                  <w:r>
                    <w:rPr>
                      <w:rFonts w:hint="eastAsia"/>
                      <w:b/>
                      <w:bCs/>
                      <w:color w:val="auto"/>
                      <w:szCs w:val="21"/>
                      <w:highlight w:val="none"/>
                    </w:rPr>
                    <w:t>公用工程</w:t>
                  </w:r>
                </w:p>
              </w:tc>
              <w:tc>
                <w:tcPr>
                  <w:tcW w:w="1245" w:type="dxa"/>
                  <w:gridSpan w:val="2"/>
                  <w:tcBorders>
                    <w:tl2br w:val="nil"/>
                    <w:tr2bl w:val="nil"/>
                  </w:tcBorders>
                  <w:vAlign w:val="center"/>
                </w:tcPr>
                <w:p>
                  <w:pPr>
                    <w:adjustRightInd w:val="0"/>
                    <w:jc w:val="center"/>
                    <w:rPr>
                      <w:color w:val="auto"/>
                      <w:szCs w:val="21"/>
                      <w:highlight w:val="none"/>
                    </w:rPr>
                  </w:pPr>
                  <w:r>
                    <w:rPr>
                      <w:rFonts w:hint="eastAsia"/>
                      <w:color w:val="auto"/>
                      <w:szCs w:val="21"/>
                      <w:highlight w:val="none"/>
                    </w:rPr>
                    <w:t>供水</w:t>
                  </w:r>
                </w:p>
              </w:tc>
              <w:tc>
                <w:tcPr>
                  <w:tcW w:w="6024" w:type="dxa"/>
                  <w:tcBorders>
                    <w:tl2br w:val="nil"/>
                    <w:tr2bl w:val="nil"/>
                  </w:tcBorders>
                  <w:vAlign w:val="center"/>
                </w:tcPr>
                <w:p>
                  <w:pPr>
                    <w:adjustRightInd w:val="0"/>
                    <w:ind w:firstLine="420" w:firstLineChars="200"/>
                    <w:jc w:val="both"/>
                    <w:rPr>
                      <w:color w:val="auto"/>
                      <w:szCs w:val="21"/>
                      <w:highlight w:val="none"/>
                    </w:rPr>
                  </w:pPr>
                  <w:r>
                    <w:rPr>
                      <w:rFonts w:hint="eastAsia"/>
                      <w:color w:val="auto"/>
                      <w:szCs w:val="21"/>
                      <w:highlight w:val="none"/>
                    </w:rPr>
                    <w:t>本项目用水由</w:t>
                  </w:r>
                  <w:r>
                    <w:rPr>
                      <w:rFonts w:hint="eastAsia"/>
                      <w:color w:val="auto"/>
                      <w:szCs w:val="21"/>
                      <w:highlight w:val="none"/>
                      <w:lang w:val="en-US" w:eastAsia="zh-CN"/>
                    </w:rPr>
                    <w:t>中卫市市政</w:t>
                  </w:r>
                  <w:r>
                    <w:rPr>
                      <w:rFonts w:hint="eastAsia"/>
                      <w:color w:val="auto"/>
                      <w:szCs w:val="21"/>
                      <w:highlight w:val="none"/>
                    </w:rPr>
                    <w:t>供水管网提供</w:t>
                  </w:r>
                  <w:r>
                    <w:rPr>
                      <w:rFonts w:hint="eastAsia"/>
                      <w:color w:val="auto"/>
                      <w:szCs w:val="21"/>
                      <w:highlight w:val="none"/>
                      <w:lang w:eastAsia="zh-CN"/>
                    </w:rPr>
                    <w:t>，新鲜水年</w:t>
                  </w:r>
                  <w:r>
                    <w:rPr>
                      <w:rFonts w:hint="eastAsia"/>
                      <w:color w:val="auto"/>
                      <w:szCs w:val="21"/>
                      <w:highlight w:val="none"/>
                      <w:lang w:val="en-US" w:eastAsia="zh-CN"/>
                    </w:rPr>
                    <w:t>用</w:t>
                  </w:r>
                  <w:r>
                    <w:rPr>
                      <w:rFonts w:hint="eastAsia"/>
                      <w:color w:val="auto"/>
                      <w:szCs w:val="21"/>
                      <w:highlight w:val="none"/>
                      <w:lang w:eastAsia="zh-CN"/>
                    </w:rPr>
                    <w:t>量为</w:t>
                  </w:r>
                  <w:r>
                    <w:rPr>
                      <w:rFonts w:hint="eastAsia"/>
                      <w:color w:val="auto"/>
                      <w:szCs w:val="21"/>
                      <w:highlight w:val="none"/>
                      <w:lang w:val="en-US" w:eastAsia="zh-CN"/>
                    </w:rPr>
                    <w:t>49986</w:t>
                  </w:r>
                  <w:r>
                    <w:rPr>
                      <w:rFonts w:hint="default" w:ascii="Times New Roman" w:hAnsi="Times New Roman" w:cs="Times New Roman"/>
                      <w:bCs/>
                      <w:color w:val="auto"/>
                      <w:szCs w:val="21"/>
                      <w:highlight w:val="none"/>
                    </w:rPr>
                    <w:t>m</w:t>
                  </w:r>
                  <w:r>
                    <w:rPr>
                      <w:rFonts w:hint="default" w:ascii="Times New Roman" w:hAnsi="Times New Roman" w:cs="Times New Roman"/>
                      <w:bCs/>
                      <w:color w:val="auto"/>
                      <w:szCs w:val="21"/>
                      <w:highlight w:val="none"/>
                      <w:vertAlign w:val="superscript"/>
                    </w:rPr>
                    <w:t>3</w:t>
                  </w:r>
                  <w:r>
                    <w:rPr>
                      <w:rFonts w:hint="default" w:ascii="Times New Roman" w:hAnsi="Times New Roman" w:cs="Times New Roman"/>
                      <w:bCs/>
                      <w:color w:val="auto"/>
                      <w:szCs w:val="21"/>
                      <w:highlight w:val="none"/>
                    </w:rPr>
                    <w:t>/a</w:t>
                  </w: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1245" w:type="dxa"/>
                  <w:gridSpan w:val="2"/>
                  <w:tcBorders>
                    <w:tl2br w:val="nil"/>
                    <w:tr2bl w:val="nil"/>
                  </w:tcBorders>
                  <w:vAlign w:val="center"/>
                </w:tcPr>
                <w:p>
                  <w:pPr>
                    <w:adjustRightInd w:val="0"/>
                    <w:jc w:val="center"/>
                    <w:rPr>
                      <w:color w:val="auto"/>
                      <w:szCs w:val="21"/>
                      <w:highlight w:val="none"/>
                    </w:rPr>
                  </w:pPr>
                  <w:r>
                    <w:rPr>
                      <w:rFonts w:hint="eastAsia"/>
                      <w:color w:val="auto"/>
                      <w:szCs w:val="21"/>
                      <w:highlight w:val="none"/>
                    </w:rPr>
                    <w:t>排水</w:t>
                  </w:r>
                </w:p>
              </w:tc>
              <w:tc>
                <w:tcPr>
                  <w:tcW w:w="6024" w:type="dxa"/>
                  <w:tcBorders>
                    <w:tl2br w:val="nil"/>
                    <w:tr2bl w:val="nil"/>
                  </w:tcBorders>
                  <w:vAlign w:val="center"/>
                </w:tcPr>
                <w:p>
                  <w:pPr>
                    <w:adjustRightInd w:val="0"/>
                    <w:ind w:firstLine="420" w:firstLineChars="200"/>
                    <w:jc w:val="both"/>
                    <w:rPr>
                      <w:rFonts w:hint="default"/>
                      <w:color w:val="auto"/>
                      <w:highlight w:val="none"/>
                      <w:lang w:val="en-US" w:eastAsia="zh-CN"/>
                    </w:rPr>
                  </w:pPr>
                  <w:r>
                    <w:rPr>
                      <w:rFonts w:hint="eastAsia" w:cs="Times New Roman"/>
                      <w:color w:val="auto"/>
                      <w:szCs w:val="21"/>
                      <w:highlight w:val="none"/>
                      <w:lang w:val="en-US" w:eastAsia="zh-CN"/>
                    </w:rPr>
                    <w:t>生活污水利用宁夏美康陶瓷有限公司陶瓷加工厂的化粪池处理后达标排放；</w:t>
                  </w:r>
                  <w:r>
                    <w:rPr>
                      <w:rFonts w:hint="eastAsia"/>
                      <w:color w:val="auto"/>
                      <w:szCs w:val="21"/>
                      <w:highlight w:val="none"/>
                    </w:rPr>
                    <w:t>餐厨废水经隔油池</w:t>
                  </w:r>
                  <w:r>
                    <w:rPr>
                      <w:rFonts w:hint="eastAsia"/>
                      <w:color w:val="auto"/>
                      <w:szCs w:val="21"/>
                      <w:highlight w:val="none"/>
                      <w:lang w:val="en-US" w:eastAsia="zh-CN"/>
                    </w:rPr>
                    <w:t>和</w:t>
                  </w:r>
                  <w:r>
                    <w:rPr>
                      <w:rFonts w:hint="eastAsia"/>
                      <w:color w:val="auto"/>
                      <w:szCs w:val="21"/>
                      <w:highlight w:val="none"/>
                    </w:rPr>
                    <w:t>化粪池</w:t>
                  </w:r>
                  <w:r>
                    <w:rPr>
                      <w:rFonts w:hint="eastAsia"/>
                      <w:color w:val="auto"/>
                      <w:szCs w:val="21"/>
                      <w:highlight w:val="none"/>
                      <w:lang w:val="en-US" w:eastAsia="zh-CN"/>
                    </w:rPr>
                    <w:t>依次</w:t>
                  </w:r>
                  <w:r>
                    <w:rPr>
                      <w:rFonts w:hint="eastAsia"/>
                      <w:color w:val="auto"/>
                      <w:szCs w:val="21"/>
                      <w:highlight w:val="none"/>
                    </w:rPr>
                    <w:t>处理</w:t>
                  </w:r>
                  <w:r>
                    <w:rPr>
                      <w:rFonts w:hint="eastAsia" w:cs="Times New Roman"/>
                      <w:color w:val="auto"/>
                      <w:szCs w:val="21"/>
                      <w:highlight w:val="none"/>
                      <w:lang w:val="en-US" w:eastAsia="zh-CN"/>
                    </w:rPr>
                    <w:t>后达标排放；车辆冲洗废水经沉淀池沉淀后回用于车辆冲洗</w:t>
                  </w:r>
                  <w:r>
                    <w:rPr>
                      <w:rFonts w:hint="eastAsia"/>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1245" w:type="dxa"/>
                  <w:gridSpan w:val="2"/>
                  <w:tcBorders>
                    <w:tl2br w:val="nil"/>
                    <w:tr2bl w:val="nil"/>
                  </w:tcBorders>
                  <w:vAlign w:val="center"/>
                </w:tcPr>
                <w:p>
                  <w:pPr>
                    <w:adjustRightInd w:val="0"/>
                    <w:jc w:val="center"/>
                    <w:rPr>
                      <w:color w:val="auto"/>
                      <w:szCs w:val="21"/>
                      <w:highlight w:val="none"/>
                    </w:rPr>
                  </w:pPr>
                  <w:r>
                    <w:rPr>
                      <w:rFonts w:hint="eastAsia"/>
                      <w:color w:val="auto"/>
                      <w:szCs w:val="21"/>
                      <w:highlight w:val="none"/>
                    </w:rPr>
                    <w:t>供电</w:t>
                  </w:r>
                </w:p>
              </w:tc>
              <w:tc>
                <w:tcPr>
                  <w:tcW w:w="6024" w:type="dxa"/>
                  <w:tcBorders>
                    <w:tl2br w:val="nil"/>
                    <w:tr2bl w:val="nil"/>
                  </w:tcBorders>
                  <w:vAlign w:val="center"/>
                </w:tcPr>
                <w:p>
                  <w:pPr>
                    <w:adjustRightInd w:val="0"/>
                    <w:ind w:firstLine="420" w:firstLineChars="200"/>
                    <w:jc w:val="both"/>
                    <w:rPr>
                      <w:color w:val="auto"/>
                      <w:szCs w:val="21"/>
                      <w:highlight w:val="none"/>
                    </w:rPr>
                  </w:pPr>
                  <w:r>
                    <w:rPr>
                      <w:rFonts w:hint="eastAsia"/>
                      <w:color w:val="auto"/>
                      <w:szCs w:val="21"/>
                      <w:highlight w:val="none"/>
                    </w:rPr>
                    <w:t>由</w:t>
                  </w:r>
                  <w:r>
                    <w:rPr>
                      <w:rFonts w:hint="eastAsia"/>
                      <w:color w:val="auto"/>
                      <w:szCs w:val="21"/>
                      <w:highlight w:val="none"/>
                      <w:lang w:eastAsia="zh-CN"/>
                    </w:rPr>
                    <w:t>中</w:t>
                  </w:r>
                  <w:r>
                    <w:rPr>
                      <w:rFonts w:hint="eastAsia"/>
                      <w:color w:val="auto"/>
                      <w:szCs w:val="21"/>
                      <w:highlight w:val="none"/>
                      <w:lang w:val="en-US" w:eastAsia="zh-CN"/>
                    </w:rPr>
                    <w:t>卫市</w:t>
                  </w:r>
                  <w:r>
                    <w:rPr>
                      <w:rFonts w:hint="eastAsia"/>
                      <w:color w:val="auto"/>
                      <w:szCs w:val="21"/>
                      <w:highlight w:val="none"/>
                    </w:rPr>
                    <w:t>市政电网提供</w:t>
                  </w:r>
                  <w:r>
                    <w:rPr>
                      <w:rFonts w:hint="eastAsia"/>
                      <w:color w:val="auto"/>
                      <w:szCs w:val="21"/>
                      <w:highlight w:val="none"/>
                      <w:lang w:eastAsia="zh-CN"/>
                    </w:rPr>
                    <w:t>，年用电量为</w:t>
                  </w:r>
                  <w:r>
                    <w:rPr>
                      <w:rFonts w:hint="eastAsia"/>
                      <w:color w:val="auto"/>
                      <w:sz w:val="21"/>
                      <w:szCs w:val="21"/>
                      <w:highlight w:val="none"/>
                      <w:lang w:val="en-US" w:eastAsia="zh-CN"/>
                    </w:rPr>
                    <w:t>666.42万</w:t>
                  </w:r>
                  <w:r>
                    <w:rPr>
                      <w:rFonts w:hint="eastAsia"/>
                      <w:color w:val="auto"/>
                      <w:sz w:val="21"/>
                      <w:szCs w:val="21"/>
                      <w:highlight w:val="none"/>
                    </w:rPr>
                    <w:t>kW</w:t>
                  </w:r>
                  <w:r>
                    <w:rPr>
                      <w:rFonts w:hint="default" w:ascii="Times New Roman" w:hAnsi="Times New Roman" w:cs="Times New Roman"/>
                      <w:color w:val="auto"/>
                      <w:sz w:val="21"/>
                      <w:szCs w:val="21"/>
                      <w:highlight w:val="none"/>
                    </w:rPr>
                    <w:t>·</w:t>
                  </w:r>
                  <w:r>
                    <w:rPr>
                      <w:rFonts w:hint="eastAsia"/>
                      <w:color w:val="auto"/>
                      <w:sz w:val="21"/>
                      <w:szCs w:val="21"/>
                      <w:highlight w:val="none"/>
                    </w:rPr>
                    <w:t>h</w:t>
                  </w: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1245" w:type="dxa"/>
                  <w:gridSpan w:val="2"/>
                  <w:tcBorders>
                    <w:tl2br w:val="nil"/>
                    <w:tr2bl w:val="nil"/>
                  </w:tcBorders>
                  <w:vAlign w:val="center"/>
                </w:tcPr>
                <w:p>
                  <w:pPr>
                    <w:adjustRightInd w:val="0"/>
                    <w:jc w:val="center"/>
                    <w:rPr>
                      <w:rFonts w:hint="eastAsia" w:eastAsia="宋体"/>
                      <w:color w:val="auto"/>
                      <w:szCs w:val="21"/>
                      <w:highlight w:val="none"/>
                      <w:lang w:eastAsia="zh-CN"/>
                    </w:rPr>
                  </w:pPr>
                  <w:r>
                    <w:rPr>
                      <w:rFonts w:hint="eastAsia"/>
                      <w:color w:val="auto"/>
                      <w:szCs w:val="21"/>
                      <w:highlight w:val="none"/>
                    </w:rPr>
                    <w:t>供</w:t>
                  </w:r>
                  <w:r>
                    <w:rPr>
                      <w:rFonts w:hint="eastAsia"/>
                      <w:color w:val="auto"/>
                      <w:szCs w:val="21"/>
                      <w:highlight w:val="none"/>
                      <w:lang w:eastAsia="zh-CN"/>
                    </w:rPr>
                    <w:t>暖</w:t>
                  </w:r>
                </w:p>
              </w:tc>
              <w:tc>
                <w:tcPr>
                  <w:tcW w:w="6024" w:type="dxa"/>
                  <w:tcBorders>
                    <w:tl2br w:val="nil"/>
                    <w:tr2bl w:val="nil"/>
                  </w:tcBorders>
                  <w:vAlign w:val="center"/>
                </w:tcPr>
                <w:p>
                  <w:pPr>
                    <w:adjustRightInd w:val="0"/>
                    <w:ind w:firstLine="420" w:firstLineChars="200"/>
                    <w:jc w:val="both"/>
                    <w:rPr>
                      <w:color w:val="auto"/>
                      <w:szCs w:val="21"/>
                      <w:highlight w:val="none"/>
                    </w:rPr>
                  </w:pPr>
                  <w:r>
                    <w:rPr>
                      <w:rFonts w:hint="eastAsia"/>
                      <w:color w:val="auto"/>
                      <w:szCs w:val="21"/>
                      <w:highlight w:val="none"/>
                    </w:rPr>
                    <w:t>本项目</w:t>
                  </w:r>
                  <w:r>
                    <w:rPr>
                      <w:rFonts w:hint="eastAsia"/>
                      <w:color w:val="auto"/>
                      <w:szCs w:val="21"/>
                      <w:highlight w:val="none"/>
                      <w:lang w:val="en-US" w:eastAsia="zh-CN"/>
                    </w:rPr>
                    <w:t>冬季不生产，不进行供暖</w:t>
                  </w: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restart"/>
                  <w:tcBorders>
                    <w:tl2br w:val="nil"/>
                    <w:tr2bl w:val="nil"/>
                  </w:tcBorders>
                  <w:vAlign w:val="center"/>
                </w:tcPr>
                <w:p>
                  <w:pPr>
                    <w:adjustRightInd w:val="0"/>
                    <w:snapToGrid w:val="0"/>
                    <w:spacing w:line="320" w:lineRule="exact"/>
                    <w:jc w:val="center"/>
                    <w:rPr>
                      <w:b/>
                      <w:bCs/>
                      <w:color w:val="auto"/>
                      <w:szCs w:val="21"/>
                      <w:highlight w:val="none"/>
                    </w:rPr>
                  </w:pPr>
                  <w:r>
                    <w:rPr>
                      <w:rFonts w:hint="eastAsia"/>
                      <w:b/>
                      <w:bCs/>
                      <w:color w:val="auto"/>
                      <w:szCs w:val="21"/>
                      <w:highlight w:val="none"/>
                    </w:rPr>
                    <w:t>环保工程</w:t>
                  </w:r>
                </w:p>
              </w:tc>
              <w:tc>
                <w:tcPr>
                  <w:tcW w:w="435" w:type="dxa"/>
                  <w:vMerge w:val="restart"/>
                  <w:tcBorders>
                    <w:tl2br w:val="nil"/>
                    <w:tr2bl w:val="nil"/>
                  </w:tcBorders>
                  <w:vAlign w:val="center"/>
                </w:tcPr>
                <w:p>
                  <w:pPr>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施工期</w:t>
                  </w:r>
                </w:p>
              </w:tc>
              <w:tc>
                <w:tcPr>
                  <w:tcW w:w="810" w:type="dxa"/>
                  <w:tcBorders>
                    <w:tl2br w:val="nil"/>
                    <w:tr2bl w:val="nil"/>
                  </w:tcBorders>
                  <w:vAlign w:val="center"/>
                </w:tcPr>
                <w:p>
                  <w:pPr>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废气治理</w:t>
                  </w:r>
                </w:p>
              </w:tc>
              <w:tc>
                <w:tcPr>
                  <w:tcW w:w="6024" w:type="dxa"/>
                  <w:tcBorders>
                    <w:tl2br w:val="nil"/>
                    <w:tr2bl w:val="nil"/>
                  </w:tcBorders>
                  <w:vAlign w:val="center"/>
                </w:tcPr>
                <w:p>
                  <w:pPr>
                    <w:adjustRightInd w:val="0"/>
                    <w:ind w:firstLine="420" w:firstLineChars="200"/>
                    <w:jc w:val="both"/>
                    <w:rPr>
                      <w:rFonts w:hint="eastAsia"/>
                      <w:color w:val="auto"/>
                      <w:szCs w:val="21"/>
                      <w:highlight w:val="none"/>
                      <w:lang w:eastAsia="zh-CN"/>
                    </w:rPr>
                  </w:pPr>
                  <w:r>
                    <w:rPr>
                      <w:rFonts w:hint="default" w:ascii="Times New Roman" w:hAnsi="Times New Roman" w:eastAsia="宋体" w:cs="Times New Roman"/>
                      <w:bCs/>
                      <w:color w:val="auto"/>
                      <w:szCs w:val="21"/>
                      <w:highlight w:val="none"/>
                    </w:rPr>
                    <w:t>施工场地设置2.5m高围挡，定期洒水抑尘；运输土方、粉状物料等车辆采用篷布遮盖；开挖的土方不能及时回填时，在有风或大雨天气临时遮盖；对堆存易产生扬尘的施工材料用防尘网遮盖，粉状物料</w:t>
                  </w:r>
                  <w:r>
                    <w:rPr>
                      <w:rFonts w:hint="eastAsia"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石灰等</w:t>
                  </w:r>
                  <w:r>
                    <w:rPr>
                      <w:rFonts w:hint="eastAsia"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不得露天堆放；施工机械占地及无法及时清运固废临时占地采取定期洒水抑尘、覆盖防尘网等措施；施工期严格落实建筑工地“六个100%”防控措施</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运输车辆应按照固定路线慢速行驶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rFonts w:hint="eastAsia"/>
                      <w:b/>
                      <w:bCs/>
                      <w:color w:val="auto"/>
                      <w:szCs w:val="21"/>
                      <w:highlight w:val="none"/>
                    </w:rPr>
                  </w:pPr>
                </w:p>
              </w:tc>
              <w:tc>
                <w:tcPr>
                  <w:tcW w:w="435" w:type="dxa"/>
                  <w:vMerge w:val="continue"/>
                  <w:tcBorders>
                    <w:tl2br w:val="nil"/>
                    <w:tr2bl w:val="nil"/>
                  </w:tcBorders>
                  <w:vAlign w:val="center"/>
                </w:tcPr>
                <w:p>
                  <w:pPr>
                    <w:adjustRightInd w:val="0"/>
                    <w:jc w:val="center"/>
                    <w:rPr>
                      <w:rFonts w:hint="eastAsia"/>
                      <w:color w:val="auto"/>
                      <w:szCs w:val="21"/>
                      <w:highlight w:val="none"/>
                    </w:rPr>
                  </w:pPr>
                </w:p>
              </w:tc>
              <w:tc>
                <w:tcPr>
                  <w:tcW w:w="810" w:type="dxa"/>
                  <w:tcBorders>
                    <w:tl2br w:val="nil"/>
                    <w:tr2bl w:val="nil"/>
                  </w:tcBorders>
                  <w:vAlign w:val="center"/>
                </w:tcPr>
                <w:p>
                  <w:pPr>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废水治理</w:t>
                  </w:r>
                </w:p>
              </w:tc>
              <w:tc>
                <w:tcPr>
                  <w:tcW w:w="6024" w:type="dxa"/>
                  <w:tcBorders>
                    <w:tl2br w:val="nil"/>
                    <w:tr2bl w:val="nil"/>
                  </w:tcBorders>
                  <w:vAlign w:val="center"/>
                </w:tcPr>
                <w:p>
                  <w:pPr>
                    <w:adjustRightInd w:val="0"/>
                    <w:ind w:firstLine="420" w:firstLineChars="200"/>
                    <w:jc w:val="both"/>
                    <w:rPr>
                      <w:rFonts w:hint="default"/>
                      <w:color w:val="auto"/>
                      <w:szCs w:val="21"/>
                      <w:highlight w:val="none"/>
                      <w:lang w:val="en-US" w:eastAsia="zh-CN"/>
                    </w:rPr>
                  </w:pPr>
                  <w:r>
                    <w:rPr>
                      <w:rFonts w:hint="eastAsia"/>
                      <w:color w:val="auto"/>
                      <w:szCs w:val="21"/>
                      <w:highlight w:val="none"/>
                      <w:lang w:val="en-US" w:eastAsia="zh-CN"/>
                    </w:rPr>
                    <w:t>施工期</w:t>
                  </w:r>
                  <w:r>
                    <w:rPr>
                      <w:rFonts w:hint="eastAsia" w:cs="Times New Roman"/>
                      <w:color w:val="auto"/>
                      <w:szCs w:val="21"/>
                      <w:highlight w:val="none"/>
                      <w:lang w:val="en-US" w:eastAsia="zh-CN"/>
                    </w:rPr>
                    <w:t>生活污水利用宁夏美康陶瓷有限公司陶瓷加工厂的化粪池处理后达标排放；施工废水经1座5m</w:t>
                  </w:r>
                  <w:r>
                    <w:rPr>
                      <w:rFonts w:hint="eastAsia" w:cs="Times New Roman"/>
                      <w:color w:val="auto"/>
                      <w:szCs w:val="21"/>
                      <w:highlight w:val="none"/>
                      <w:vertAlign w:val="superscript"/>
                      <w:lang w:val="en-US" w:eastAsia="zh-CN"/>
                    </w:rPr>
                    <w:t>3</w:t>
                  </w:r>
                  <w:r>
                    <w:rPr>
                      <w:rFonts w:hint="eastAsia" w:cs="Times New Roman"/>
                      <w:color w:val="auto"/>
                      <w:szCs w:val="21"/>
                      <w:highlight w:val="none"/>
                      <w:lang w:val="en-US" w:eastAsia="zh-CN"/>
                    </w:rPr>
                    <w:t>临时沉淀池处理后洒水抑尘。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rFonts w:hint="eastAsia"/>
                      <w:b/>
                      <w:bCs/>
                      <w:color w:val="auto"/>
                      <w:szCs w:val="21"/>
                      <w:highlight w:val="none"/>
                    </w:rPr>
                  </w:pPr>
                </w:p>
              </w:tc>
              <w:tc>
                <w:tcPr>
                  <w:tcW w:w="435" w:type="dxa"/>
                  <w:vMerge w:val="continue"/>
                  <w:tcBorders>
                    <w:tl2br w:val="nil"/>
                    <w:tr2bl w:val="nil"/>
                  </w:tcBorders>
                  <w:vAlign w:val="center"/>
                </w:tcPr>
                <w:p>
                  <w:pPr>
                    <w:adjustRightInd w:val="0"/>
                    <w:jc w:val="center"/>
                    <w:rPr>
                      <w:rFonts w:hint="eastAsia"/>
                      <w:color w:val="auto"/>
                      <w:szCs w:val="21"/>
                      <w:highlight w:val="none"/>
                    </w:rPr>
                  </w:pPr>
                </w:p>
              </w:tc>
              <w:tc>
                <w:tcPr>
                  <w:tcW w:w="810" w:type="dxa"/>
                  <w:tcBorders>
                    <w:tl2br w:val="nil"/>
                    <w:tr2bl w:val="nil"/>
                  </w:tcBorders>
                  <w:vAlign w:val="center"/>
                </w:tcPr>
                <w:p>
                  <w:pPr>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噪声治理</w:t>
                  </w:r>
                </w:p>
              </w:tc>
              <w:tc>
                <w:tcPr>
                  <w:tcW w:w="6024" w:type="dxa"/>
                  <w:tcBorders>
                    <w:tl2br w:val="nil"/>
                    <w:tr2bl w:val="nil"/>
                  </w:tcBorders>
                  <w:vAlign w:val="center"/>
                </w:tcPr>
                <w:p>
                  <w:pPr>
                    <w:adjustRightInd w:val="0"/>
                    <w:ind w:firstLine="420" w:firstLineChars="200"/>
                    <w:jc w:val="both"/>
                    <w:rPr>
                      <w:rFonts w:hint="eastAsia" w:eastAsia="宋体"/>
                      <w:color w:val="auto"/>
                      <w:szCs w:val="21"/>
                      <w:highlight w:val="none"/>
                      <w:lang w:eastAsia="zh-CN"/>
                    </w:rPr>
                  </w:pPr>
                  <w:r>
                    <w:rPr>
                      <w:rFonts w:hint="default" w:ascii="Times New Roman" w:hAnsi="Times New Roman" w:cs="Times New Roman"/>
                      <w:color w:val="auto"/>
                      <w:sz w:val="21"/>
                      <w:szCs w:val="21"/>
                      <w:highlight w:val="none"/>
                    </w:rPr>
                    <w:t>选用低噪声施工设备，采取隔声、减振等措施，合理安排施工时间</w:t>
                  </w:r>
                  <w:r>
                    <w:rPr>
                      <w:rFonts w:hint="eastAsia" w:cs="Times New Roman"/>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rFonts w:hint="eastAsia"/>
                      <w:b/>
                      <w:bCs/>
                      <w:color w:val="auto"/>
                      <w:szCs w:val="21"/>
                      <w:highlight w:val="none"/>
                    </w:rPr>
                  </w:pPr>
                </w:p>
              </w:tc>
              <w:tc>
                <w:tcPr>
                  <w:tcW w:w="435" w:type="dxa"/>
                  <w:vMerge w:val="continue"/>
                  <w:tcBorders>
                    <w:tl2br w:val="nil"/>
                    <w:tr2bl w:val="nil"/>
                  </w:tcBorders>
                  <w:vAlign w:val="center"/>
                </w:tcPr>
                <w:p>
                  <w:pPr>
                    <w:adjustRightInd w:val="0"/>
                    <w:jc w:val="center"/>
                    <w:rPr>
                      <w:rFonts w:hint="eastAsia"/>
                      <w:color w:val="auto"/>
                      <w:szCs w:val="21"/>
                      <w:highlight w:val="none"/>
                    </w:rPr>
                  </w:pPr>
                </w:p>
              </w:tc>
              <w:tc>
                <w:tcPr>
                  <w:tcW w:w="810" w:type="dxa"/>
                  <w:tcBorders>
                    <w:tl2br w:val="nil"/>
                    <w:tr2bl w:val="nil"/>
                  </w:tcBorders>
                  <w:vAlign w:val="center"/>
                </w:tcPr>
                <w:p>
                  <w:pPr>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固体废物</w:t>
                  </w:r>
                </w:p>
              </w:tc>
              <w:tc>
                <w:tcPr>
                  <w:tcW w:w="6024" w:type="dxa"/>
                  <w:tcBorders>
                    <w:tl2br w:val="nil"/>
                    <w:tr2bl w:val="nil"/>
                  </w:tcBorders>
                  <w:vAlign w:val="center"/>
                </w:tcPr>
                <w:p>
                  <w:pPr>
                    <w:adjustRightInd w:val="0"/>
                    <w:ind w:firstLine="420" w:firstLineChars="200"/>
                    <w:jc w:val="both"/>
                    <w:rPr>
                      <w:rFonts w:hint="eastAsia"/>
                      <w:color w:val="auto"/>
                      <w:szCs w:val="21"/>
                      <w:highlight w:val="none"/>
                      <w:lang w:eastAsia="zh-CN"/>
                    </w:rPr>
                  </w:pPr>
                  <w:r>
                    <w:rPr>
                      <w:rFonts w:hint="default" w:ascii="Times New Roman" w:hAnsi="Times New Roman" w:cs="Times New Roman"/>
                      <w:bCs/>
                      <w:color w:val="auto"/>
                      <w:szCs w:val="21"/>
                      <w:highlight w:val="none"/>
                    </w:rPr>
                    <w:t>建筑垃圾</w:t>
                  </w:r>
                  <w:r>
                    <w:rPr>
                      <w:rFonts w:hint="default" w:ascii="Times New Roman" w:hAnsi="Times New Roman" w:cs="Times New Roman"/>
                      <w:color w:val="auto"/>
                      <w:sz w:val="21"/>
                      <w:szCs w:val="21"/>
                      <w:highlight w:val="none"/>
                    </w:rPr>
                    <w:t>、沉淀池沉渣</w:t>
                  </w:r>
                  <w:r>
                    <w:rPr>
                      <w:rFonts w:hint="default" w:ascii="Times New Roman" w:hAnsi="Times New Roman" w:cs="Times New Roman"/>
                      <w:bCs/>
                      <w:color w:val="auto"/>
                      <w:szCs w:val="21"/>
                      <w:highlight w:val="none"/>
                    </w:rPr>
                    <w:t>及时清运至中卫市</w:t>
                  </w:r>
                  <w:r>
                    <w:rPr>
                      <w:rFonts w:hint="eastAsia" w:ascii="Times New Roman" w:hAnsi="Times New Roman" w:cs="Times New Roman"/>
                      <w:bCs/>
                      <w:color w:val="auto"/>
                      <w:szCs w:val="21"/>
                      <w:highlight w:val="none"/>
                      <w:lang w:eastAsia="zh-CN"/>
                    </w:rPr>
                    <w:t>指定</w:t>
                  </w:r>
                  <w:r>
                    <w:rPr>
                      <w:rFonts w:hint="default" w:ascii="Times New Roman" w:hAnsi="Times New Roman" w:cs="Times New Roman"/>
                      <w:bCs/>
                      <w:color w:val="auto"/>
                      <w:szCs w:val="21"/>
                      <w:highlight w:val="none"/>
                    </w:rPr>
                    <w:t>的建筑垃圾场，不能及时清运的建筑垃圾用防尘网遮盖；设置生活垃圾收集箱，生活垃圾</w:t>
                  </w:r>
                  <w:r>
                    <w:rPr>
                      <w:rFonts w:hint="default" w:ascii="Times New Roman" w:hAnsi="Times New Roman" w:cs="Times New Roman"/>
                      <w:bCs/>
                      <w:color w:val="auto"/>
                      <w:szCs w:val="21"/>
                      <w:highlight w:val="none"/>
                      <w:lang w:eastAsia="zh-CN"/>
                    </w:rPr>
                    <w:t>集中收集后</w:t>
                  </w:r>
                  <w:r>
                    <w:rPr>
                      <w:rFonts w:hint="eastAsia" w:cs="Times New Roman"/>
                      <w:bCs/>
                      <w:color w:val="auto"/>
                      <w:szCs w:val="21"/>
                      <w:highlight w:val="none"/>
                      <w:lang w:eastAsia="zh-CN"/>
                    </w:rPr>
                    <w:t>交</w:t>
                  </w:r>
                  <w:r>
                    <w:rPr>
                      <w:rFonts w:hint="default" w:ascii="Times New Roman" w:hAnsi="Times New Roman" w:cs="Times New Roman"/>
                      <w:bCs/>
                      <w:color w:val="auto"/>
                      <w:szCs w:val="21"/>
                      <w:highlight w:val="none"/>
                      <w:lang w:eastAsia="zh-CN"/>
                    </w:rPr>
                    <w:t>由环卫部门</w:t>
                  </w:r>
                  <w:r>
                    <w:rPr>
                      <w:rFonts w:hint="eastAsia" w:cs="Times New Roman"/>
                      <w:bCs/>
                      <w:color w:val="auto"/>
                      <w:szCs w:val="21"/>
                      <w:highlight w:val="none"/>
                      <w:lang w:eastAsia="zh-CN"/>
                    </w:rPr>
                    <w:t>统一</w:t>
                  </w:r>
                  <w:r>
                    <w:rPr>
                      <w:rFonts w:hint="default" w:ascii="Times New Roman" w:hAnsi="Times New Roman" w:cs="Times New Roman"/>
                      <w:bCs/>
                      <w:color w:val="auto"/>
                      <w:szCs w:val="21"/>
                      <w:highlight w:val="none"/>
                      <w:lang w:eastAsia="zh-CN"/>
                    </w:rPr>
                    <w:t>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435" w:type="dxa"/>
                  <w:vMerge w:val="restart"/>
                  <w:tcBorders>
                    <w:tl2br w:val="nil"/>
                    <w:tr2bl w:val="nil"/>
                  </w:tcBorders>
                  <w:vAlign w:val="center"/>
                </w:tcPr>
                <w:p>
                  <w:pPr>
                    <w:adjustRightInd w:val="0"/>
                    <w:jc w:val="center"/>
                    <w:rPr>
                      <w:rFonts w:hint="eastAsia" w:eastAsia="宋体"/>
                      <w:color w:val="auto"/>
                      <w:szCs w:val="21"/>
                      <w:highlight w:val="none"/>
                      <w:lang w:val="en-US" w:eastAsia="zh-CN"/>
                    </w:rPr>
                  </w:pPr>
                  <w:r>
                    <w:rPr>
                      <w:rFonts w:hint="eastAsia"/>
                      <w:color w:val="auto"/>
                      <w:szCs w:val="21"/>
                      <w:highlight w:val="none"/>
                      <w:lang w:val="en-US" w:eastAsia="zh-CN"/>
                    </w:rPr>
                    <w:t>运营期</w:t>
                  </w:r>
                </w:p>
              </w:tc>
              <w:tc>
                <w:tcPr>
                  <w:tcW w:w="810" w:type="dxa"/>
                  <w:vMerge w:val="restart"/>
                  <w:tcBorders>
                    <w:tl2br w:val="nil"/>
                    <w:tr2bl w:val="nil"/>
                  </w:tcBorders>
                  <w:vAlign w:val="center"/>
                </w:tcPr>
                <w:p>
                  <w:pPr>
                    <w:adjustRightInd w:val="0"/>
                    <w:jc w:val="center"/>
                    <w:rPr>
                      <w:rFonts w:hint="eastAsia"/>
                      <w:color w:val="auto"/>
                      <w:szCs w:val="21"/>
                      <w:highlight w:val="none"/>
                    </w:rPr>
                  </w:pPr>
                  <w:r>
                    <w:rPr>
                      <w:rFonts w:hint="eastAsia"/>
                      <w:color w:val="auto"/>
                      <w:szCs w:val="21"/>
                      <w:highlight w:val="none"/>
                    </w:rPr>
                    <w:t>废气治理</w:t>
                  </w:r>
                </w:p>
              </w:tc>
              <w:tc>
                <w:tcPr>
                  <w:tcW w:w="6024" w:type="dxa"/>
                  <w:tcBorders>
                    <w:tl2br w:val="nil"/>
                    <w:tr2bl w:val="nil"/>
                  </w:tcBorders>
                  <w:vAlign w:val="center"/>
                </w:tcPr>
                <w:p>
                  <w:pPr>
                    <w:adjustRightInd w:val="0"/>
                    <w:ind w:firstLine="376" w:firstLineChars="200"/>
                    <w:jc w:val="both"/>
                    <w:rPr>
                      <w:rFonts w:hint="default" w:eastAsia="宋体"/>
                      <w:color w:val="auto"/>
                      <w:szCs w:val="21"/>
                      <w:highlight w:val="none"/>
                      <w:lang w:val="en-US" w:eastAsia="zh-CN"/>
                    </w:rPr>
                  </w:pPr>
                  <w:r>
                    <w:rPr>
                      <w:rFonts w:hint="eastAsia" w:ascii="Times New Roman" w:hAnsi="Times New Roman" w:eastAsia="宋体" w:cs="Times New Roman"/>
                      <w:color w:val="auto"/>
                      <w:spacing w:val="-11"/>
                      <w:sz w:val="21"/>
                      <w:szCs w:val="21"/>
                      <w:highlight w:val="none"/>
                      <w:lang w:eastAsia="zh-CN"/>
                    </w:rPr>
                    <w:t>储料仓库</w:t>
                  </w:r>
                  <w:r>
                    <w:rPr>
                      <w:rFonts w:hint="default" w:ascii="Times New Roman" w:hAnsi="Times New Roman" w:eastAsia="宋体" w:cs="Times New Roman"/>
                      <w:color w:val="auto"/>
                      <w:spacing w:val="-11"/>
                      <w:sz w:val="21"/>
                      <w:szCs w:val="21"/>
                      <w:highlight w:val="none"/>
                      <w:lang w:eastAsia="zh-CN"/>
                    </w:rPr>
                    <w:t>粉尘</w:t>
                  </w:r>
                  <w:r>
                    <w:rPr>
                      <w:rFonts w:hint="eastAsia" w:cs="Times New Roman"/>
                      <w:color w:val="auto"/>
                      <w:spacing w:val="-11"/>
                      <w:sz w:val="21"/>
                      <w:szCs w:val="21"/>
                      <w:highlight w:val="none"/>
                      <w:lang w:eastAsia="zh-CN"/>
                    </w:rPr>
                    <w:t>：</w:t>
                  </w:r>
                  <w:r>
                    <w:rPr>
                      <w:rFonts w:hint="eastAsia"/>
                      <w:bCs/>
                      <w:color w:val="auto"/>
                      <w:szCs w:val="21"/>
                      <w:highlight w:val="none"/>
                      <w:lang w:eastAsia="zh-CN"/>
                    </w:rPr>
                    <w:t>物料装卸</w:t>
                  </w:r>
                  <w:r>
                    <w:rPr>
                      <w:rFonts w:ascii="Times New Roman" w:hAnsi="Times New Roman"/>
                      <w:bCs/>
                      <w:color w:val="auto"/>
                      <w:szCs w:val="21"/>
                      <w:highlight w:val="none"/>
                    </w:rPr>
                    <w:t>在全封闭</w:t>
                  </w:r>
                  <w:r>
                    <w:rPr>
                      <w:rFonts w:hint="eastAsia" w:ascii="Times New Roman" w:hAnsi="Times New Roman"/>
                      <w:bCs/>
                      <w:color w:val="auto"/>
                      <w:szCs w:val="21"/>
                      <w:highlight w:val="none"/>
                    </w:rPr>
                    <w:t>储料仓库</w:t>
                  </w:r>
                  <w:r>
                    <w:rPr>
                      <w:rFonts w:ascii="Times New Roman" w:hAnsi="Times New Roman"/>
                      <w:bCs/>
                      <w:color w:val="auto"/>
                      <w:szCs w:val="21"/>
                      <w:highlight w:val="none"/>
                    </w:rPr>
                    <w:t>内进行</w:t>
                  </w:r>
                  <w:r>
                    <w:rPr>
                      <w:rFonts w:hint="eastAsia" w:ascii="Times New Roman" w:hAnsi="Times New Roman"/>
                      <w:bCs/>
                      <w:color w:val="auto"/>
                      <w:szCs w:val="21"/>
                      <w:highlight w:val="none"/>
                    </w:rPr>
                    <w:t>，</w:t>
                  </w:r>
                  <w:r>
                    <w:rPr>
                      <w:rFonts w:hint="default" w:ascii="Times New Roman" w:hAnsi="Times New Roman" w:eastAsia="宋体" w:cs="Times New Roman"/>
                      <w:b w:val="0"/>
                      <w:bCs/>
                      <w:color w:val="auto"/>
                      <w:sz w:val="21"/>
                      <w:szCs w:val="21"/>
                      <w:highlight w:val="none"/>
                      <w:lang w:eastAsia="zh-CN"/>
                    </w:rPr>
                    <w:t>储料仓库采用全封闭式建设</w:t>
                  </w:r>
                  <w:r>
                    <w:rPr>
                      <w:rFonts w:hint="eastAsia"/>
                      <w:bCs/>
                      <w:color w:val="auto"/>
                      <w:szCs w:val="21"/>
                      <w:highlight w:val="none"/>
                      <w:lang w:eastAsia="zh-CN"/>
                    </w:rPr>
                    <w:t>，仓库内配备喷雾降尘设施，</w:t>
                  </w:r>
                  <w:r>
                    <w:rPr>
                      <w:rFonts w:hint="eastAsia" w:ascii="Times New Roman" w:hAnsi="Times New Roman"/>
                      <w:bCs/>
                      <w:color w:val="auto"/>
                      <w:szCs w:val="21"/>
                      <w:highlight w:val="none"/>
                    </w:rPr>
                    <w:t>定期洒水降尘</w:t>
                  </w:r>
                  <w:r>
                    <w:rPr>
                      <w:rFonts w:hint="eastAsia" w:ascii="Times New Roman" w:hAnsi="Times New Roman"/>
                      <w:bCs/>
                      <w:color w:val="auto"/>
                      <w:szCs w:val="21"/>
                      <w:highlight w:val="none"/>
                      <w:lang w:eastAsia="zh-CN"/>
                    </w:rPr>
                    <w:t>，</w:t>
                  </w:r>
                  <w:r>
                    <w:rPr>
                      <w:rFonts w:hint="eastAsia" w:ascii="Times New Roman" w:hAnsi="Times New Roman" w:cs="Times New Roman"/>
                      <w:b w:val="0"/>
                      <w:bCs/>
                      <w:color w:val="auto"/>
                      <w:sz w:val="21"/>
                      <w:szCs w:val="21"/>
                      <w:highlight w:val="none"/>
                      <w:lang w:eastAsia="zh-CN"/>
                    </w:rPr>
                    <w:t>砂子、石子等原料上料采用密闭廊道输送</w:t>
                  </w:r>
                  <w:r>
                    <w:rPr>
                      <w:rFonts w:hint="eastAsia"/>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435" w:type="dxa"/>
                  <w:vMerge w:val="continue"/>
                  <w:tcBorders>
                    <w:tl2br w:val="nil"/>
                    <w:tr2bl w:val="nil"/>
                  </w:tcBorders>
                  <w:vAlign w:val="center"/>
                </w:tcPr>
                <w:p>
                  <w:pPr>
                    <w:adjustRightInd w:val="0"/>
                    <w:jc w:val="center"/>
                    <w:rPr>
                      <w:rFonts w:hint="eastAsia"/>
                      <w:color w:val="auto"/>
                      <w:szCs w:val="21"/>
                      <w:highlight w:val="none"/>
                      <w:lang w:val="en-US" w:eastAsia="zh-CN"/>
                    </w:rPr>
                  </w:pPr>
                </w:p>
              </w:tc>
              <w:tc>
                <w:tcPr>
                  <w:tcW w:w="810" w:type="dxa"/>
                  <w:vMerge w:val="continue"/>
                  <w:tcBorders>
                    <w:tl2br w:val="nil"/>
                    <w:tr2bl w:val="nil"/>
                  </w:tcBorders>
                  <w:vAlign w:val="center"/>
                </w:tcPr>
                <w:p>
                  <w:pPr>
                    <w:adjustRightInd w:val="0"/>
                    <w:jc w:val="center"/>
                    <w:rPr>
                      <w:rFonts w:hint="eastAsia"/>
                      <w:color w:val="auto"/>
                      <w:szCs w:val="21"/>
                      <w:highlight w:val="none"/>
                    </w:rPr>
                  </w:pPr>
                </w:p>
              </w:tc>
              <w:tc>
                <w:tcPr>
                  <w:tcW w:w="6024" w:type="dxa"/>
                  <w:tcBorders>
                    <w:tl2br w:val="nil"/>
                    <w:tr2bl w:val="nil"/>
                  </w:tcBorders>
                  <w:vAlign w:val="center"/>
                </w:tcPr>
                <w:p>
                  <w:pPr>
                    <w:adjustRightInd w:val="0"/>
                    <w:ind w:firstLine="376" w:firstLineChars="200"/>
                    <w:jc w:val="both"/>
                    <w:rPr>
                      <w:rFonts w:hint="eastAsia" w:ascii="Times New Roman" w:hAnsi="Times New Roman" w:eastAsia="宋体" w:cs="Times New Roman"/>
                      <w:color w:val="auto"/>
                      <w:spacing w:val="-11"/>
                      <w:sz w:val="21"/>
                      <w:szCs w:val="21"/>
                      <w:highlight w:val="none"/>
                      <w:lang w:eastAsia="zh-CN"/>
                    </w:rPr>
                  </w:pPr>
                  <w:r>
                    <w:rPr>
                      <w:rFonts w:hint="eastAsia" w:ascii="Times New Roman" w:hAnsi="Times New Roman" w:eastAsia="宋体" w:cs="Times New Roman"/>
                      <w:color w:val="auto"/>
                      <w:spacing w:val="-11"/>
                      <w:sz w:val="21"/>
                      <w:szCs w:val="21"/>
                      <w:highlight w:val="none"/>
                      <w:lang w:eastAsia="zh-CN"/>
                    </w:rPr>
                    <w:t>筒仓</w:t>
                  </w:r>
                  <w:r>
                    <w:rPr>
                      <w:rFonts w:hint="default" w:ascii="Times New Roman" w:hAnsi="Times New Roman" w:eastAsia="宋体" w:cs="Times New Roman"/>
                      <w:color w:val="auto"/>
                      <w:spacing w:val="-11"/>
                      <w:sz w:val="21"/>
                      <w:szCs w:val="21"/>
                      <w:highlight w:val="none"/>
                      <w:lang w:eastAsia="zh-CN"/>
                    </w:rPr>
                    <w:t>粉尘</w:t>
                  </w:r>
                  <w:r>
                    <w:rPr>
                      <w:rFonts w:hint="eastAsia" w:cs="Times New Roman"/>
                      <w:color w:val="auto"/>
                      <w:spacing w:val="-11"/>
                      <w:sz w:val="21"/>
                      <w:szCs w:val="21"/>
                      <w:highlight w:val="none"/>
                      <w:lang w:eastAsia="zh-CN"/>
                    </w:rPr>
                    <w:t>：</w:t>
                  </w:r>
                  <w:r>
                    <w:rPr>
                      <w:rFonts w:hint="default" w:ascii="Times New Roman" w:hAnsi="Times New Roman" w:cs="Times New Roman"/>
                      <w:bCs/>
                      <w:color w:val="auto"/>
                      <w:szCs w:val="21"/>
                      <w:highlight w:val="none"/>
                    </w:rPr>
                    <w:t>筒仓</w:t>
                  </w:r>
                  <w:r>
                    <w:rPr>
                      <w:rFonts w:hint="eastAsia" w:cs="Times New Roman"/>
                      <w:bCs/>
                      <w:color w:val="auto"/>
                      <w:szCs w:val="21"/>
                      <w:highlight w:val="none"/>
                      <w:lang w:eastAsia="zh-CN"/>
                    </w:rPr>
                    <w:t>均</w:t>
                  </w:r>
                  <w:r>
                    <w:rPr>
                      <w:rFonts w:hint="default" w:ascii="Times New Roman" w:hAnsi="Times New Roman" w:cs="Times New Roman"/>
                      <w:bCs/>
                      <w:color w:val="auto"/>
                      <w:szCs w:val="21"/>
                      <w:highlight w:val="none"/>
                    </w:rPr>
                    <w:t>自带仓顶</w:t>
                  </w:r>
                  <w:r>
                    <w:rPr>
                      <w:rFonts w:hint="eastAsia" w:cs="Times New Roman"/>
                      <w:bCs/>
                      <w:color w:val="auto"/>
                      <w:szCs w:val="21"/>
                      <w:highlight w:val="none"/>
                      <w:lang w:eastAsia="zh-CN"/>
                    </w:rPr>
                    <w:t>振动滤芯式</w:t>
                  </w:r>
                  <w:r>
                    <w:rPr>
                      <w:rFonts w:hint="default" w:ascii="Times New Roman" w:hAnsi="Times New Roman" w:cs="Times New Roman"/>
                      <w:bCs/>
                      <w:color w:val="auto"/>
                      <w:szCs w:val="21"/>
                      <w:highlight w:val="none"/>
                    </w:rPr>
                    <w:t>除尘器，废气处理后经筒仓顶部</w:t>
                  </w:r>
                  <w:r>
                    <w:rPr>
                      <w:rFonts w:hint="eastAsia" w:cs="Times New Roman"/>
                      <w:bCs/>
                      <w:color w:val="auto"/>
                      <w:szCs w:val="21"/>
                      <w:highlight w:val="none"/>
                      <w:lang w:val="en-US" w:eastAsia="zh-CN"/>
                    </w:rPr>
                    <w:t>呼吸孔（距离地面23m）有组织</w:t>
                  </w:r>
                  <w:r>
                    <w:rPr>
                      <w:rFonts w:hint="default" w:ascii="Times New Roman" w:hAnsi="Times New Roman" w:cs="Times New Roman"/>
                      <w:bCs/>
                      <w:color w:val="auto"/>
                      <w:szCs w:val="21"/>
                      <w:highlight w:val="none"/>
                    </w:rPr>
                    <w:t>排放</w:t>
                  </w:r>
                  <w:r>
                    <w:rPr>
                      <w:rFonts w:hint="eastAsia" w:cs="Times New Roman"/>
                      <w:bCs/>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435" w:type="dxa"/>
                  <w:vMerge w:val="continue"/>
                  <w:tcBorders>
                    <w:tl2br w:val="nil"/>
                    <w:tr2bl w:val="nil"/>
                  </w:tcBorders>
                  <w:vAlign w:val="center"/>
                </w:tcPr>
                <w:p>
                  <w:pPr>
                    <w:adjustRightInd w:val="0"/>
                    <w:jc w:val="center"/>
                    <w:rPr>
                      <w:rFonts w:hint="eastAsia"/>
                      <w:color w:val="auto"/>
                      <w:szCs w:val="21"/>
                      <w:highlight w:val="none"/>
                      <w:lang w:val="en-US" w:eastAsia="zh-CN"/>
                    </w:rPr>
                  </w:pPr>
                </w:p>
              </w:tc>
              <w:tc>
                <w:tcPr>
                  <w:tcW w:w="810" w:type="dxa"/>
                  <w:vMerge w:val="continue"/>
                  <w:tcBorders>
                    <w:tl2br w:val="nil"/>
                    <w:tr2bl w:val="nil"/>
                  </w:tcBorders>
                  <w:vAlign w:val="center"/>
                </w:tcPr>
                <w:p>
                  <w:pPr>
                    <w:adjustRightInd w:val="0"/>
                    <w:jc w:val="center"/>
                    <w:rPr>
                      <w:rFonts w:hint="eastAsia"/>
                      <w:color w:val="auto"/>
                      <w:szCs w:val="21"/>
                      <w:highlight w:val="none"/>
                    </w:rPr>
                  </w:pPr>
                </w:p>
              </w:tc>
              <w:tc>
                <w:tcPr>
                  <w:tcW w:w="6024" w:type="dxa"/>
                  <w:tcBorders>
                    <w:tl2br w:val="nil"/>
                    <w:tr2bl w:val="nil"/>
                  </w:tcBorders>
                  <w:vAlign w:val="center"/>
                </w:tcPr>
                <w:p>
                  <w:pPr>
                    <w:adjustRightInd w:val="0"/>
                    <w:ind w:firstLine="376" w:firstLineChars="200"/>
                    <w:jc w:val="both"/>
                    <w:rPr>
                      <w:rFonts w:hint="default" w:ascii="Times New Roman" w:hAnsi="Times New Roman" w:eastAsia="宋体" w:cs="Times New Roman"/>
                      <w:color w:val="auto"/>
                      <w:spacing w:val="-11"/>
                      <w:sz w:val="21"/>
                      <w:szCs w:val="21"/>
                      <w:highlight w:val="none"/>
                      <w:lang w:val="en-US" w:eastAsia="zh-CN"/>
                    </w:rPr>
                  </w:pPr>
                  <w:r>
                    <w:rPr>
                      <w:rFonts w:hint="eastAsia" w:cs="Times New Roman"/>
                      <w:color w:val="auto"/>
                      <w:spacing w:val="-11"/>
                      <w:sz w:val="21"/>
                      <w:szCs w:val="21"/>
                      <w:highlight w:val="none"/>
                      <w:lang w:val="en-US" w:eastAsia="zh-CN"/>
                    </w:rPr>
                    <w:t>混凝土搅拌粉尘：</w:t>
                  </w:r>
                  <w:r>
                    <w:rPr>
                      <w:rFonts w:hint="default" w:ascii="Times New Roman" w:hAnsi="Times New Roman" w:eastAsia="宋体" w:cs="Times New Roman"/>
                      <w:bCs/>
                      <w:color w:val="auto"/>
                      <w:sz w:val="21"/>
                      <w:szCs w:val="21"/>
                      <w:highlight w:val="none"/>
                    </w:rPr>
                    <w:t>搅拌工序采用全封闭式</w:t>
                  </w:r>
                  <w:r>
                    <w:rPr>
                      <w:rFonts w:hint="eastAsia" w:cs="Times New Roman"/>
                      <w:bCs/>
                      <w:color w:val="auto"/>
                      <w:sz w:val="21"/>
                      <w:szCs w:val="21"/>
                      <w:highlight w:val="none"/>
                      <w:lang w:eastAsia="zh-CN"/>
                    </w:rPr>
                    <w:t>拌合</w:t>
                  </w:r>
                  <w:r>
                    <w:rPr>
                      <w:rFonts w:hint="eastAsia" w:cs="Times New Roman"/>
                      <w:bCs/>
                      <w:color w:val="auto"/>
                      <w:sz w:val="21"/>
                      <w:szCs w:val="21"/>
                      <w:highlight w:val="none"/>
                      <w:lang w:val="en-US" w:eastAsia="zh-CN"/>
                    </w:rPr>
                    <w:t>站且加水搅拌。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b/>
                      <w:bCs/>
                      <w:color w:val="auto"/>
                      <w:szCs w:val="21"/>
                      <w:highlight w:val="none"/>
                    </w:rPr>
                  </w:pPr>
                </w:p>
              </w:tc>
              <w:tc>
                <w:tcPr>
                  <w:tcW w:w="435" w:type="dxa"/>
                  <w:vMerge w:val="continue"/>
                  <w:tcBorders>
                    <w:tl2br w:val="nil"/>
                    <w:tr2bl w:val="nil"/>
                  </w:tcBorders>
                  <w:vAlign w:val="center"/>
                </w:tcPr>
                <w:p>
                  <w:pPr>
                    <w:adjustRightInd w:val="0"/>
                    <w:jc w:val="center"/>
                    <w:rPr>
                      <w:rFonts w:hint="eastAsia"/>
                      <w:color w:val="auto"/>
                      <w:szCs w:val="21"/>
                      <w:highlight w:val="none"/>
                      <w:lang w:val="en-US" w:eastAsia="zh-CN"/>
                    </w:rPr>
                  </w:pPr>
                </w:p>
              </w:tc>
              <w:tc>
                <w:tcPr>
                  <w:tcW w:w="810" w:type="dxa"/>
                  <w:vMerge w:val="continue"/>
                  <w:tcBorders>
                    <w:tl2br w:val="nil"/>
                    <w:tr2bl w:val="nil"/>
                  </w:tcBorders>
                  <w:vAlign w:val="center"/>
                </w:tcPr>
                <w:p>
                  <w:pPr>
                    <w:adjustRightInd w:val="0"/>
                    <w:jc w:val="center"/>
                    <w:rPr>
                      <w:rFonts w:hint="eastAsia"/>
                      <w:color w:val="auto"/>
                      <w:szCs w:val="21"/>
                      <w:highlight w:val="none"/>
                    </w:rPr>
                  </w:pPr>
                </w:p>
              </w:tc>
              <w:tc>
                <w:tcPr>
                  <w:tcW w:w="6024" w:type="dxa"/>
                  <w:tcBorders>
                    <w:tl2br w:val="nil"/>
                    <w:tr2bl w:val="nil"/>
                  </w:tcBorders>
                  <w:vAlign w:val="center"/>
                </w:tcPr>
                <w:p>
                  <w:pPr>
                    <w:adjustRightInd w:val="0"/>
                    <w:ind w:firstLine="376" w:firstLineChars="200"/>
                    <w:jc w:val="both"/>
                    <w:rPr>
                      <w:rFonts w:hint="default" w:ascii="Times New Roman" w:hAnsi="Times New Roman" w:eastAsia="宋体" w:cs="Times New Roman"/>
                      <w:color w:val="auto"/>
                      <w:spacing w:val="-11"/>
                      <w:sz w:val="21"/>
                      <w:szCs w:val="21"/>
                      <w:highlight w:val="none"/>
                      <w:lang w:val="en-US" w:eastAsia="zh-CN"/>
                    </w:rPr>
                  </w:pPr>
                  <w:r>
                    <w:rPr>
                      <w:rFonts w:hint="eastAsia" w:ascii="Times New Roman" w:hAnsi="Times New Roman"/>
                      <w:color w:val="auto"/>
                      <w:spacing w:val="-11"/>
                      <w:szCs w:val="21"/>
                      <w:highlight w:val="none"/>
                    </w:rPr>
                    <w:t>焊接</w:t>
                  </w:r>
                  <w:r>
                    <w:rPr>
                      <w:rFonts w:hint="eastAsia" w:ascii="Times New Roman" w:hAnsi="Times New Roman" w:eastAsia="宋体"/>
                      <w:color w:val="auto"/>
                      <w:spacing w:val="-11"/>
                      <w:szCs w:val="21"/>
                      <w:highlight w:val="none"/>
                      <w:lang w:val="en-US" w:eastAsia="zh-CN"/>
                    </w:rPr>
                    <w:t>烟尘</w:t>
                  </w:r>
                  <w:r>
                    <w:rPr>
                      <w:rFonts w:hint="eastAsia"/>
                      <w:color w:val="auto"/>
                      <w:spacing w:val="-11"/>
                      <w:szCs w:val="21"/>
                      <w:highlight w:val="none"/>
                      <w:lang w:val="en-US" w:eastAsia="zh-CN"/>
                    </w:rPr>
                    <w:t>：</w:t>
                  </w:r>
                  <w:r>
                    <w:rPr>
                      <w:rFonts w:hint="eastAsia" w:ascii="Times New Roman" w:hAnsi="Times New Roman"/>
                      <w:bCs/>
                      <w:color w:val="auto"/>
                      <w:szCs w:val="21"/>
                      <w:highlight w:val="none"/>
                    </w:rPr>
                    <w:t>钢筋加工产生少量焊接烟尘，</w:t>
                  </w:r>
                  <w:r>
                    <w:rPr>
                      <w:rFonts w:hint="eastAsia"/>
                      <w:bCs/>
                      <w:color w:val="auto"/>
                      <w:szCs w:val="21"/>
                      <w:highlight w:val="none"/>
                      <w:lang w:eastAsia="zh-CN"/>
                    </w:rPr>
                    <w:t>钢筋加工在全封闭钢筋车间进行。设置1台移动式焊接烟尘处理器对焊接烟尘进行处理</w:t>
                  </w:r>
                  <w:r>
                    <w:rPr>
                      <w:rFonts w:hint="eastAsia"/>
                      <w:bCs/>
                      <w:color w:val="auto"/>
                      <w:szCs w:val="21"/>
                      <w:highlight w:val="none"/>
                      <w:lang w:val="en-US" w:eastAsia="zh-CN"/>
                    </w:rPr>
                    <w:t>后无组织排放。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color w:val="auto"/>
                      <w:szCs w:val="21"/>
                      <w:highlight w:val="none"/>
                    </w:rPr>
                  </w:pPr>
                </w:p>
              </w:tc>
              <w:tc>
                <w:tcPr>
                  <w:tcW w:w="435" w:type="dxa"/>
                  <w:vMerge w:val="continue"/>
                  <w:tcBorders>
                    <w:tl2br w:val="nil"/>
                    <w:tr2bl w:val="nil"/>
                  </w:tcBorders>
                  <w:vAlign w:val="center"/>
                </w:tcPr>
                <w:p>
                  <w:pPr>
                    <w:adjustRightInd w:val="0"/>
                    <w:jc w:val="center"/>
                    <w:rPr>
                      <w:color w:val="auto"/>
                      <w:szCs w:val="21"/>
                      <w:highlight w:val="none"/>
                    </w:rPr>
                  </w:pPr>
                </w:p>
              </w:tc>
              <w:tc>
                <w:tcPr>
                  <w:tcW w:w="810" w:type="dxa"/>
                  <w:tcBorders>
                    <w:tl2br w:val="nil"/>
                    <w:tr2bl w:val="nil"/>
                  </w:tcBorders>
                  <w:vAlign w:val="center"/>
                </w:tcPr>
                <w:p>
                  <w:pPr>
                    <w:adjustRightInd w:val="0"/>
                    <w:jc w:val="center"/>
                    <w:rPr>
                      <w:rFonts w:hint="eastAsia"/>
                      <w:color w:val="auto"/>
                      <w:szCs w:val="21"/>
                      <w:highlight w:val="none"/>
                    </w:rPr>
                  </w:pPr>
                  <w:r>
                    <w:rPr>
                      <w:rFonts w:hint="eastAsia"/>
                      <w:color w:val="auto"/>
                      <w:szCs w:val="21"/>
                      <w:highlight w:val="none"/>
                    </w:rPr>
                    <w:t>废水治理</w:t>
                  </w:r>
                </w:p>
              </w:tc>
              <w:tc>
                <w:tcPr>
                  <w:tcW w:w="6024" w:type="dxa"/>
                  <w:tcBorders>
                    <w:tl2br w:val="nil"/>
                    <w:tr2bl w:val="nil"/>
                  </w:tcBorders>
                  <w:vAlign w:val="center"/>
                </w:tcPr>
                <w:p>
                  <w:pPr>
                    <w:adjustRightInd w:val="0"/>
                    <w:ind w:firstLine="420" w:firstLineChars="200"/>
                    <w:jc w:val="both"/>
                    <w:rPr>
                      <w:rFonts w:hint="default"/>
                      <w:color w:val="auto"/>
                      <w:szCs w:val="21"/>
                      <w:highlight w:val="none"/>
                      <w:lang w:val="en-US"/>
                    </w:rPr>
                  </w:pPr>
                  <w:r>
                    <w:rPr>
                      <w:rFonts w:hint="eastAsia" w:cs="Times New Roman"/>
                      <w:color w:val="auto"/>
                      <w:szCs w:val="21"/>
                      <w:highlight w:val="none"/>
                      <w:lang w:val="en-US" w:eastAsia="zh-CN"/>
                    </w:rPr>
                    <w:t>生活污水利用宁夏美康陶瓷有限公司陶瓷加工厂的化粪池（10m</w:t>
                  </w:r>
                  <w:r>
                    <w:rPr>
                      <w:rFonts w:hint="eastAsia" w:cs="Times New Roman"/>
                      <w:color w:val="auto"/>
                      <w:szCs w:val="21"/>
                      <w:highlight w:val="none"/>
                      <w:vertAlign w:val="superscript"/>
                      <w:lang w:val="en-US" w:eastAsia="zh-CN"/>
                    </w:rPr>
                    <w:t>3</w:t>
                  </w:r>
                  <w:r>
                    <w:rPr>
                      <w:rFonts w:hint="eastAsia" w:cs="Times New Roman"/>
                      <w:color w:val="auto"/>
                      <w:szCs w:val="21"/>
                      <w:highlight w:val="none"/>
                      <w:lang w:val="en-US" w:eastAsia="zh-CN"/>
                    </w:rPr>
                    <w:t>）处理；</w:t>
                  </w:r>
                  <w:r>
                    <w:rPr>
                      <w:rFonts w:hint="eastAsia"/>
                      <w:color w:val="auto"/>
                      <w:szCs w:val="21"/>
                      <w:highlight w:val="none"/>
                    </w:rPr>
                    <w:t>餐厨废水经隔油池</w:t>
                  </w:r>
                  <w:r>
                    <w:rPr>
                      <w:rFonts w:hint="eastAsia"/>
                      <w:color w:val="auto"/>
                      <w:szCs w:val="21"/>
                      <w:highlight w:val="none"/>
                      <w:lang w:eastAsia="zh-CN"/>
                    </w:rPr>
                    <w:t>（</w:t>
                  </w:r>
                  <w:r>
                    <w:rPr>
                      <w:rFonts w:hint="eastAsia"/>
                      <w:color w:val="auto"/>
                      <w:szCs w:val="21"/>
                      <w:highlight w:val="none"/>
                      <w:lang w:val="en-US" w:eastAsia="zh-CN"/>
                    </w:rPr>
                    <w:t>1m</w:t>
                  </w:r>
                  <w:r>
                    <w:rPr>
                      <w:rFonts w:hint="eastAsia"/>
                      <w:color w:val="auto"/>
                      <w:szCs w:val="21"/>
                      <w:highlight w:val="none"/>
                      <w:vertAlign w:val="superscript"/>
                      <w:lang w:val="en-US" w:eastAsia="zh-CN"/>
                    </w:rPr>
                    <w:t>3</w:t>
                  </w:r>
                  <w:r>
                    <w:rPr>
                      <w:rFonts w:hint="eastAsia"/>
                      <w:color w:val="auto"/>
                      <w:szCs w:val="21"/>
                      <w:highlight w:val="none"/>
                      <w:lang w:eastAsia="zh-CN"/>
                    </w:rPr>
                    <w:t>）</w:t>
                  </w:r>
                  <w:r>
                    <w:rPr>
                      <w:rFonts w:hint="eastAsia"/>
                      <w:color w:val="auto"/>
                      <w:szCs w:val="21"/>
                      <w:highlight w:val="none"/>
                      <w:lang w:val="en-US" w:eastAsia="zh-CN"/>
                    </w:rPr>
                    <w:t>和</w:t>
                  </w:r>
                  <w:r>
                    <w:rPr>
                      <w:rFonts w:hint="eastAsia"/>
                      <w:color w:val="auto"/>
                      <w:szCs w:val="21"/>
                      <w:highlight w:val="none"/>
                    </w:rPr>
                    <w:t>化粪池</w:t>
                  </w:r>
                  <w:r>
                    <w:rPr>
                      <w:rFonts w:hint="eastAsia" w:cs="Times New Roman"/>
                      <w:color w:val="auto"/>
                      <w:szCs w:val="21"/>
                      <w:highlight w:val="none"/>
                      <w:lang w:val="en-US" w:eastAsia="zh-CN"/>
                    </w:rPr>
                    <w:t>（10m</w:t>
                  </w:r>
                  <w:r>
                    <w:rPr>
                      <w:rFonts w:hint="eastAsia" w:cs="Times New Roman"/>
                      <w:color w:val="auto"/>
                      <w:szCs w:val="21"/>
                      <w:highlight w:val="none"/>
                      <w:vertAlign w:val="superscript"/>
                      <w:lang w:val="en-US" w:eastAsia="zh-CN"/>
                    </w:rPr>
                    <w:t>3</w:t>
                  </w:r>
                  <w:r>
                    <w:rPr>
                      <w:rFonts w:hint="eastAsia" w:cs="Times New Roman"/>
                      <w:color w:val="auto"/>
                      <w:szCs w:val="21"/>
                      <w:highlight w:val="none"/>
                      <w:lang w:val="en-US" w:eastAsia="zh-CN"/>
                    </w:rPr>
                    <w:t>）</w:t>
                  </w:r>
                  <w:r>
                    <w:rPr>
                      <w:rFonts w:hint="eastAsia"/>
                      <w:color w:val="auto"/>
                      <w:szCs w:val="21"/>
                      <w:highlight w:val="none"/>
                      <w:lang w:val="en-US" w:eastAsia="zh-CN"/>
                    </w:rPr>
                    <w:t>依次</w:t>
                  </w:r>
                  <w:r>
                    <w:rPr>
                      <w:rFonts w:hint="eastAsia"/>
                      <w:color w:val="auto"/>
                      <w:szCs w:val="21"/>
                      <w:highlight w:val="none"/>
                    </w:rPr>
                    <w:t>处理</w:t>
                  </w:r>
                  <w:r>
                    <w:rPr>
                      <w:rFonts w:hint="eastAsia" w:cs="Times New Roman"/>
                      <w:color w:val="auto"/>
                      <w:szCs w:val="21"/>
                      <w:highlight w:val="none"/>
                      <w:lang w:val="en-US" w:eastAsia="zh-CN"/>
                    </w:rPr>
                    <w:t>；车辆冲洗废水经沉淀池（5m</w:t>
                  </w:r>
                  <w:r>
                    <w:rPr>
                      <w:rFonts w:hint="eastAsia" w:cs="Times New Roman"/>
                      <w:color w:val="auto"/>
                      <w:szCs w:val="21"/>
                      <w:highlight w:val="none"/>
                      <w:vertAlign w:val="superscript"/>
                      <w:lang w:val="en-US" w:eastAsia="zh-CN"/>
                    </w:rPr>
                    <w:t>3</w:t>
                  </w:r>
                  <w:r>
                    <w:rPr>
                      <w:rFonts w:hint="eastAsia" w:cs="Times New Roman"/>
                      <w:color w:val="auto"/>
                      <w:szCs w:val="21"/>
                      <w:highlight w:val="none"/>
                      <w:lang w:val="en-US" w:eastAsia="zh-CN"/>
                    </w:rPr>
                    <w:t>）处理</w:t>
                  </w:r>
                  <w:r>
                    <w:rPr>
                      <w:rFonts w:hint="eastAsia"/>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color w:val="auto"/>
                      <w:szCs w:val="21"/>
                      <w:highlight w:val="none"/>
                    </w:rPr>
                  </w:pPr>
                </w:p>
              </w:tc>
              <w:tc>
                <w:tcPr>
                  <w:tcW w:w="435" w:type="dxa"/>
                  <w:vMerge w:val="continue"/>
                  <w:tcBorders>
                    <w:tl2br w:val="nil"/>
                    <w:tr2bl w:val="nil"/>
                  </w:tcBorders>
                  <w:vAlign w:val="center"/>
                </w:tcPr>
                <w:p>
                  <w:pPr>
                    <w:adjustRightInd w:val="0"/>
                    <w:jc w:val="center"/>
                    <w:rPr>
                      <w:color w:val="auto"/>
                      <w:szCs w:val="21"/>
                      <w:highlight w:val="none"/>
                    </w:rPr>
                  </w:pPr>
                </w:p>
              </w:tc>
              <w:tc>
                <w:tcPr>
                  <w:tcW w:w="810" w:type="dxa"/>
                  <w:tcBorders>
                    <w:tl2br w:val="nil"/>
                    <w:tr2bl w:val="nil"/>
                  </w:tcBorders>
                  <w:vAlign w:val="center"/>
                </w:tcPr>
                <w:p>
                  <w:pPr>
                    <w:adjustRightInd w:val="0"/>
                    <w:jc w:val="center"/>
                    <w:rPr>
                      <w:rFonts w:hint="eastAsia"/>
                      <w:color w:val="auto"/>
                      <w:szCs w:val="21"/>
                      <w:highlight w:val="none"/>
                    </w:rPr>
                  </w:pPr>
                  <w:r>
                    <w:rPr>
                      <w:rFonts w:hint="eastAsia"/>
                      <w:color w:val="auto"/>
                      <w:szCs w:val="21"/>
                      <w:highlight w:val="none"/>
                    </w:rPr>
                    <w:t>噪声治理</w:t>
                  </w:r>
                </w:p>
              </w:tc>
              <w:tc>
                <w:tcPr>
                  <w:tcW w:w="6024" w:type="dxa"/>
                  <w:tcBorders>
                    <w:tl2br w:val="nil"/>
                    <w:tr2bl w:val="nil"/>
                  </w:tcBorders>
                  <w:vAlign w:val="center"/>
                </w:tcPr>
                <w:p>
                  <w:pPr>
                    <w:adjustRightInd w:val="0"/>
                    <w:ind w:firstLine="420" w:firstLineChars="200"/>
                    <w:jc w:val="both"/>
                    <w:rPr>
                      <w:color w:val="auto"/>
                      <w:szCs w:val="21"/>
                      <w:highlight w:val="none"/>
                    </w:rPr>
                  </w:pPr>
                  <w:r>
                    <w:rPr>
                      <w:rFonts w:hint="eastAsia"/>
                      <w:color w:val="auto"/>
                      <w:szCs w:val="21"/>
                      <w:highlight w:val="none"/>
                    </w:rPr>
                    <w:t>选用低噪声设备，对高噪声设备进行减震、消音等措施。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color w:val="auto"/>
                      <w:szCs w:val="21"/>
                      <w:highlight w:val="none"/>
                    </w:rPr>
                  </w:pPr>
                </w:p>
              </w:tc>
              <w:tc>
                <w:tcPr>
                  <w:tcW w:w="435" w:type="dxa"/>
                  <w:vMerge w:val="continue"/>
                  <w:tcBorders>
                    <w:tl2br w:val="nil"/>
                    <w:tr2bl w:val="nil"/>
                  </w:tcBorders>
                  <w:vAlign w:val="center"/>
                </w:tcPr>
                <w:p>
                  <w:pPr>
                    <w:adjustRightInd w:val="0"/>
                    <w:jc w:val="center"/>
                    <w:rPr>
                      <w:color w:val="auto"/>
                      <w:szCs w:val="21"/>
                      <w:highlight w:val="none"/>
                    </w:rPr>
                  </w:pPr>
                </w:p>
              </w:tc>
              <w:tc>
                <w:tcPr>
                  <w:tcW w:w="810" w:type="dxa"/>
                  <w:vMerge w:val="restart"/>
                  <w:tcBorders>
                    <w:tl2br w:val="nil"/>
                    <w:tr2bl w:val="nil"/>
                  </w:tcBorders>
                  <w:vAlign w:val="center"/>
                </w:tcPr>
                <w:p>
                  <w:pPr>
                    <w:adjustRightInd w:val="0"/>
                    <w:jc w:val="center"/>
                    <w:rPr>
                      <w:rFonts w:hint="eastAsia"/>
                      <w:color w:val="auto"/>
                      <w:szCs w:val="21"/>
                      <w:highlight w:val="none"/>
                    </w:rPr>
                  </w:pPr>
                  <w:r>
                    <w:rPr>
                      <w:rFonts w:hint="eastAsia"/>
                      <w:color w:val="auto"/>
                      <w:szCs w:val="21"/>
                      <w:highlight w:val="none"/>
                    </w:rPr>
                    <w:t>固体废物治理</w:t>
                  </w:r>
                </w:p>
              </w:tc>
              <w:tc>
                <w:tcPr>
                  <w:tcW w:w="6024" w:type="dxa"/>
                  <w:tcBorders>
                    <w:tl2br w:val="nil"/>
                    <w:tr2bl w:val="nil"/>
                  </w:tcBorders>
                  <w:vAlign w:val="center"/>
                </w:tcPr>
                <w:p>
                  <w:pPr>
                    <w:adjustRightInd w:val="0"/>
                    <w:ind w:firstLine="420" w:firstLineChars="200"/>
                    <w:jc w:val="both"/>
                    <w:rPr>
                      <w:color w:val="auto"/>
                      <w:szCs w:val="21"/>
                      <w:highlight w:val="none"/>
                    </w:rPr>
                  </w:pPr>
                  <w:r>
                    <w:rPr>
                      <w:rFonts w:hint="eastAsia"/>
                      <w:color w:val="auto"/>
                      <w:szCs w:val="21"/>
                      <w:highlight w:val="none"/>
                    </w:rPr>
                    <w:t>生活垃圾</w:t>
                  </w:r>
                  <w:r>
                    <w:rPr>
                      <w:rFonts w:hint="eastAsia"/>
                      <w:color w:val="auto"/>
                      <w:szCs w:val="21"/>
                      <w:highlight w:val="none"/>
                      <w:lang w:eastAsia="zh-CN"/>
                    </w:rPr>
                    <w:t>：</w:t>
                  </w:r>
                  <w:r>
                    <w:rPr>
                      <w:rFonts w:hint="eastAsia"/>
                      <w:color w:val="auto"/>
                      <w:szCs w:val="21"/>
                      <w:highlight w:val="none"/>
                    </w:rPr>
                    <w:t>设置垃圾箱收集后交由垃圾中转站，由环卫部门处置。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color w:val="auto"/>
                      <w:szCs w:val="21"/>
                      <w:highlight w:val="none"/>
                    </w:rPr>
                  </w:pPr>
                </w:p>
              </w:tc>
              <w:tc>
                <w:tcPr>
                  <w:tcW w:w="435" w:type="dxa"/>
                  <w:vMerge w:val="continue"/>
                  <w:tcBorders>
                    <w:tl2br w:val="nil"/>
                    <w:tr2bl w:val="nil"/>
                  </w:tcBorders>
                  <w:vAlign w:val="center"/>
                </w:tcPr>
                <w:p>
                  <w:pPr>
                    <w:adjustRightInd w:val="0"/>
                    <w:jc w:val="center"/>
                    <w:rPr>
                      <w:rFonts w:hint="eastAsia"/>
                      <w:color w:val="auto"/>
                      <w:szCs w:val="21"/>
                      <w:highlight w:val="none"/>
                    </w:rPr>
                  </w:pPr>
                </w:p>
              </w:tc>
              <w:tc>
                <w:tcPr>
                  <w:tcW w:w="810" w:type="dxa"/>
                  <w:vMerge w:val="continue"/>
                  <w:tcBorders>
                    <w:tl2br w:val="nil"/>
                    <w:tr2bl w:val="nil"/>
                  </w:tcBorders>
                  <w:vAlign w:val="center"/>
                </w:tcPr>
                <w:p>
                  <w:pPr>
                    <w:adjustRightInd w:val="0"/>
                    <w:jc w:val="center"/>
                    <w:rPr>
                      <w:rFonts w:hint="eastAsia"/>
                      <w:color w:val="auto"/>
                      <w:szCs w:val="21"/>
                      <w:highlight w:val="none"/>
                    </w:rPr>
                  </w:pPr>
                </w:p>
              </w:tc>
              <w:tc>
                <w:tcPr>
                  <w:tcW w:w="6024" w:type="dxa"/>
                  <w:tcBorders>
                    <w:tl2br w:val="nil"/>
                    <w:tr2bl w:val="nil"/>
                  </w:tcBorders>
                  <w:vAlign w:val="center"/>
                </w:tcPr>
                <w:p>
                  <w:pPr>
                    <w:adjustRightInd w:val="0"/>
                    <w:ind w:firstLine="376" w:firstLineChars="200"/>
                    <w:jc w:val="both"/>
                    <w:rPr>
                      <w:rFonts w:hint="eastAsia" w:eastAsia="宋体"/>
                      <w:color w:val="auto"/>
                      <w:szCs w:val="21"/>
                      <w:highlight w:val="none"/>
                      <w:lang w:eastAsia="zh-CN"/>
                    </w:rPr>
                  </w:pPr>
                  <w:r>
                    <w:rPr>
                      <w:rFonts w:hint="default" w:ascii="Times New Roman" w:hAnsi="Times New Roman" w:eastAsia="宋体" w:cs="Times New Roman"/>
                      <w:color w:val="auto"/>
                      <w:spacing w:val="-11"/>
                      <w:sz w:val="21"/>
                      <w:szCs w:val="21"/>
                      <w:highlight w:val="none"/>
                      <w:lang w:eastAsia="zh-CN"/>
                    </w:rPr>
                    <w:t>钢筋废边角料</w:t>
                  </w:r>
                  <w:r>
                    <w:rPr>
                      <w:rFonts w:hint="eastAsia" w:cs="Times New Roman"/>
                      <w:color w:val="auto"/>
                      <w:spacing w:val="-11"/>
                      <w:sz w:val="21"/>
                      <w:szCs w:val="21"/>
                      <w:highlight w:val="none"/>
                      <w:lang w:eastAsia="zh-CN"/>
                    </w:rPr>
                    <w:t>：</w:t>
                  </w:r>
                  <w:r>
                    <w:rPr>
                      <w:rFonts w:hint="eastAsia"/>
                      <w:color w:val="auto"/>
                      <w:szCs w:val="21"/>
                      <w:highlight w:val="none"/>
                      <w:lang w:eastAsia="zh-CN"/>
                    </w:rPr>
                    <w:t>在</w:t>
                  </w:r>
                  <w:r>
                    <w:rPr>
                      <w:rFonts w:hint="eastAsia"/>
                      <w:color w:val="auto"/>
                      <w:szCs w:val="21"/>
                      <w:highlight w:val="none"/>
                      <w:lang w:val="en-US" w:eastAsia="zh-CN"/>
                    </w:rPr>
                    <w:t>钢筋</w:t>
                  </w:r>
                  <w:r>
                    <w:rPr>
                      <w:rFonts w:hint="eastAsia"/>
                      <w:color w:val="auto"/>
                      <w:szCs w:val="21"/>
                      <w:highlight w:val="none"/>
                      <w:lang w:eastAsia="zh-CN"/>
                    </w:rPr>
                    <w:t>车间东北角处设置</w:t>
                  </w:r>
                  <w:r>
                    <w:rPr>
                      <w:rFonts w:hint="eastAsia"/>
                      <w:color w:val="auto"/>
                      <w:szCs w:val="21"/>
                      <w:highlight w:val="none"/>
                      <w:lang w:val="en-US" w:eastAsia="zh-CN"/>
                    </w:rPr>
                    <w:t>封闭的10m</w:t>
                  </w:r>
                  <w:r>
                    <w:rPr>
                      <w:rFonts w:hint="eastAsia"/>
                      <w:color w:val="auto"/>
                      <w:szCs w:val="21"/>
                      <w:highlight w:val="none"/>
                      <w:vertAlign w:val="superscript"/>
                      <w:lang w:val="en-US" w:eastAsia="zh-CN"/>
                    </w:rPr>
                    <w:t>2</w:t>
                  </w:r>
                  <w:r>
                    <w:rPr>
                      <w:rFonts w:hint="eastAsia"/>
                      <w:color w:val="auto"/>
                      <w:szCs w:val="21"/>
                      <w:highlight w:val="none"/>
                      <w:lang w:val="en-US" w:eastAsia="zh-CN"/>
                    </w:rPr>
                    <w:t>边角料暂存间，</w:t>
                  </w:r>
                  <w:r>
                    <w:rPr>
                      <w:rFonts w:hint="eastAsia"/>
                      <w:color w:val="auto"/>
                      <w:szCs w:val="21"/>
                      <w:highlight w:val="none"/>
                      <w:lang w:eastAsia="zh-CN"/>
                    </w:rPr>
                    <w:t>切割产生的废边角料暂存后作为废弃资源进行外售。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color w:val="auto"/>
                      <w:szCs w:val="21"/>
                      <w:highlight w:val="none"/>
                    </w:rPr>
                  </w:pPr>
                </w:p>
              </w:tc>
              <w:tc>
                <w:tcPr>
                  <w:tcW w:w="435" w:type="dxa"/>
                  <w:vMerge w:val="continue"/>
                  <w:tcBorders>
                    <w:tl2br w:val="nil"/>
                    <w:tr2bl w:val="nil"/>
                  </w:tcBorders>
                  <w:vAlign w:val="center"/>
                </w:tcPr>
                <w:p>
                  <w:pPr>
                    <w:adjustRightInd w:val="0"/>
                    <w:jc w:val="center"/>
                    <w:rPr>
                      <w:rFonts w:hint="eastAsia"/>
                      <w:color w:val="auto"/>
                      <w:szCs w:val="21"/>
                      <w:highlight w:val="none"/>
                    </w:rPr>
                  </w:pPr>
                </w:p>
              </w:tc>
              <w:tc>
                <w:tcPr>
                  <w:tcW w:w="810" w:type="dxa"/>
                  <w:vMerge w:val="continue"/>
                  <w:tcBorders>
                    <w:tl2br w:val="nil"/>
                    <w:tr2bl w:val="nil"/>
                  </w:tcBorders>
                  <w:vAlign w:val="center"/>
                </w:tcPr>
                <w:p>
                  <w:pPr>
                    <w:adjustRightInd w:val="0"/>
                    <w:jc w:val="center"/>
                    <w:rPr>
                      <w:rFonts w:hint="eastAsia"/>
                      <w:color w:val="auto"/>
                      <w:szCs w:val="21"/>
                      <w:highlight w:val="none"/>
                    </w:rPr>
                  </w:pPr>
                </w:p>
              </w:tc>
              <w:tc>
                <w:tcPr>
                  <w:tcW w:w="6024" w:type="dxa"/>
                  <w:tcBorders>
                    <w:tl2br w:val="nil"/>
                    <w:tr2bl w:val="nil"/>
                  </w:tcBorders>
                  <w:vAlign w:val="center"/>
                </w:tcPr>
                <w:p>
                  <w:pPr>
                    <w:adjustRightInd w:val="0"/>
                    <w:ind w:firstLine="420" w:firstLineChars="200"/>
                    <w:jc w:val="both"/>
                    <w:rPr>
                      <w:rFonts w:hint="default"/>
                      <w:color w:val="auto"/>
                      <w:szCs w:val="21"/>
                      <w:highlight w:val="none"/>
                      <w:lang w:val="en-US" w:eastAsia="zh-CN"/>
                    </w:rPr>
                  </w:pPr>
                  <w:r>
                    <w:rPr>
                      <w:rFonts w:hint="eastAsia" w:ascii="Times New Roman" w:hAnsi="Times New Roman"/>
                      <w:bCs/>
                      <w:color w:val="auto"/>
                      <w:szCs w:val="21"/>
                      <w:highlight w:val="none"/>
                      <w:lang w:eastAsia="zh-CN"/>
                    </w:rPr>
                    <w:t>筒仓除尘灰</w:t>
                  </w:r>
                  <w:r>
                    <w:rPr>
                      <w:rFonts w:hint="eastAsia"/>
                      <w:bCs/>
                      <w:color w:val="auto"/>
                      <w:szCs w:val="21"/>
                      <w:highlight w:val="none"/>
                      <w:lang w:eastAsia="zh-CN"/>
                    </w:rPr>
                    <w:t>：筒仓除尘灰</w:t>
                  </w:r>
                  <w:r>
                    <w:rPr>
                      <w:rFonts w:ascii="Times New Roman" w:hAnsi="Times New Roman"/>
                      <w:bCs/>
                      <w:color w:val="auto"/>
                      <w:szCs w:val="21"/>
                      <w:highlight w:val="none"/>
                    </w:rPr>
                    <w:t>定期</w:t>
                  </w:r>
                  <w:r>
                    <w:rPr>
                      <w:rFonts w:hint="eastAsia"/>
                      <w:bCs/>
                      <w:color w:val="auto"/>
                      <w:szCs w:val="21"/>
                      <w:highlight w:val="none"/>
                      <w:lang w:eastAsia="zh-CN"/>
                    </w:rPr>
                    <w:t>清理</w:t>
                  </w:r>
                  <w:r>
                    <w:rPr>
                      <w:rFonts w:ascii="Times New Roman" w:hAnsi="Times New Roman"/>
                      <w:bCs/>
                      <w:color w:val="auto"/>
                      <w:szCs w:val="21"/>
                      <w:highlight w:val="none"/>
                    </w:rPr>
                    <w:t>后回用于</w:t>
                  </w:r>
                  <w:r>
                    <w:rPr>
                      <w:rFonts w:hint="eastAsia" w:ascii="Times New Roman" w:hAnsi="Times New Roman"/>
                      <w:bCs/>
                      <w:color w:val="auto"/>
                      <w:szCs w:val="21"/>
                      <w:highlight w:val="none"/>
                      <w:lang w:eastAsia="zh-CN"/>
                    </w:rPr>
                    <w:t>混凝土</w:t>
                  </w:r>
                  <w:r>
                    <w:rPr>
                      <w:rFonts w:ascii="Times New Roman" w:hAnsi="Times New Roman"/>
                      <w:bCs/>
                      <w:color w:val="auto"/>
                      <w:szCs w:val="21"/>
                      <w:highlight w:val="none"/>
                    </w:rPr>
                    <w:t>生产</w:t>
                  </w:r>
                  <w:r>
                    <w:rPr>
                      <w:rFonts w:hint="eastAsia"/>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78" w:type="dxa"/>
                  <w:vMerge w:val="continue"/>
                  <w:tcBorders>
                    <w:tl2br w:val="nil"/>
                    <w:tr2bl w:val="nil"/>
                  </w:tcBorders>
                  <w:vAlign w:val="center"/>
                </w:tcPr>
                <w:p>
                  <w:pPr>
                    <w:adjustRightInd w:val="0"/>
                    <w:snapToGrid w:val="0"/>
                    <w:spacing w:line="320" w:lineRule="exact"/>
                    <w:jc w:val="center"/>
                    <w:rPr>
                      <w:color w:val="auto"/>
                      <w:szCs w:val="21"/>
                      <w:highlight w:val="none"/>
                    </w:rPr>
                  </w:pPr>
                </w:p>
              </w:tc>
              <w:tc>
                <w:tcPr>
                  <w:tcW w:w="435" w:type="dxa"/>
                  <w:vMerge w:val="continue"/>
                  <w:tcBorders>
                    <w:tl2br w:val="nil"/>
                    <w:tr2bl w:val="nil"/>
                  </w:tcBorders>
                  <w:vAlign w:val="center"/>
                </w:tcPr>
                <w:p>
                  <w:pPr>
                    <w:adjustRightInd w:val="0"/>
                    <w:jc w:val="center"/>
                    <w:rPr>
                      <w:rFonts w:hint="eastAsia" w:eastAsia="宋体"/>
                      <w:color w:val="auto"/>
                      <w:szCs w:val="21"/>
                      <w:highlight w:val="none"/>
                      <w:lang w:eastAsia="zh-CN"/>
                    </w:rPr>
                  </w:pPr>
                </w:p>
              </w:tc>
              <w:tc>
                <w:tcPr>
                  <w:tcW w:w="810" w:type="dxa"/>
                  <w:tcBorders>
                    <w:tl2br w:val="nil"/>
                    <w:tr2bl w:val="nil"/>
                  </w:tcBorders>
                  <w:vAlign w:val="center"/>
                </w:tcPr>
                <w:p>
                  <w:pPr>
                    <w:adjustRightInd w:val="0"/>
                    <w:jc w:val="center"/>
                    <w:rPr>
                      <w:rFonts w:hint="eastAsia"/>
                      <w:color w:val="auto"/>
                      <w:szCs w:val="21"/>
                      <w:highlight w:val="none"/>
                      <w:lang w:eastAsia="zh-CN"/>
                    </w:rPr>
                  </w:pPr>
                  <w:r>
                    <w:rPr>
                      <w:rFonts w:hint="eastAsia"/>
                      <w:color w:val="auto"/>
                      <w:szCs w:val="21"/>
                      <w:highlight w:val="none"/>
                      <w:lang w:eastAsia="zh-CN"/>
                    </w:rPr>
                    <w:t>地下水防渗</w:t>
                  </w:r>
                </w:p>
              </w:tc>
              <w:tc>
                <w:tcPr>
                  <w:tcW w:w="6024" w:type="dxa"/>
                  <w:tcBorders>
                    <w:tl2br w:val="nil"/>
                    <w:tr2bl w:val="nil"/>
                  </w:tcBorders>
                  <w:vAlign w:val="center"/>
                </w:tcPr>
                <w:p>
                  <w:pPr>
                    <w:adjustRightInd w:val="0"/>
                    <w:ind w:firstLine="420" w:firstLineChars="200"/>
                    <w:jc w:val="both"/>
                    <w:rPr>
                      <w:rFonts w:hint="eastAsia"/>
                      <w:color w:val="auto"/>
                      <w:szCs w:val="21"/>
                      <w:highlight w:val="none"/>
                      <w:lang w:val="en-US" w:eastAsia="zh-CN"/>
                    </w:rPr>
                  </w:pPr>
                  <w:r>
                    <w:rPr>
                      <w:rFonts w:hint="eastAsia" w:cs="Times New Roman"/>
                      <w:color w:val="auto"/>
                      <w:highlight w:val="none"/>
                      <w:lang w:val="en-US" w:eastAsia="zh-CN"/>
                    </w:rPr>
                    <w:t>厂区内地面均进行硬化，沉淀池</w:t>
                  </w:r>
                  <w:r>
                    <w:rPr>
                      <w:rFonts w:hint="eastAsia" w:ascii="Times New Roman" w:hAnsi="Times New Roman" w:cs="Times New Roman"/>
                      <w:color w:val="auto"/>
                      <w:highlight w:val="none"/>
                      <w:lang w:val="en-US" w:eastAsia="zh-CN"/>
                    </w:rPr>
                    <w:t>设防渗措施，以杜绝渗漏，防渗层为1m厚的黏土层（渗透系数≤10</w:t>
                  </w:r>
                  <w:r>
                    <w:rPr>
                      <w:rFonts w:hint="eastAsia" w:ascii="Times New Roman" w:hAnsi="Times New Roman" w:cs="Times New Roman"/>
                      <w:color w:val="auto"/>
                      <w:highlight w:val="none"/>
                      <w:vertAlign w:val="superscript"/>
                      <w:lang w:val="en-US" w:eastAsia="zh-CN"/>
                    </w:rPr>
                    <w:t>-7</w:t>
                  </w:r>
                  <w:r>
                    <w:rPr>
                      <w:rFonts w:hint="eastAsia" w:ascii="Times New Roman" w:hAnsi="Times New Roman" w:cs="Times New Roman"/>
                      <w:color w:val="auto"/>
                      <w:highlight w:val="none"/>
                      <w:lang w:val="en-US" w:eastAsia="zh-CN"/>
                    </w:rPr>
                    <w:t>cm/s）</w:t>
                  </w:r>
                  <w:r>
                    <w:rPr>
                      <w:rFonts w:hint="eastAsia"/>
                      <w:color w:val="auto"/>
                      <w:szCs w:val="21"/>
                      <w:highlight w:val="none"/>
                      <w:lang w:val="en-US" w:eastAsia="zh-CN"/>
                    </w:rPr>
                    <w:t>。</w:t>
                  </w:r>
                </w:p>
              </w:tc>
            </w:tr>
          </w:tbl>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2、项目产品方案</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w:t>
            </w:r>
            <w:r>
              <w:rPr>
                <w:rFonts w:hint="eastAsia" w:ascii="Times New Roman" w:hAnsi="Times New Roman" w:eastAsia="仿宋_GB2312" w:cs="Times New Roman"/>
                <w:color w:val="auto"/>
                <w:kern w:val="2"/>
                <w:sz w:val="24"/>
                <w:szCs w:val="24"/>
                <w:highlight w:val="none"/>
                <w:lang w:val="en-US" w:eastAsia="zh-CN"/>
              </w:rPr>
              <w:t>主要产品为混凝土及钢筋混凝土梁，</w:t>
            </w:r>
            <w:r>
              <w:rPr>
                <w:rFonts w:hint="eastAsia" w:ascii="Times New Roman" w:hAnsi="Times New Roman" w:eastAsia="仿宋_GB2312" w:cs="Times New Roman"/>
                <w:color w:val="auto"/>
                <w:kern w:val="2"/>
                <w:sz w:val="24"/>
                <w:szCs w:val="24"/>
                <w:highlight w:val="none"/>
                <w:lang w:eastAsia="zh-CN"/>
              </w:rPr>
              <w:t>项目所有产品只用于338线中卫至孟家湾段公路工程建设，不外售。</w:t>
            </w:r>
            <w:r>
              <w:rPr>
                <w:rFonts w:hint="eastAsia" w:eastAsia="仿宋_GB2312"/>
                <w:bCs/>
                <w:color w:val="auto"/>
                <w:sz w:val="24"/>
                <w:highlight w:val="none"/>
              </w:rPr>
              <w:t>具体产品方案见表</w:t>
            </w:r>
            <w:r>
              <w:rPr>
                <w:rFonts w:hint="eastAsia" w:eastAsia="仿宋_GB2312"/>
                <w:bCs/>
                <w:color w:val="auto"/>
                <w:sz w:val="24"/>
                <w:highlight w:val="none"/>
                <w:lang w:val="en-US" w:eastAsia="zh-CN"/>
              </w:rPr>
              <w:t>3</w:t>
            </w:r>
            <w:r>
              <w:rPr>
                <w:rFonts w:hint="eastAsia" w:eastAsia="仿宋_GB2312"/>
                <w:bCs/>
                <w:color w:val="auto"/>
                <w:sz w:val="24"/>
                <w:highlight w:val="none"/>
              </w:rPr>
              <w:t>。</w:t>
            </w:r>
          </w:p>
          <w:p>
            <w:pPr>
              <w:adjustRightInd w:val="0"/>
              <w:ind w:firstLine="480" w:firstLineChars="200"/>
              <w:rPr>
                <w:rFonts w:eastAsia="仿宋_GB2312"/>
                <w:bCs/>
                <w:color w:val="auto"/>
                <w:sz w:val="24"/>
                <w:highlight w:val="none"/>
              </w:rPr>
            </w:pPr>
            <w:r>
              <w:rPr>
                <w:rFonts w:eastAsia="黑体"/>
                <w:color w:val="auto"/>
                <w:sz w:val="24"/>
                <w:highlight w:val="none"/>
              </w:rPr>
              <w:t>表</w:t>
            </w:r>
            <w:r>
              <w:rPr>
                <w:rFonts w:hint="eastAsia" w:eastAsia="黑体"/>
                <w:color w:val="auto"/>
                <w:sz w:val="24"/>
                <w:highlight w:val="none"/>
                <w:lang w:val="en-US" w:eastAsia="zh-CN"/>
              </w:rPr>
              <w:t>3</w:t>
            </w:r>
            <w:r>
              <w:rPr>
                <w:rFonts w:eastAsia="黑体"/>
                <w:color w:val="auto"/>
                <w:sz w:val="24"/>
                <w:highlight w:val="none"/>
              </w:rPr>
              <w:t xml:space="preserve">             </w:t>
            </w:r>
            <w:r>
              <w:rPr>
                <w:rFonts w:hint="eastAsia" w:eastAsia="黑体"/>
                <w:color w:val="auto"/>
                <w:sz w:val="24"/>
                <w:highlight w:val="none"/>
              </w:rPr>
              <w:t xml:space="preserve">     </w:t>
            </w:r>
            <w:r>
              <w:rPr>
                <w:rFonts w:eastAsia="黑体"/>
                <w:color w:val="auto"/>
                <w:sz w:val="24"/>
                <w:highlight w:val="none"/>
              </w:rPr>
              <w:t>本项目</w:t>
            </w:r>
            <w:r>
              <w:rPr>
                <w:rFonts w:hint="eastAsia" w:eastAsia="黑体"/>
                <w:color w:val="auto"/>
                <w:sz w:val="24"/>
                <w:highlight w:val="none"/>
              </w:rPr>
              <w:t>产品方案</w:t>
            </w:r>
          </w:p>
          <w:tbl>
            <w:tblPr>
              <w:tblStyle w:val="25"/>
              <w:tblW w:w="79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984"/>
              <w:gridCol w:w="1984"/>
              <w:gridCol w:w="1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产品</w:t>
                  </w:r>
                </w:p>
              </w:tc>
              <w:tc>
                <w:tcPr>
                  <w:tcW w:w="1984"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规格</w:t>
                  </w:r>
                </w:p>
              </w:tc>
              <w:tc>
                <w:tcPr>
                  <w:tcW w:w="1984"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rPr>
                    <w:t>产量（</w:t>
                  </w:r>
                  <w:r>
                    <w:rPr>
                      <w:rFonts w:hint="eastAsia"/>
                      <w:b/>
                      <w:color w:val="auto"/>
                      <w:szCs w:val="21"/>
                      <w:highlight w:val="none"/>
                      <w:lang w:val="en-US" w:eastAsia="zh-CN"/>
                    </w:rPr>
                    <w:t>t</w:t>
                  </w:r>
                  <w:r>
                    <w:rPr>
                      <w:rFonts w:hint="eastAsia"/>
                      <w:b/>
                      <w:color w:val="auto"/>
                      <w:szCs w:val="21"/>
                      <w:highlight w:val="none"/>
                    </w:rPr>
                    <w:t>/a）</w:t>
                  </w:r>
                </w:p>
              </w:tc>
              <w:tc>
                <w:tcPr>
                  <w:tcW w:w="1984"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l2br w:val="nil"/>
                    <w:tr2bl w:val="nil"/>
                  </w:tcBorders>
                  <w:vAlign w:val="center"/>
                </w:tcPr>
                <w:p>
                  <w:pPr>
                    <w:adjustRightInd w:val="0"/>
                    <w:jc w:val="center"/>
                    <w:rPr>
                      <w:rFonts w:hint="eastAsia" w:eastAsia="宋体"/>
                      <w:b w:val="0"/>
                      <w:bCs/>
                      <w:color w:val="auto"/>
                      <w:szCs w:val="21"/>
                      <w:highlight w:val="none"/>
                      <w:lang w:eastAsia="zh-CN"/>
                    </w:rPr>
                  </w:pPr>
                  <w:r>
                    <w:rPr>
                      <w:rFonts w:hint="eastAsia"/>
                      <w:b w:val="0"/>
                      <w:bCs/>
                      <w:color w:val="auto"/>
                      <w:szCs w:val="21"/>
                      <w:highlight w:val="none"/>
                      <w:lang w:eastAsia="zh-CN"/>
                    </w:rPr>
                    <w:t>混凝土</w:t>
                  </w:r>
                </w:p>
              </w:tc>
              <w:tc>
                <w:tcPr>
                  <w:tcW w:w="1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color w:val="auto"/>
                      <w:szCs w:val="21"/>
                      <w:highlight w:val="none"/>
                      <w:lang w:eastAsia="zh-CN"/>
                    </w:rPr>
                  </w:pPr>
                  <w:r>
                    <w:rPr>
                      <w:rFonts w:hint="eastAsia" w:cs="Times New Roman"/>
                      <w:b w:val="0"/>
                      <w:bCs w:val="0"/>
                      <w:color w:val="auto"/>
                      <w:szCs w:val="21"/>
                      <w:highlight w:val="none"/>
                      <w:lang w:val="en-US" w:eastAsia="zh-CN"/>
                    </w:rPr>
                    <w:t>C20、C25、C30、C35、C40、C50、C55</w:t>
                  </w:r>
                </w:p>
              </w:tc>
              <w:tc>
                <w:tcPr>
                  <w:tcW w:w="198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b w:val="0"/>
                      <w:bCs/>
                      <w:color w:val="auto"/>
                      <w:szCs w:val="21"/>
                      <w:highlight w:val="none"/>
                    </w:rPr>
                  </w:pPr>
                  <w:r>
                    <w:rPr>
                      <w:rFonts w:hint="eastAsia" w:cs="Times New Roman"/>
                      <w:b w:val="0"/>
                      <w:bCs w:val="0"/>
                      <w:color w:val="auto"/>
                      <w:szCs w:val="21"/>
                      <w:highlight w:val="none"/>
                      <w:lang w:val="en-US" w:eastAsia="zh-CN"/>
                    </w:rPr>
                    <w:t>150000</w:t>
                  </w:r>
                </w:p>
              </w:tc>
              <w:tc>
                <w:tcPr>
                  <w:tcW w:w="198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b w:val="0"/>
                      <w:bCs/>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根据施工现场实际需求进行不同标号混凝土生产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l2br w:val="nil"/>
                    <w:tr2bl w:val="nil"/>
                  </w:tcBorders>
                  <w:vAlign w:val="center"/>
                </w:tcPr>
                <w:p>
                  <w:pPr>
                    <w:adjustRightInd w:val="0"/>
                    <w:jc w:val="center"/>
                    <w:rPr>
                      <w:rFonts w:hint="eastAsia" w:eastAsia="宋体"/>
                      <w:b w:val="0"/>
                      <w:bCs/>
                      <w:color w:val="auto"/>
                      <w:szCs w:val="21"/>
                      <w:highlight w:val="none"/>
                      <w:lang w:eastAsia="zh-CN"/>
                    </w:rPr>
                  </w:pPr>
                  <w:r>
                    <w:rPr>
                      <w:rFonts w:hint="eastAsia"/>
                      <w:b w:val="0"/>
                      <w:bCs/>
                      <w:color w:val="auto"/>
                      <w:szCs w:val="21"/>
                      <w:highlight w:val="none"/>
                      <w:lang w:eastAsia="zh-CN"/>
                    </w:rPr>
                    <w:t>钢筋混凝土梁</w:t>
                  </w:r>
                </w:p>
              </w:tc>
              <w:tc>
                <w:tcPr>
                  <w:tcW w:w="1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color w:val="auto"/>
                      <w:szCs w:val="21"/>
                      <w:highlight w:val="none"/>
                      <w:lang w:eastAsia="zh-CN"/>
                    </w:rPr>
                  </w:pPr>
                  <w:r>
                    <w:rPr>
                      <w:rFonts w:hint="eastAsia" w:cs="Times New Roman"/>
                      <w:b w:val="0"/>
                      <w:bCs w:val="0"/>
                      <w:color w:val="auto"/>
                      <w:szCs w:val="21"/>
                      <w:highlight w:val="none"/>
                      <w:lang w:val="en-US" w:eastAsia="zh-CN"/>
                    </w:rPr>
                    <w:t>20m/30m/40mT梁</w:t>
                  </w:r>
                </w:p>
              </w:tc>
              <w:tc>
                <w:tcPr>
                  <w:tcW w:w="1984" w:type="dxa"/>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b w:val="0"/>
                      <w:bCs/>
                      <w:color w:val="auto"/>
                      <w:szCs w:val="21"/>
                      <w:highlight w:val="none"/>
                    </w:rPr>
                  </w:pPr>
                  <w:r>
                    <w:rPr>
                      <w:rFonts w:hint="eastAsia" w:cs="Times New Roman"/>
                      <w:i w:val="0"/>
                      <w:iCs w:val="0"/>
                      <w:color w:val="auto"/>
                      <w:kern w:val="0"/>
                      <w:sz w:val="21"/>
                      <w:szCs w:val="21"/>
                      <w:highlight w:val="none"/>
                      <w:u w:val="none"/>
                      <w:lang w:val="en-US" w:eastAsia="zh-CN" w:bidi="ar"/>
                    </w:rPr>
                    <w:t>86150.00</w:t>
                  </w:r>
                </w:p>
              </w:tc>
              <w:tc>
                <w:tcPr>
                  <w:tcW w:w="1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jc w:val="both"/>
                    <w:textAlignment w:val="auto"/>
                    <w:rPr>
                      <w:rFonts w:hint="eastAsia"/>
                      <w:b w:val="0"/>
                      <w:bCs/>
                      <w:color w:val="auto"/>
                      <w:sz w:val="21"/>
                      <w:szCs w:val="21"/>
                      <w:highlight w:val="none"/>
                      <w:lang w:eastAsia="zh-CN"/>
                    </w:rPr>
                  </w:pPr>
                  <w:r>
                    <w:rPr>
                      <w:rFonts w:hint="default" w:ascii="Times New Roman" w:hAnsi="Times New Roman" w:cs="Times New Roman"/>
                      <w:color w:val="auto"/>
                      <w:sz w:val="21"/>
                      <w:szCs w:val="21"/>
                      <w:highlight w:val="none"/>
                    </w:rPr>
                    <w:t>其中</w:t>
                  </w:r>
                  <w:r>
                    <w:rPr>
                      <w:rFonts w:hint="eastAsia" w:cs="Times New Roman"/>
                      <w:color w:val="auto"/>
                      <w:sz w:val="21"/>
                      <w:szCs w:val="21"/>
                      <w:highlight w:val="none"/>
                      <w:lang w:val="en-US" w:eastAsia="zh-CN"/>
                    </w:rPr>
                    <w:t>20</w:t>
                  </w:r>
                  <w:r>
                    <w:rPr>
                      <w:rFonts w:hint="default" w:ascii="Times New Roman" w:hAnsi="Times New Roman" w:cs="Times New Roman"/>
                      <w:color w:val="auto"/>
                      <w:sz w:val="21"/>
                      <w:szCs w:val="21"/>
                      <w:highlight w:val="none"/>
                    </w:rPr>
                    <w:t>mT梁</w:t>
                  </w:r>
                  <w:r>
                    <w:rPr>
                      <w:rFonts w:hint="eastAsia" w:cs="Times New Roman"/>
                      <w:color w:val="auto"/>
                      <w:sz w:val="21"/>
                      <w:szCs w:val="21"/>
                      <w:highlight w:val="none"/>
                      <w:lang w:val="en-US" w:eastAsia="zh-CN"/>
                    </w:rPr>
                    <w:t>352</w:t>
                  </w:r>
                  <w:r>
                    <w:rPr>
                      <w:rFonts w:hint="default" w:ascii="Times New Roman" w:hAnsi="Times New Roman" w:cs="Times New Roman"/>
                      <w:color w:val="auto"/>
                      <w:sz w:val="21"/>
                      <w:szCs w:val="21"/>
                      <w:highlight w:val="none"/>
                    </w:rPr>
                    <w:t>片，3</w:t>
                  </w:r>
                  <w:r>
                    <w:rPr>
                      <w:rFonts w:hint="eastAsia"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mT梁</w:t>
                  </w:r>
                  <w:r>
                    <w:rPr>
                      <w:rFonts w:hint="eastAsia" w:cs="Times New Roman"/>
                      <w:color w:val="auto"/>
                      <w:sz w:val="21"/>
                      <w:szCs w:val="21"/>
                      <w:highlight w:val="none"/>
                      <w:lang w:val="en-US" w:eastAsia="zh-CN"/>
                    </w:rPr>
                    <w:t>180</w:t>
                  </w:r>
                  <w:r>
                    <w:rPr>
                      <w:rFonts w:hint="default" w:ascii="Times New Roman" w:hAnsi="Times New Roman" w:cs="Times New Roman"/>
                      <w:color w:val="auto"/>
                      <w:sz w:val="21"/>
                      <w:szCs w:val="21"/>
                      <w:highlight w:val="none"/>
                    </w:rPr>
                    <w:t>片，</w:t>
                  </w:r>
                  <w:r>
                    <w:rPr>
                      <w:rFonts w:hint="eastAsia" w:cs="Times New Roman"/>
                      <w:color w:val="auto"/>
                      <w:sz w:val="21"/>
                      <w:szCs w:val="21"/>
                      <w:highlight w:val="none"/>
                      <w:lang w:val="en-US" w:eastAsia="zh-CN"/>
                    </w:rPr>
                    <w:t>40</w:t>
                  </w:r>
                  <w:r>
                    <w:rPr>
                      <w:rFonts w:hint="default" w:ascii="Times New Roman" w:hAnsi="Times New Roman" w:cs="Times New Roman"/>
                      <w:color w:val="auto"/>
                      <w:sz w:val="21"/>
                      <w:szCs w:val="21"/>
                      <w:highlight w:val="none"/>
                    </w:rPr>
                    <w:t>mT梁</w:t>
                  </w:r>
                  <w:r>
                    <w:rPr>
                      <w:rFonts w:hint="eastAsia" w:cs="Times New Roman"/>
                      <w:color w:val="auto"/>
                      <w:sz w:val="21"/>
                      <w:szCs w:val="21"/>
                      <w:highlight w:val="none"/>
                      <w:lang w:val="en-US" w:eastAsia="zh-CN"/>
                    </w:rPr>
                    <w:t>258</w:t>
                  </w:r>
                  <w:r>
                    <w:rPr>
                      <w:rFonts w:hint="default" w:ascii="Times New Roman" w:hAnsi="Times New Roman" w:cs="Times New Roman"/>
                      <w:color w:val="auto"/>
                      <w:sz w:val="21"/>
                      <w:szCs w:val="21"/>
                      <w:highlight w:val="none"/>
                    </w:rPr>
                    <w:t>片</w:t>
                  </w:r>
                </w:p>
              </w:tc>
            </w:tr>
          </w:tbl>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3、项目主要生产设备</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本项目主要生产设备见表</w:t>
            </w:r>
            <w:r>
              <w:rPr>
                <w:rFonts w:hint="eastAsia" w:eastAsia="仿宋_GB2312"/>
                <w:bCs/>
                <w:color w:val="auto"/>
                <w:sz w:val="24"/>
                <w:highlight w:val="none"/>
                <w:lang w:val="en-US" w:eastAsia="zh-CN"/>
              </w:rPr>
              <w:t>4</w:t>
            </w:r>
            <w:r>
              <w:rPr>
                <w:rFonts w:hint="eastAsia" w:eastAsia="仿宋_GB2312"/>
                <w:bCs/>
                <w:color w:val="auto"/>
                <w:sz w:val="24"/>
                <w:highlight w:val="none"/>
              </w:rPr>
              <w:t>。</w:t>
            </w:r>
          </w:p>
          <w:p>
            <w:pPr>
              <w:adjustRightInd w:val="0"/>
              <w:ind w:firstLine="480" w:firstLineChars="200"/>
              <w:rPr>
                <w:rFonts w:eastAsia="黑体"/>
                <w:color w:val="auto"/>
                <w:sz w:val="24"/>
                <w:highlight w:val="none"/>
              </w:rPr>
            </w:pPr>
            <w:r>
              <w:rPr>
                <w:rFonts w:eastAsia="黑体"/>
                <w:color w:val="auto"/>
                <w:sz w:val="24"/>
                <w:highlight w:val="none"/>
              </w:rPr>
              <w:t>表</w:t>
            </w:r>
            <w:r>
              <w:rPr>
                <w:rFonts w:hint="eastAsia" w:eastAsia="黑体"/>
                <w:color w:val="auto"/>
                <w:sz w:val="24"/>
                <w:highlight w:val="none"/>
                <w:lang w:val="en-US" w:eastAsia="zh-CN"/>
              </w:rPr>
              <w:t>4</w:t>
            </w:r>
            <w:r>
              <w:rPr>
                <w:rFonts w:eastAsia="黑体"/>
                <w:color w:val="auto"/>
                <w:sz w:val="24"/>
                <w:highlight w:val="none"/>
              </w:rPr>
              <w:t xml:space="preserve">             </w:t>
            </w:r>
            <w:r>
              <w:rPr>
                <w:rFonts w:hint="eastAsia" w:eastAsia="黑体"/>
                <w:color w:val="auto"/>
                <w:sz w:val="24"/>
                <w:highlight w:val="none"/>
              </w:rPr>
              <w:t>本项目主要生产设备一览</w:t>
            </w:r>
            <w:r>
              <w:rPr>
                <w:rFonts w:eastAsia="黑体"/>
                <w:color w:val="auto"/>
                <w:sz w:val="24"/>
                <w:highlight w:val="none"/>
              </w:rPr>
              <w:t>表</w:t>
            </w:r>
          </w:p>
          <w:tbl>
            <w:tblPr>
              <w:tblStyle w:val="25"/>
              <w:tblW w:w="79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302"/>
              <w:gridCol w:w="810"/>
              <w:gridCol w:w="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序号</w:t>
                  </w:r>
                </w:p>
              </w:tc>
              <w:tc>
                <w:tcPr>
                  <w:tcW w:w="5302"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设备名称</w:t>
                  </w:r>
                </w:p>
              </w:tc>
              <w:tc>
                <w:tcPr>
                  <w:tcW w:w="810" w:type="dxa"/>
                  <w:tcBorders>
                    <w:tl2br w:val="nil"/>
                    <w:tr2bl w:val="nil"/>
                  </w:tcBorders>
                  <w:vAlign w:val="center"/>
                </w:tcPr>
                <w:p>
                  <w:pPr>
                    <w:pStyle w:val="9"/>
                    <w:widowControl w:val="0"/>
                    <w:adjustRightInd w:val="0"/>
                    <w:spacing w:before="0" w:after="0" w:line="240" w:lineRule="auto"/>
                    <w:ind w:right="0" w:rightChars="0"/>
                    <w:jc w:val="center"/>
                    <w:rPr>
                      <w:b/>
                      <w:bCs/>
                      <w:color w:val="auto"/>
                      <w:sz w:val="21"/>
                      <w:szCs w:val="21"/>
                      <w:highlight w:val="none"/>
                    </w:rPr>
                  </w:pPr>
                  <w:r>
                    <w:rPr>
                      <w:rFonts w:hint="eastAsia"/>
                      <w:b/>
                      <w:bCs/>
                      <w:color w:val="auto"/>
                      <w:sz w:val="21"/>
                      <w:szCs w:val="21"/>
                      <w:highlight w:val="none"/>
                    </w:rPr>
                    <w:t>单位</w:t>
                  </w:r>
                </w:p>
              </w:tc>
              <w:tc>
                <w:tcPr>
                  <w:tcW w:w="754" w:type="dxa"/>
                  <w:tcBorders>
                    <w:tl2br w:val="nil"/>
                    <w:tr2bl w:val="nil"/>
                  </w:tcBorders>
                  <w:vAlign w:val="center"/>
                </w:tcPr>
                <w:p>
                  <w:pPr>
                    <w:pStyle w:val="9"/>
                    <w:widowControl w:val="0"/>
                    <w:adjustRightInd w:val="0"/>
                    <w:spacing w:before="0" w:after="0" w:line="240" w:lineRule="auto"/>
                    <w:ind w:right="0" w:rightChars="0"/>
                    <w:jc w:val="center"/>
                    <w:rPr>
                      <w:rFonts w:hint="eastAsia"/>
                      <w:b/>
                      <w:bCs/>
                      <w:color w:val="auto"/>
                      <w:sz w:val="21"/>
                      <w:szCs w:val="21"/>
                      <w:highlight w:val="none"/>
                    </w:rPr>
                  </w:pPr>
                  <w:r>
                    <w:rPr>
                      <w:rFonts w:hint="eastAsia"/>
                      <w:b/>
                      <w:bCs/>
                      <w:color w:val="auto"/>
                      <w:sz w:val="21"/>
                      <w:szCs w:val="21"/>
                      <w:highlight w:val="none"/>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1</w:t>
                  </w:r>
                </w:p>
              </w:tc>
              <w:tc>
                <w:tcPr>
                  <w:tcW w:w="5302" w:type="dxa"/>
                  <w:tcBorders>
                    <w:tl2br w:val="nil"/>
                    <w:tr2bl w:val="nil"/>
                  </w:tcBorders>
                  <w:vAlign w:val="center"/>
                </w:tcPr>
                <w:p>
                  <w:pPr>
                    <w:jc w:val="center"/>
                    <w:rPr>
                      <w:rFonts w:hint="eastAsia" w:eastAsia="宋体"/>
                      <w:color w:val="auto"/>
                      <w:szCs w:val="21"/>
                      <w:highlight w:val="none"/>
                      <w:lang w:eastAsia="zh-CN"/>
                    </w:rPr>
                  </w:pPr>
                  <w:r>
                    <w:rPr>
                      <w:rFonts w:hint="default" w:ascii="Times New Roman" w:hAnsi="Times New Roman" w:cs="Times New Roman"/>
                      <w:b w:val="0"/>
                      <w:bCs/>
                      <w:caps/>
                      <w:color w:val="auto"/>
                      <w:highlight w:val="none"/>
                      <w:lang w:val="en-US" w:eastAsia="zh-CN"/>
                    </w:rPr>
                    <w:t>地磅</w:t>
                  </w:r>
                </w:p>
              </w:tc>
              <w:tc>
                <w:tcPr>
                  <w:tcW w:w="810" w:type="dxa"/>
                  <w:tcBorders>
                    <w:tl2br w:val="nil"/>
                    <w:tr2bl w:val="nil"/>
                  </w:tcBorders>
                  <w:vAlign w:val="center"/>
                </w:tcPr>
                <w:p>
                  <w:pPr>
                    <w:jc w:val="center"/>
                    <w:rPr>
                      <w:rFonts w:hint="eastAsia" w:eastAsia="宋体"/>
                      <w:color w:val="auto"/>
                      <w:szCs w:val="21"/>
                      <w:highlight w:val="none"/>
                      <w:lang w:eastAsia="zh-CN"/>
                    </w:rPr>
                  </w:pPr>
                  <w:r>
                    <w:rPr>
                      <w:rFonts w:hint="eastAsia" w:ascii="Times New Roman" w:hAnsi="Times New Roman" w:cs="Times New Roman"/>
                      <w:b w:val="0"/>
                      <w:bCs/>
                      <w:caps/>
                      <w:color w:val="auto"/>
                      <w:highlight w:val="none"/>
                      <w:lang w:val="en-US" w:eastAsia="zh-CN"/>
                    </w:rPr>
                    <w:t>台</w:t>
                  </w:r>
                </w:p>
              </w:tc>
              <w:tc>
                <w:tcPr>
                  <w:tcW w:w="754" w:type="dxa"/>
                  <w:tcBorders>
                    <w:tl2br w:val="nil"/>
                    <w:tr2bl w:val="nil"/>
                  </w:tcBorders>
                  <w:vAlign w:val="center"/>
                </w:tcPr>
                <w:p>
                  <w:pPr>
                    <w:jc w:val="center"/>
                    <w:rPr>
                      <w:rFonts w:hint="eastAsia"/>
                      <w:color w:val="auto"/>
                      <w:szCs w:val="21"/>
                      <w:highlight w:val="none"/>
                      <w:lang w:val="en-US" w:eastAsia="zh-CN"/>
                    </w:rPr>
                  </w:pPr>
                  <w:r>
                    <w:rPr>
                      <w:rFonts w:hint="default" w:ascii="Times New Roman" w:hAnsi="Times New Roman" w:cs="Times New Roman"/>
                      <w:b w:val="0"/>
                      <w:bCs/>
                      <w:caps/>
                      <w:color w:val="auto"/>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2</w:t>
                  </w:r>
                </w:p>
              </w:tc>
              <w:tc>
                <w:tcPr>
                  <w:tcW w:w="5302" w:type="dxa"/>
                  <w:tcBorders>
                    <w:tl2br w:val="nil"/>
                    <w:tr2bl w:val="nil"/>
                  </w:tcBorders>
                  <w:vAlign w:val="center"/>
                </w:tcPr>
                <w:p>
                  <w:pPr>
                    <w:jc w:val="center"/>
                    <w:rPr>
                      <w:rFonts w:hint="default" w:eastAsia="宋体"/>
                      <w:color w:val="auto"/>
                      <w:szCs w:val="21"/>
                      <w:highlight w:val="none"/>
                      <w:lang w:val="en-US" w:eastAsia="zh-CN"/>
                    </w:rPr>
                  </w:pPr>
                  <w:r>
                    <w:rPr>
                      <w:rFonts w:hint="eastAsia" w:cs="Times New Roman"/>
                      <w:b w:val="0"/>
                      <w:bCs/>
                      <w:caps/>
                      <w:color w:val="auto"/>
                      <w:highlight w:val="none"/>
                      <w:lang w:val="en-US" w:eastAsia="zh-CN"/>
                    </w:rPr>
                    <w:t>拌合站</w:t>
                  </w:r>
                </w:p>
              </w:tc>
              <w:tc>
                <w:tcPr>
                  <w:tcW w:w="810" w:type="dxa"/>
                  <w:tcBorders>
                    <w:tl2br w:val="nil"/>
                    <w:tr2bl w:val="nil"/>
                  </w:tcBorders>
                  <w:vAlign w:val="center"/>
                </w:tcPr>
                <w:p>
                  <w:pPr>
                    <w:jc w:val="center"/>
                    <w:rPr>
                      <w:rFonts w:hint="eastAsia" w:eastAsia="宋体"/>
                      <w:color w:val="auto"/>
                      <w:szCs w:val="21"/>
                      <w:highlight w:val="none"/>
                      <w:lang w:eastAsia="zh-CN"/>
                    </w:rPr>
                  </w:pPr>
                  <w:r>
                    <w:rPr>
                      <w:rFonts w:hint="eastAsia" w:ascii="Times New Roman" w:hAnsi="Times New Roman" w:cs="Times New Roman"/>
                      <w:b w:val="0"/>
                      <w:bCs/>
                      <w:caps/>
                      <w:color w:val="auto"/>
                      <w:highlight w:val="none"/>
                      <w:lang w:val="en-US" w:eastAsia="zh-CN"/>
                    </w:rPr>
                    <w:t>台</w:t>
                  </w:r>
                </w:p>
              </w:tc>
              <w:tc>
                <w:tcPr>
                  <w:tcW w:w="754" w:type="dxa"/>
                  <w:tcBorders>
                    <w:tl2br w:val="nil"/>
                    <w:tr2bl w:val="nil"/>
                  </w:tcBorders>
                  <w:vAlign w:val="center"/>
                </w:tcPr>
                <w:p>
                  <w:pPr>
                    <w:jc w:val="center"/>
                    <w:rPr>
                      <w:rFonts w:hint="eastAsia"/>
                      <w:color w:val="auto"/>
                      <w:szCs w:val="21"/>
                      <w:highlight w:val="none"/>
                      <w:lang w:val="en-US" w:eastAsia="zh-CN"/>
                    </w:rPr>
                  </w:pPr>
                  <w:r>
                    <w:rPr>
                      <w:rFonts w:hint="default" w:ascii="Times New Roman" w:hAnsi="Times New Roman" w:cs="Times New Roman"/>
                      <w:b w:val="0"/>
                      <w:bCs/>
                      <w:caps/>
                      <w:color w:val="auto"/>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3</w:t>
                  </w:r>
                </w:p>
              </w:tc>
              <w:tc>
                <w:tcPr>
                  <w:tcW w:w="5302" w:type="dxa"/>
                  <w:tcBorders>
                    <w:tl2br w:val="nil"/>
                    <w:tr2bl w:val="nil"/>
                  </w:tcBorders>
                  <w:vAlign w:val="center"/>
                </w:tcPr>
                <w:p>
                  <w:pPr>
                    <w:jc w:val="center"/>
                    <w:rPr>
                      <w:rFonts w:hint="eastAsia"/>
                      <w:color w:val="auto"/>
                      <w:szCs w:val="21"/>
                      <w:highlight w:val="none"/>
                      <w:lang w:eastAsia="zh-CN"/>
                    </w:rPr>
                  </w:pPr>
                  <w:r>
                    <w:rPr>
                      <w:rFonts w:hint="eastAsia" w:ascii="Times New Roman" w:hAnsi="Times New Roman" w:cs="Times New Roman"/>
                      <w:b w:val="0"/>
                      <w:bCs/>
                      <w:caps/>
                      <w:color w:val="auto"/>
                      <w:highlight w:val="none"/>
                      <w:lang w:val="en-US" w:eastAsia="zh-CN"/>
                    </w:rPr>
                    <w:t>龙门吊</w:t>
                  </w:r>
                </w:p>
              </w:tc>
              <w:tc>
                <w:tcPr>
                  <w:tcW w:w="810" w:type="dxa"/>
                  <w:tcBorders>
                    <w:tl2br w:val="nil"/>
                    <w:tr2bl w:val="nil"/>
                  </w:tcBorders>
                  <w:vAlign w:val="center"/>
                </w:tcPr>
                <w:p>
                  <w:pPr>
                    <w:jc w:val="center"/>
                    <w:rPr>
                      <w:rFonts w:hint="eastAsia" w:eastAsia="宋体"/>
                      <w:color w:val="auto"/>
                      <w:szCs w:val="21"/>
                      <w:highlight w:val="none"/>
                      <w:lang w:val="en-US" w:eastAsia="zh-CN"/>
                    </w:rPr>
                  </w:pPr>
                  <w:r>
                    <w:rPr>
                      <w:rFonts w:hint="eastAsia" w:ascii="Times New Roman" w:hAnsi="Times New Roman" w:cs="Times New Roman"/>
                      <w:b w:val="0"/>
                      <w:bCs/>
                      <w:caps/>
                      <w:color w:val="auto"/>
                      <w:highlight w:val="none"/>
                      <w:lang w:val="en-US" w:eastAsia="zh-CN"/>
                    </w:rPr>
                    <w:t>台</w:t>
                  </w:r>
                </w:p>
              </w:tc>
              <w:tc>
                <w:tcPr>
                  <w:tcW w:w="754" w:type="dxa"/>
                  <w:tcBorders>
                    <w:tl2br w:val="nil"/>
                    <w:tr2bl w:val="nil"/>
                  </w:tcBorders>
                  <w:vAlign w:val="center"/>
                </w:tcPr>
                <w:p>
                  <w:pPr>
                    <w:jc w:val="center"/>
                    <w:rPr>
                      <w:rFonts w:hint="eastAsia"/>
                      <w:color w:val="auto"/>
                      <w:szCs w:val="21"/>
                      <w:highlight w:val="none"/>
                      <w:lang w:val="en-US" w:eastAsia="zh-CN"/>
                    </w:rPr>
                  </w:pPr>
                  <w:r>
                    <w:rPr>
                      <w:rFonts w:hint="eastAsia" w:cs="Times New Roman"/>
                      <w:b w:val="0"/>
                      <w:bCs/>
                      <w:caps/>
                      <w:color w:val="auto"/>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4</w:t>
                  </w:r>
                </w:p>
              </w:tc>
              <w:tc>
                <w:tcPr>
                  <w:tcW w:w="5302" w:type="dxa"/>
                  <w:tcBorders>
                    <w:tl2br w:val="nil"/>
                    <w:tr2bl w:val="nil"/>
                  </w:tcBorders>
                  <w:vAlign w:val="center"/>
                </w:tcPr>
                <w:p>
                  <w:pPr>
                    <w:jc w:val="center"/>
                    <w:rPr>
                      <w:rFonts w:hint="eastAsia"/>
                      <w:color w:val="auto"/>
                      <w:szCs w:val="21"/>
                      <w:highlight w:val="none"/>
                      <w:lang w:eastAsia="zh-CN"/>
                    </w:rPr>
                  </w:pPr>
                  <w:r>
                    <w:rPr>
                      <w:rFonts w:hint="eastAsia" w:cs="Times New Roman"/>
                      <w:b w:val="0"/>
                      <w:bCs/>
                      <w:caps/>
                      <w:color w:val="auto"/>
                      <w:highlight w:val="none"/>
                      <w:lang w:val="en-US" w:eastAsia="zh-CN"/>
                    </w:rPr>
                    <w:t>龙门吊</w:t>
                  </w:r>
                </w:p>
              </w:tc>
              <w:tc>
                <w:tcPr>
                  <w:tcW w:w="810" w:type="dxa"/>
                  <w:tcBorders>
                    <w:tl2br w:val="nil"/>
                    <w:tr2bl w:val="nil"/>
                  </w:tcBorders>
                  <w:vAlign w:val="center"/>
                </w:tcPr>
                <w:p>
                  <w:pPr>
                    <w:jc w:val="center"/>
                    <w:rPr>
                      <w:rFonts w:hint="eastAsia" w:eastAsia="宋体"/>
                      <w:color w:val="auto"/>
                      <w:szCs w:val="21"/>
                      <w:highlight w:val="none"/>
                      <w:lang w:val="en-US" w:eastAsia="zh-CN"/>
                    </w:rPr>
                  </w:pPr>
                  <w:r>
                    <w:rPr>
                      <w:rFonts w:hint="eastAsia" w:cs="Times New Roman"/>
                      <w:b w:val="0"/>
                      <w:bCs/>
                      <w:caps/>
                      <w:color w:val="auto"/>
                      <w:highlight w:val="none"/>
                      <w:lang w:val="en-US" w:eastAsia="zh-CN"/>
                    </w:rPr>
                    <w:t>台</w:t>
                  </w:r>
                </w:p>
              </w:tc>
              <w:tc>
                <w:tcPr>
                  <w:tcW w:w="754" w:type="dxa"/>
                  <w:tcBorders>
                    <w:tl2br w:val="nil"/>
                    <w:tr2bl w:val="nil"/>
                  </w:tcBorders>
                  <w:vAlign w:val="center"/>
                </w:tcPr>
                <w:p>
                  <w:pPr>
                    <w:jc w:val="center"/>
                    <w:rPr>
                      <w:rFonts w:hint="eastAsia"/>
                      <w:color w:val="auto"/>
                      <w:szCs w:val="21"/>
                      <w:highlight w:val="none"/>
                      <w:lang w:val="en-US" w:eastAsia="zh-CN"/>
                    </w:rPr>
                  </w:pPr>
                  <w:r>
                    <w:rPr>
                      <w:rFonts w:hint="eastAsia" w:cs="Times New Roman"/>
                      <w:b w:val="0"/>
                      <w:bCs/>
                      <w:caps/>
                      <w:color w:val="auto"/>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5</w:t>
                  </w:r>
                </w:p>
              </w:tc>
              <w:tc>
                <w:tcPr>
                  <w:tcW w:w="5302" w:type="dxa"/>
                  <w:tcBorders>
                    <w:tl2br w:val="nil"/>
                    <w:tr2bl w:val="nil"/>
                  </w:tcBorders>
                  <w:vAlign w:val="center"/>
                </w:tcPr>
                <w:p>
                  <w:pPr>
                    <w:jc w:val="center"/>
                    <w:rPr>
                      <w:rFonts w:hint="eastAsia"/>
                      <w:color w:val="auto"/>
                      <w:szCs w:val="21"/>
                      <w:highlight w:val="none"/>
                      <w:lang w:eastAsia="zh-CN"/>
                    </w:rPr>
                  </w:pPr>
                  <w:r>
                    <w:rPr>
                      <w:rFonts w:hint="eastAsia" w:cs="Times New Roman"/>
                      <w:b w:val="0"/>
                      <w:bCs/>
                      <w:caps/>
                      <w:color w:val="auto"/>
                      <w:highlight w:val="none"/>
                      <w:lang w:val="en-US" w:eastAsia="zh-CN"/>
                    </w:rPr>
                    <w:t>砼运输车</w:t>
                  </w:r>
                </w:p>
              </w:tc>
              <w:tc>
                <w:tcPr>
                  <w:tcW w:w="810" w:type="dxa"/>
                  <w:tcBorders>
                    <w:tl2br w:val="nil"/>
                    <w:tr2bl w:val="nil"/>
                  </w:tcBorders>
                  <w:vAlign w:val="center"/>
                </w:tcPr>
                <w:p>
                  <w:pPr>
                    <w:jc w:val="center"/>
                    <w:rPr>
                      <w:rFonts w:hint="eastAsia" w:eastAsia="宋体"/>
                      <w:color w:val="auto"/>
                      <w:szCs w:val="21"/>
                      <w:highlight w:val="none"/>
                      <w:lang w:val="en-US" w:eastAsia="zh-CN"/>
                    </w:rPr>
                  </w:pPr>
                  <w:r>
                    <w:rPr>
                      <w:rFonts w:hint="eastAsia" w:cs="Times New Roman"/>
                      <w:b w:val="0"/>
                      <w:bCs/>
                      <w:caps/>
                      <w:color w:val="auto"/>
                      <w:highlight w:val="none"/>
                      <w:lang w:val="en-US" w:eastAsia="zh-CN"/>
                    </w:rPr>
                    <w:t>辆</w:t>
                  </w:r>
                </w:p>
              </w:tc>
              <w:tc>
                <w:tcPr>
                  <w:tcW w:w="754" w:type="dxa"/>
                  <w:tcBorders>
                    <w:tl2br w:val="nil"/>
                    <w:tr2bl w:val="nil"/>
                  </w:tcBorders>
                  <w:vAlign w:val="center"/>
                </w:tcPr>
                <w:p>
                  <w:pPr>
                    <w:jc w:val="center"/>
                    <w:rPr>
                      <w:rFonts w:hint="eastAsia"/>
                      <w:color w:val="auto"/>
                      <w:szCs w:val="21"/>
                      <w:highlight w:val="none"/>
                      <w:lang w:val="en-US" w:eastAsia="zh-CN"/>
                    </w:rPr>
                  </w:pPr>
                  <w:r>
                    <w:rPr>
                      <w:rFonts w:hint="eastAsia" w:cs="Times New Roman"/>
                      <w:b w:val="0"/>
                      <w:bCs/>
                      <w:caps/>
                      <w:color w:val="auto"/>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6</w:t>
                  </w:r>
                </w:p>
              </w:tc>
              <w:tc>
                <w:tcPr>
                  <w:tcW w:w="5302" w:type="dxa"/>
                  <w:tcBorders>
                    <w:tl2br w:val="nil"/>
                    <w:tr2bl w:val="nil"/>
                  </w:tcBorders>
                  <w:vAlign w:val="center"/>
                </w:tcPr>
                <w:p>
                  <w:pPr>
                    <w:jc w:val="center"/>
                    <w:rPr>
                      <w:rFonts w:hint="eastAsia"/>
                      <w:color w:val="auto"/>
                      <w:szCs w:val="21"/>
                      <w:highlight w:val="none"/>
                      <w:lang w:eastAsia="zh-CN"/>
                    </w:rPr>
                  </w:pPr>
                  <w:r>
                    <w:rPr>
                      <w:rFonts w:hint="eastAsia" w:cs="Times New Roman"/>
                      <w:b w:val="0"/>
                      <w:bCs/>
                      <w:caps/>
                      <w:color w:val="auto"/>
                      <w:highlight w:val="none"/>
                      <w:lang w:val="en-US" w:eastAsia="zh-CN"/>
                    </w:rPr>
                    <w:t>自动喷淋养生系统</w:t>
                  </w:r>
                </w:p>
              </w:tc>
              <w:tc>
                <w:tcPr>
                  <w:tcW w:w="810" w:type="dxa"/>
                  <w:tcBorders>
                    <w:tl2br w:val="nil"/>
                    <w:tr2bl w:val="nil"/>
                  </w:tcBorders>
                  <w:vAlign w:val="center"/>
                </w:tcPr>
                <w:p>
                  <w:pPr>
                    <w:jc w:val="center"/>
                    <w:rPr>
                      <w:rFonts w:hint="eastAsia" w:eastAsia="宋体"/>
                      <w:color w:val="auto"/>
                      <w:szCs w:val="21"/>
                      <w:highlight w:val="none"/>
                      <w:lang w:val="en-US" w:eastAsia="zh-CN"/>
                    </w:rPr>
                  </w:pPr>
                  <w:r>
                    <w:rPr>
                      <w:rFonts w:hint="eastAsia" w:cs="Times New Roman"/>
                      <w:b w:val="0"/>
                      <w:bCs/>
                      <w:caps/>
                      <w:color w:val="auto"/>
                      <w:highlight w:val="none"/>
                      <w:lang w:val="en-US" w:eastAsia="zh-CN"/>
                    </w:rPr>
                    <w:t>台</w:t>
                  </w:r>
                </w:p>
              </w:tc>
              <w:tc>
                <w:tcPr>
                  <w:tcW w:w="754" w:type="dxa"/>
                  <w:tcBorders>
                    <w:tl2br w:val="nil"/>
                    <w:tr2bl w:val="nil"/>
                  </w:tcBorders>
                  <w:vAlign w:val="center"/>
                </w:tcPr>
                <w:p>
                  <w:pPr>
                    <w:jc w:val="center"/>
                    <w:rPr>
                      <w:rFonts w:hint="eastAsia"/>
                      <w:color w:val="auto"/>
                      <w:szCs w:val="21"/>
                      <w:highlight w:val="none"/>
                      <w:lang w:val="en-US" w:eastAsia="zh-CN"/>
                    </w:rPr>
                  </w:pPr>
                  <w:r>
                    <w:rPr>
                      <w:rFonts w:hint="eastAsia" w:cs="Times New Roman"/>
                      <w:b w:val="0"/>
                      <w:bCs/>
                      <w:caps/>
                      <w:color w:val="auto"/>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7</w:t>
                  </w:r>
                </w:p>
              </w:tc>
              <w:tc>
                <w:tcPr>
                  <w:tcW w:w="5302" w:type="dxa"/>
                  <w:tcBorders>
                    <w:tl2br w:val="nil"/>
                    <w:tr2bl w:val="nil"/>
                  </w:tcBorders>
                  <w:vAlign w:val="center"/>
                </w:tcPr>
                <w:p>
                  <w:pPr>
                    <w:jc w:val="center"/>
                    <w:rPr>
                      <w:rFonts w:hint="eastAsia"/>
                      <w:color w:val="auto"/>
                      <w:szCs w:val="21"/>
                      <w:highlight w:val="none"/>
                      <w:lang w:eastAsia="zh-CN"/>
                    </w:rPr>
                  </w:pPr>
                  <w:r>
                    <w:rPr>
                      <w:rFonts w:hint="eastAsia" w:cs="Times New Roman"/>
                      <w:color w:val="auto"/>
                      <w:szCs w:val="21"/>
                      <w:highlight w:val="none"/>
                      <w:lang w:val="en-US" w:eastAsia="zh-CN"/>
                    </w:rPr>
                    <w:t>自动弯箍机</w:t>
                  </w:r>
                </w:p>
              </w:tc>
              <w:tc>
                <w:tcPr>
                  <w:tcW w:w="810" w:type="dxa"/>
                  <w:tcBorders>
                    <w:tl2br w:val="nil"/>
                    <w:tr2bl w:val="nil"/>
                  </w:tcBorders>
                  <w:vAlign w:val="center"/>
                </w:tcPr>
                <w:p>
                  <w:pPr>
                    <w:jc w:val="center"/>
                    <w:rPr>
                      <w:rFonts w:hint="eastAsia" w:eastAsia="宋体"/>
                      <w:color w:val="auto"/>
                      <w:szCs w:val="21"/>
                      <w:highlight w:val="none"/>
                      <w:lang w:val="en-US" w:eastAsia="zh-CN"/>
                    </w:rPr>
                  </w:pPr>
                  <w:r>
                    <w:rPr>
                      <w:rFonts w:hint="eastAsia" w:cs="Times New Roman"/>
                      <w:b w:val="0"/>
                      <w:bCs/>
                      <w:caps/>
                      <w:color w:val="auto"/>
                      <w:highlight w:val="none"/>
                      <w:lang w:val="en-US" w:eastAsia="zh-CN"/>
                    </w:rPr>
                    <w:t>台</w:t>
                  </w:r>
                </w:p>
              </w:tc>
              <w:tc>
                <w:tcPr>
                  <w:tcW w:w="754" w:type="dxa"/>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8</w:t>
                  </w:r>
                </w:p>
              </w:tc>
              <w:tc>
                <w:tcPr>
                  <w:tcW w:w="5302" w:type="dxa"/>
                  <w:tcBorders>
                    <w:tl2br w:val="nil"/>
                    <w:tr2bl w:val="nil"/>
                  </w:tcBorders>
                  <w:vAlign w:val="center"/>
                </w:tcPr>
                <w:p>
                  <w:pPr>
                    <w:jc w:val="center"/>
                    <w:rPr>
                      <w:rFonts w:hint="eastAsia"/>
                      <w:color w:val="auto"/>
                      <w:szCs w:val="21"/>
                      <w:highlight w:val="none"/>
                      <w:lang w:eastAsia="zh-CN"/>
                    </w:rPr>
                  </w:pPr>
                  <w:r>
                    <w:rPr>
                      <w:rFonts w:hint="eastAsia" w:cs="Times New Roman"/>
                      <w:color w:val="auto"/>
                      <w:szCs w:val="21"/>
                      <w:highlight w:val="none"/>
                      <w:lang w:val="en-US" w:eastAsia="zh-CN"/>
                    </w:rPr>
                    <w:t>智能弯曲中心</w:t>
                  </w:r>
                </w:p>
              </w:tc>
              <w:tc>
                <w:tcPr>
                  <w:tcW w:w="810" w:type="dxa"/>
                  <w:tcBorders>
                    <w:tl2br w:val="nil"/>
                    <w:tr2bl w:val="nil"/>
                  </w:tcBorders>
                  <w:vAlign w:val="center"/>
                </w:tcPr>
                <w:p>
                  <w:pPr>
                    <w:jc w:val="center"/>
                    <w:rPr>
                      <w:rFonts w:hint="eastAsia" w:eastAsia="宋体"/>
                      <w:color w:val="auto"/>
                      <w:szCs w:val="21"/>
                      <w:highlight w:val="none"/>
                      <w:lang w:val="en-US" w:eastAsia="zh-CN"/>
                    </w:rPr>
                  </w:pPr>
                  <w:r>
                    <w:rPr>
                      <w:rFonts w:hint="eastAsia" w:cs="Times New Roman"/>
                      <w:b w:val="0"/>
                      <w:bCs/>
                      <w:caps/>
                      <w:color w:val="auto"/>
                      <w:highlight w:val="none"/>
                      <w:lang w:val="en-US" w:eastAsia="zh-CN"/>
                    </w:rPr>
                    <w:t>台</w:t>
                  </w:r>
                </w:p>
              </w:tc>
              <w:tc>
                <w:tcPr>
                  <w:tcW w:w="754" w:type="dxa"/>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9</w:t>
                  </w:r>
                </w:p>
              </w:tc>
              <w:tc>
                <w:tcPr>
                  <w:tcW w:w="5302" w:type="dxa"/>
                  <w:tcBorders>
                    <w:tl2br w:val="nil"/>
                    <w:tr2bl w:val="nil"/>
                  </w:tcBorders>
                  <w:vAlign w:val="center"/>
                </w:tcPr>
                <w:p>
                  <w:pPr>
                    <w:jc w:val="center"/>
                    <w:rPr>
                      <w:rFonts w:hint="eastAsia"/>
                      <w:color w:val="auto"/>
                      <w:szCs w:val="21"/>
                      <w:highlight w:val="none"/>
                      <w:lang w:eastAsia="zh-CN"/>
                    </w:rPr>
                  </w:pPr>
                  <w:r>
                    <w:rPr>
                      <w:rFonts w:hint="eastAsia" w:cs="Times New Roman"/>
                      <w:color w:val="auto"/>
                      <w:szCs w:val="21"/>
                      <w:highlight w:val="none"/>
                      <w:lang w:val="en-US" w:eastAsia="zh-CN"/>
                    </w:rPr>
                    <w:t>钢筋截断机</w:t>
                  </w:r>
                </w:p>
              </w:tc>
              <w:tc>
                <w:tcPr>
                  <w:tcW w:w="810" w:type="dxa"/>
                  <w:tcBorders>
                    <w:tl2br w:val="nil"/>
                    <w:tr2bl w:val="nil"/>
                  </w:tcBorders>
                  <w:vAlign w:val="center"/>
                </w:tcPr>
                <w:p>
                  <w:pPr>
                    <w:jc w:val="center"/>
                    <w:rPr>
                      <w:rFonts w:hint="eastAsia" w:eastAsia="宋体"/>
                      <w:color w:val="auto"/>
                      <w:szCs w:val="21"/>
                      <w:highlight w:val="none"/>
                      <w:lang w:val="en-US" w:eastAsia="zh-CN"/>
                    </w:rPr>
                  </w:pPr>
                  <w:r>
                    <w:rPr>
                      <w:rFonts w:hint="eastAsia" w:cs="Times New Roman"/>
                      <w:b w:val="0"/>
                      <w:bCs/>
                      <w:caps/>
                      <w:color w:val="auto"/>
                      <w:highlight w:val="none"/>
                      <w:lang w:val="en-US" w:eastAsia="zh-CN"/>
                    </w:rPr>
                    <w:t>台</w:t>
                  </w:r>
                </w:p>
              </w:tc>
              <w:tc>
                <w:tcPr>
                  <w:tcW w:w="754" w:type="dxa"/>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10</w:t>
                  </w:r>
                </w:p>
              </w:tc>
              <w:tc>
                <w:tcPr>
                  <w:tcW w:w="5302" w:type="dxa"/>
                  <w:tcBorders>
                    <w:tl2br w:val="nil"/>
                    <w:tr2bl w:val="nil"/>
                  </w:tcBorders>
                  <w:vAlign w:val="center"/>
                </w:tcPr>
                <w:p>
                  <w:pPr>
                    <w:jc w:val="center"/>
                    <w:rPr>
                      <w:rFonts w:hint="eastAsia"/>
                      <w:color w:val="auto"/>
                      <w:szCs w:val="21"/>
                      <w:highlight w:val="none"/>
                      <w:lang w:eastAsia="zh-CN"/>
                    </w:rPr>
                  </w:pPr>
                  <w:r>
                    <w:rPr>
                      <w:rFonts w:hint="eastAsia" w:cs="Times New Roman"/>
                      <w:color w:val="auto"/>
                      <w:szCs w:val="21"/>
                      <w:highlight w:val="none"/>
                      <w:lang w:val="en-US" w:eastAsia="zh-CN"/>
                    </w:rPr>
                    <w:t>调直机</w:t>
                  </w:r>
                </w:p>
              </w:tc>
              <w:tc>
                <w:tcPr>
                  <w:tcW w:w="810" w:type="dxa"/>
                  <w:tcBorders>
                    <w:tl2br w:val="nil"/>
                    <w:tr2bl w:val="nil"/>
                  </w:tcBorders>
                  <w:vAlign w:val="center"/>
                </w:tcPr>
                <w:p>
                  <w:pPr>
                    <w:jc w:val="center"/>
                    <w:rPr>
                      <w:rFonts w:hint="default" w:eastAsia="宋体"/>
                      <w:color w:val="auto"/>
                      <w:szCs w:val="21"/>
                      <w:highlight w:val="none"/>
                      <w:lang w:val="en-US" w:eastAsia="zh-CN"/>
                    </w:rPr>
                  </w:pPr>
                  <w:r>
                    <w:rPr>
                      <w:rFonts w:hint="eastAsia" w:cs="Times New Roman"/>
                      <w:b w:val="0"/>
                      <w:bCs/>
                      <w:caps/>
                      <w:color w:val="auto"/>
                      <w:highlight w:val="none"/>
                      <w:lang w:val="en-US" w:eastAsia="zh-CN"/>
                    </w:rPr>
                    <w:t>台</w:t>
                  </w:r>
                </w:p>
              </w:tc>
              <w:tc>
                <w:tcPr>
                  <w:tcW w:w="754" w:type="dxa"/>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9"/>
                    <w:widowControl w:val="0"/>
                    <w:adjustRightInd w:val="0"/>
                    <w:spacing w:before="0" w:after="0" w:line="240" w:lineRule="auto"/>
                    <w:ind w:right="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11</w:t>
                  </w:r>
                </w:p>
              </w:tc>
              <w:tc>
                <w:tcPr>
                  <w:tcW w:w="5302" w:type="dxa"/>
                  <w:tcBorders>
                    <w:tl2br w:val="nil"/>
                    <w:tr2bl w:val="nil"/>
                  </w:tcBorders>
                  <w:vAlign w:val="center"/>
                </w:tcPr>
                <w:p>
                  <w:pPr>
                    <w:jc w:val="center"/>
                    <w:rPr>
                      <w:rFonts w:hint="eastAsia"/>
                      <w:color w:val="auto"/>
                      <w:szCs w:val="21"/>
                      <w:highlight w:val="none"/>
                      <w:lang w:eastAsia="zh-CN"/>
                    </w:rPr>
                  </w:pPr>
                  <w:r>
                    <w:rPr>
                      <w:rFonts w:hint="eastAsia" w:cs="Times New Roman"/>
                      <w:color w:val="auto"/>
                      <w:szCs w:val="21"/>
                      <w:highlight w:val="none"/>
                      <w:lang w:val="en-US" w:eastAsia="zh-CN"/>
                    </w:rPr>
                    <w:t>电焊机</w:t>
                  </w:r>
                </w:p>
              </w:tc>
              <w:tc>
                <w:tcPr>
                  <w:tcW w:w="810" w:type="dxa"/>
                  <w:tcBorders>
                    <w:tl2br w:val="nil"/>
                    <w:tr2bl w:val="nil"/>
                  </w:tcBorders>
                  <w:vAlign w:val="center"/>
                </w:tcPr>
                <w:p>
                  <w:pPr>
                    <w:jc w:val="center"/>
                    <w:rPr>
                      <w:rFonts w:hint="default" w:eastAsia="宋体"/>
                      <w:color w:val="auto"/>
                      <w:szCs w:val="21"/>
                      <w:highlight w:val="none"/>
                      <w:lang w:val="en-US" w:eastAsia="zh-CN"/>
                    </w:rPr>
                  </w:pPr>
                  <w:r>
                    <w:rPr>
                      <w:rFonts w:hint="eastAsia" w:cs="Times New Roman"/>
                      <w:b w:val="0"/>
                      <w:bCs/>
                      <w:caps/>
                      <w:color w:val="auto"/>
                      <w:highlight w:val="none"/>
                      <w:lang w:val="en-US" w:eastAsia="zh-CN"/>
                    </w:rPr>
                    <w:t>台</w:t>
                  </w:r>
                </w:p>
              </w:tc>
              <w:tc>
                <w:tcPr>
                  <w:tcW w:w="754" w:type="dxa"/>
                  <w:tcBorders>
                    <w:tl2br w:val="nil"/>
                    <w:tr2bl w:val="nil"/>
                  </w:tcBorders>
                  <w:vAlign w:val="center"/>
                </w:tcPr>
                <w:p>
                  <w:pPr>
                    <w:jc w:val="center"/>
                    <w:rPr>
                      <w:rFonts w:hint="default"/>
                      <w:color w:val="auto"/>
                      <w:szCs w:val="21"/>
                      <w:highlight w:val="none"/>
                      <w:lang w:val="en-US" w:eastAsia="zh-CN"/>
                    </w:rPr>
                  </w:pPr>
                  <w:r>
                    <w:rPr>
                      <w:rFonts w:hint="eastAsia"/>
                      <w:color w:val="auto"/>
                      <w:szCs w:val="21"/>
                      <w:highlight w:val="none"/>
                      <w:lang w:val="en-US" w:eastAsia="zh-CN"/>
                    </w:rPr>
                    <w:t>2</w:t>
                  </w:r>
                </w:p>
              </w:tc>
            </w:tr>
          </w:tbl>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4、项目主要原辅材料及能源消耗</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本项目主要原辅材料及能源消耗见表</w:t>
            </w:r>
            <w:r>
              <w:rPr>
                <w:rFonts w:hint="eastAsia" w:eastAsia="仿宋_GB2312"/>
                <w:bCs/>
                <w:color w:val="auto"/>
                <w:sz w:val="24"/>
                <w:highlight w:val="none"/>
                <w:lang w:val="en-US" w:eastAsia="zh-CN"/>
              </w:rPr>
              <w:t>5</w:t>
            </w:r>
            <w:r>
              <w:rPr>
                <w:rFonts w:hint="eastAsia" w:eastAsia="仿宋_GB2312"/>
                <w:bCs/>
                <w:color w:val="auto"/>
                <w:sz w:val="24"/>
                <w:highlight w:val="none"/>
              </w:rPr>
              <w:t>。</w:t>
            </w:r>
          </w:p>
          <w:p>
            <w:pPr>
              <w:adjustRightInd w:val="0"/>
              <w:ind w:firstLine="480" w:firstLineChars="200"/>
              <w:rPr>
                <w:rFonts w:eastAsia="黑体"/>
                <w:color w:val="auto"/>
                <w:sz w:val="24"/>
                <w:highlight w:val="none"/>
              </w:rPr>
            </w:pPr>
            <w:r>
              <w:rPr>
                <w:rFonts w:eastAsia="黑体"/>
                <w:color w:val="auto"/>
                <w:sz w:val="24"/>
                <w:highlight w:val="none"/>
              </w:rPr>
              <w:t>表</w:t>
            </w:r>
            <w:r>
              <w:rPr>
                <w:rFonts w:hint="eastAsia" w:eastAsia="黑体"/>
                <w:color w:val="auto"/>
                <w:sz w:val="24"/>
                <w:highlight w:val="none"/>
                <w:lang w:val="en-US" w:eastAsia="zh-CN"/>
              </w:rPr>
              <w:t>5</w:t>
            </w:r>
            <w:r>
              <w:rPr>
                <w:rFonts w:eastAsia="黑体"/>
                <w:color w:val="auto"/>
                <w:sz w:val="24"/>
                <w:highlight w:val="none"/>
              </w:rPr>
              <w:t xml:space="preserve">               原辅材料及能源消耗表</w:t>
            </w:r>
          </w:p>
          <w:tbl>
            <w:tblPr>
              <w:tblStyle w:val="25"/>
              <w:tblW w:w="78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784"/>
              <w:gridCol w:w="1644"/>
              <w:gridCol w:w="2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序号</w:t>
                  </w:r>
                </w:p>
              </w:tc>
              <w:tc>
                <w:tcPr>
                  <w:tcW w:w="2784"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名称</w:t>
                  </w:r>
                </w:p>
              </w:tc>
              <w:tc>
                <w:tcPr>
                  <w:tcW w:w="1644"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用量</w:t>
                  </w:r>
                </w:p>
              </w:tc>
              <w:tc>
                <w:tcPr>
                  <w:tcW w:w="2795"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0" w:type="dxa"/>
                  <w:gridSpan w:val="4"/>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原辅材料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1</w:t>
                  </w:r>
                </w:p>
              </w:tc>
              <w:tc>
                <w:tcPr>
                  <w:tcW w:w="2784" w:type="dxa"/>
                  <w:tcBorders>
                    <w:tl2br w:val="nil"/>
                    <w:tr2bl w:val="nil"/>
                  </w:tcBorders>
                  <w:vAlign w:val="center"/>
                </w:tcPr>
                <w:p>
                  <w:pPr>
                    <w:keepNext w:val="0"/>
                    <w:keepLines w:val="0"/>
                    <w:widowControl/>
                    <w:suppressLineNumbers w:val="0"/>
                    <w:jc w:val="center"/>
                    <w:textAlignment w:val="center"/>
                    <w:rPr>
                      <w:rFonts w:hint="eastAsia"/>
                      <w:color w:val="auto"/>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水泥</w:t>
                  </w:r>
                </w:p>
              </w:tc>
              <w:tc>
                <w:tcPr>
                  <w:tcW w:w="1644" w:type="dxa"/>
                  <w:tcBorders>
                    <w:tl2br w:val="nil"/>
                    <w:tr2bl w:val="nil"/>
                  </w:tcBorders>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cs="Times New Roman"/>
                      <w:color w:val="auto"/>
                      <w:spacing w:val="-2"/>
                      <w:highlight w:val="none"/>
                      <w:lang w:val="en-US" w:eastAsia="zh-CN"/>
                    </w:rPr>
                    <w:t>19500</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2795" w:type="dxa"/>
                  <w:tcBorders>
                    <w:tl2br w:val="nil"/>
                    <w:tr2bl w:val="nil"/>
                  </w:tcBorders>
                  <w:vAlign w:val="center"/>
                </w:tcPr>
                <w:p>
                  <w:pPr>
                    <w:pStyle w:val="9"/>
                    <w:widowControl w:val="0"/>
                    <w:adjustRightInd w:val="0"/>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外购，筒仓储存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2</w:t>
                  </w:r>
                </w:p>
              </w:tc>
              <w:tc>
                <w:tcPr>
                  <w:tcW w:w="2784" w:type="dxa"/>
                  <w:tcBorders>
                    <w:tl2br w:val="nil"/>
                    <w:tr2bl w:val="nil"/>
                  </w:tcBorders>
                  <w:vAlign w:val="center"/>
                </w:tcPr>
                <w:p>
                  <w:pPr>
                    <w:keepNext w:val="0"/>
                    <w:keepLines w:val="0"/>
                    <w:widowControl/>
                    <w:suppressLineNumbers w:val="0"/>
                    <w:jc w:val="center"/>
                    <w:textAlignment w:val="center"/>
                    <w:rPr>
                      <w:rFonts w:hint="default"/>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石子</w:t>
                  </w:r>
                </w:p>
              </w:tc>
              <w:tc>
                <w:tcPr>
                  <w:tcW w:w="1644" w:type="dxa"/>
                  <w:tcBorders>
                    <w:tl2br w:val="nil"/>
                    <w:tr2bl w:val="nil"/>
                  </w:tcBorders>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cs="Times New Roman"/>
                      <w:color w:val="auto"/>
                      <w:highlight w:val="none"/>
                      <w:lang w:val="en-US" w:eastAsia="zh-CN"/>
                    </w:rPr>
                    <w:t>75000</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2795" w:type="dxa"/>
                  <w:vMerge w:val="restart"/>
                  <w:tcBorders>
                    <w:tl2br w:val="nil"/>
                    <w:tr2bl w:val="nil"/>
                  </w:tcBorders>
                  <w:vAlign w:val="center"/>
                </w:tcPr>
                <w:p>
                  <w:pPr>
                    <w:pStyle w:val="9"/>
                    <w:widowControl w:val="0"/>
                    <w:adjustRightInd w:val="0"/>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外购，储料仓库储存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3</w:t>
                  </w:r>
                </w:p>
              </w:tc>
              <w:tc>
                <w:tcPr>
                  <w:tcW w:w="2784" w:type="dxa"/>
                  <w:tcBorders>
                    <w:tl2br w:val="nil"/>
                    <w:tr2bl w:val="nil"/>
                  </w:tcBorders>
                  <w:vAlign w:val="center"/>
                </w:tcPr>
                <w:p>
                  <w:pPr>
                    <w:keepNext w:val="0"/>
                    <w:keepLines w:val="0"/>
                    <w:widowControl/>
                    <w:suppressLineNumbers w:val="0"/>
                    <w:jc w:val="center"/>
                    <w:textAlignment w:val="center"/>
                    <w:rPr>
                      <w:rFonts w:hint="default"/>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砂子</w:t>
                  </w:r>
                </w:p>
              </w:tc>
              <w:tc>
                <w:tcPr>
                  <w:tcW w:w="1644" w:type="dxa"/>
                  <w:tcBorders>
                    <w:tl2br w:val="nil"/>
                    <w:tr2bl w:val="nil"/>
                  </w:tcBorders>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cs="Times New Roman"/>
                      <w:color w:val="auto"/>
                      <w:highlight w:val="none"/>
                      <w:lang w:val="en-US" w:eastAsia="zh-CN"/>
                    </w:rPr>
                    <w:t>42000</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2795" w:type="dxa"/>
                  <w:vMerge w:val="continue"/>
                  <w:tcBorders>
                    <w:tl2br w:val="nil"/>
                    <w:tr2bl w:val="nil"/>
                  </w:tcBorders>
                  <w:vAlign w:val="center"/>
                </w:tcPr>
                <w:p>
                  <w:pPr>
                    <w:pStyle w:val="9"/>
                    <w:widowControl w:val="0"/>
                    <w:adjustRightInd w:val="0"/>
                    <w:spacing w:before="0" w:after="0" w:line="240" w:lineRule="auto"/>
                    <w:ind w:right="0"/>
                    <w:jc w:val="center"/>
                    <w:rPr>
                      <w:rFonts w:hint="eastAsia"/>
                      <w:color w:val="auto"/>
                      <w:sz w:val="21"/>
                      <w:szCs w:val="21"/>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4</w:t>
                  </w:r>
                </w:p>
              </w:tc>
              <w:tc>
                <w:tcPr>
                  <w:tcW w:w="2784" w:type="dxa"/>
                  <w:tcBorders>
                    <w:tl2br w:val="nil"/>
                    <w:tr2bl w:val="nil"/>
                  </w:tcBorders>
                  <w:vAlign w:val="center"/>
                </w:tcPr>
                <w:p>
                  <w:pPr>
                    <w:keepNext w:val="0"/>
                    <w:keepLines w:val="0"/>
                    <w:widowControl/>
                    <w:suppressLineNumbers w:val="0"/>
                    <w:jc w:val="center"/>
                    <w:textAlignment w:val="center"/>
                    <w:rPr>
                      <w:rFonts w:hint="eastAsia"/>
                      <w:color w:val="auto"/>
                      <w:szCs w:val="21"/>
                      <w:highlight w:val="none"/>
                      <w:lang w:eastAsia="zh-CN"/>
                    </w:rPr>
                  </w:pPr>
                  <w:r>
                    <w:rPr>
                      <w:rFonts w:hint="eastAsia" w:cs="Times New Roman"/>
                      <w:color w:val="auto"/>
                      <w:szCs w:val="21"/>
                      <w:highlight w:val="none"/>
                      <w:lang w:val="en-US" w:eastAsia="zh-CN"/>
                    </w:rPr>
                    <w:t>粉煤灰</w:t>
                  </w:r>
                </w:p>
              </w:tc>
              <w:tc>
                <w:tcPr>
                  <w:tcW w:w="1644" w:type="dxa"/>
                  <w:tcBorders>
                    <w:tl2br w:val="nil"/>
                    <w:tr2bl w:val="nil"/>
                  </w:tcBorders>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cs="Times New Roman"/>
                      <w:color w:val="auto"/>
                      <w:highlight w:val="none"/>
                      <w:lang w:val="en-US" w:eastAsia="zh-CN"/>
                    </w:rPr>
                    <w:t>3000</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2795" w:type="dxa"/>
                  <w:tcBorders>
                    <w:tl2br w:val="nil"/>
                    <w:tr2bl w:val="nil"/>
                  </w:tcBorders>
                  <w:vAlign w:val="center"/>
                </w:tcPr>
                <w:p>
                  <w:pPr>
                    <w:pStyle w:val="9"/>
                    <w:widowControl w:val="0"/>
                    <w:adjustRightInd w:val="0"/>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外购，筒仓储存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5</w:t>
                  </w:r>
                </w:p>
              </w:tc>
              <w:tc>
                <w:tcPr>
                  <w:tcW w:w="2784" w:type="dxa"/>
                  <w:tcBorders>
                    <w:tl2br w:val="nil"/>
                    <w:tr2bl w:val="nil"/>
                  </w:tcBorders>
                  <w:vAlign w:val="center"/>
                </w:tcPr>
                <w:p>
                  <w:pPr>
                    <w:keepNext w:val="0"/>
                    <w:keepLines w:val="0"/>
                    <w:widowControl/>
                    <w:suppressLineNumbers w:val="0"/>
                    <w:jc w:val="center"/>
                    <w:textAlignment w:val="center"/>
                    <w:rPr>
                      <w:rFonts w:hint="eastAsia"/>
                      <w:color w:val="auto"/>
                      <w:szCs w:val="21"/>
                      <w:highlight w:val="none"/>
                      <w:lang w:eastAsia="zh-CN"/>
                    </w:rPr>
                  </w:pPr>
                  <w:r>
                    <w:rPr>
                      <w:rFonts w:hint="eastAsia" w:cs="Times New Roman"/>
                      <w:color w:val="auto"/>
                      <w:kern w:val="2"/>
                      <w:sz w:val="21"/>
                      <w:highlight w:val="none"/>
                      <w:lang w:val="en-US" w:eastAsia="zh-CN" w:bidi="ar-SA"/>
                    </w:rPr>
                    <w:t>外加剂</w:t>
                  </w:r>
                </w:p>
              </w:tc>
              <w:tc>
                <w:tcPr>
                  <w:tcW w:w="1644" w:type="dxa"/>
                  <w:tcBorders>
                    <w:tl2br w:val="nil"/>
                    <w:tr2bl w:val="nil"/>
                  </w:tcBorders>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cs="Times New Roman"/>
                      <w:color w:val="auto"/>
                      <w:spacing w:val="-2"/>
                      <w:kern w:val="2"/>
                      <w:sz w:val="21"/>
                      <w:highlight w:val="none"/>
                      <w:lang w:val="en-US" w:eastAsia="zh-CN" w:bidi="ar-SA"/>
                    </w:rPr>
                    <w:t>400</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2795" w:type="dxa"/>
                  <w:tcBorders>
                    <w:tl2br w:val="nil"/>
                    <w:tr2bl w:val="nil"/>
                  </w:tcBorders>
                  <w:vAlign w:val="center"/>
                </w:tcPr>
                <w:p>
                  <w:pPr>
                    <w:pStyle w:val="9"/>
                    <w:widowControl w:val="0"/>
                    <w:adjustRightInd w:val="0"/>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外购，储罐储存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6</w:t>
                  </w:r>
                </w:p>
              </w:tc>
              <w:tc>
                <w:tcPr>
                  <w:tcW w:w="2784" w:type="dxa"/>
                  <w:tcBorders>
                    <w:tl2br w:val="nil"/>
                    <w:tr2bl w:val="nil"/>
                  </w:tcBorders>
                  <w:vAlign w:val="center"/>
                </w:tcPr>
                <w:p>
                  <w:pPr>
                    <w:keepNext w:val="0"/>
                    <w:keepLines w:val="0"/>
                    <w:widowControl/>
                    <w:suppressLineNumbers w:val="0"/>
                    <w:jc w:val="center"/>
                    <w:textAlignment w:val="center"/>
                    <w:rPr>
                      <w:rFonts w:hint="eastAsia"/>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钢筋</w:t>
                  </w:r>
                </w:p>
              </w:tc>
              <w:tc>
                <w:tcPr>
                  <w:tcW w:w="1644" w:type="dxa"/>
                  <w:tcBorders>
                    <w:tl2br w:val="nil"/>
                    <w:tr2bl w:val="nil"/>
                  </w:tcBorders>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cs="Times New Roman"/>
                      <w:color w:val="auto"/>
                      <w:kern w:val="2"/>
                      <w:sz w:val="21"/>
                      <w:highlight w:val="none"/>
                      <w:lang w:val="en-US" w:eastAsia="zh-CN" w:bidi="ar-SA"/>
                    </w:rPr>
                    <w:t>8230</w:t>
                  </w:r>
                  <w:r>
                    <w:rPr>
                      <w:rFonts w:hint="default" w:ascii="Times New Roman" w:hAnsi="Times New Roman" w:eastAsia="宋体" w:cs="Times New Roman"/>
                      <w:i w:val="0"/>
                      <w:iCs w:val="0"/>
                      <w:color w:val="auto"/>
                      <w:kern w:val="0"/>
                      <w:sz w:val="21"/>
                      <w:szCs w:val="21"/>
                      <w:highlight w:val="none"/>
                      <w:u w:val="none"/>
                      <w:lang w:val="en-US" w:eastAsia="zh-CN" w:bidi="ar"/>
                    </w:rPr>
                    <w:t>t/a</w:t>
                  </w:r>
                </w:p>
              </w:tc>
              <w:tc>
                <w:tcPr>
                  <w:tcW w:w="2795" w:type="dxa"/>
                  <w:tcBorders>
                    <w:tl2br w:val="nil"/>
                    <w:tr2bl w:val="nil"/>
                  </w:tcBorders>
                  <w:vAlign w:val="center"/>
                </w:tcPr>
                <w:p>
                  <w:pPr>
                    <w:pStyle w:val="9"/>
                    <w:widowControl w:val="0"/>
                    <w:adjustRightInd w:val="0"/>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80" w:type="dxa"/>
                  <w:gridSpan w:val="4"/>
                  <w:tcBorders>
                    <w:tl2br w:val="nil"/>
                    <w:tr2bl w:val="nil"/>
                  </w:tcBorders>
                  <w:vAlign w:val="center"/>
                </w:tcPr>
                <w:p>
                  <w:pPr>
                    <w:pStyle w:val="9"/>
                    <w:widowControl w:val="0"/>
                    <w:adjustRightInd w:val="0"/>
                    <w:spacing w:before="0" w:after="0" w:line="240" w:lineRule="auto"/>
                    <w:ind w:right="0"/>
                    <w:jc w:val="center"/>
                    <w:rPr>
                      <w:color w:val="auto"/>
                      <w:sz w:val="21"/>
                      <w:szCs w:val="21"/>
                      <w:highlight w:val="none"/>
                    </w:rPr>
                  </w:pPr>
                  <w:r>
                    <w:rPr>
                      <w:rFonts w:hint="eastAsia"/>
                      <w:b/>
                      <w:bCs/>
                      <w:color w:val="auto"/>
                      <w:sz w:val="21"/>
                      <w:szCs w:val="21"/>
                      <w:highlight w:val="none"/>
                    </w:rPr>
                    <w:t>能源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1</w:t>
                  </w:r>
                </w:p>
              </w:tc>
              <w:tc>
                <w:tcPr>
                  <w:tcW w:w="2784" w:type="dxa"/>
                  <w:tcBorders>
                    <w:tl2br w:val="nil"/>
                    <w:tr2bl w:val="nil"/>
                  </w:tcBorders>
                  <w:vAlign w:val="center"/>
                </w:tcPr>
                <w:p>
                  <w:pPr>
                    <w:pStyle w:val="9"/>
                    <w:widowControl w:val="0"/>
                    <w:adjustRightInd w:val="0"/>
                    <w:spacing w:before="0" w:after="0" w:line="240" w:lineRule="auto"/>
                    <w:ind w:right="0"/>
                    <w:jc w:val="center"/>
                    <w:rPr>
                      <w:color w:val="auto"/>
                      <w:sz w:val="21"/>
                      <w:szCs w:val="21"/>
                      <w:highlight w:val="none"/>
                    </w:rPr>
                  </w:pPr>
                  <w:r>
                    <w:rPr>
                      <w:rFonts w:hint="eastAsia"/>
                      <w:color w:val="auto"/>
                      <w:sz w:val="21"/>
                      <w:szCs w:val="21"/>
                      <w:highlight w:val="none"/>
                    </w:rPr>
                    <w:t>水</w:t>
                  </w:r>
                </w:p>
              </w:tc>
              <w:tc>
                <w:tcPr>
                  <w:tcW w:w="1644" w:type="dxa"/>
                  <w:tcBorders>
                    <w:tl2br w:val="nil"/>
                    <w:tr2bl w:val="nil"/>
                  </w:tcBorders>
                  <w:vAlign w:val="center"/>
                </w:tcPr>
                <w:p>
                  <w:pPr>
                    <w:pStyle w:val="9"/>
                    <w:widowControl w:val="0"/>
                    <w:adjustRightInd w:val="0"/>
                    <w:spacing w:before="0" w:after="0" w:line="240" w:lineRule="auto"/>
                    <w:ind w:right="0"/>
                    <w:jc w:val="center"/>
                    <w:rPr>
                      <w:color w:val="auto"/>
                      <w:sz w:val="21"/>
                      <w:szCs w:val="21"/>
                      <w:highlight w:val="none"/>
                    </w:rPr>
                  </w:pPr>
                  <w:r>
                    <w:rPr>
                      <w:rFonts w:hint="eastAsia"/>
                      <w:color w:val="auto"/>
                      <w:sz w:val="21"/>
                      <w:szCs w:val="21"/>
                      <w:highlight w:val="none"/>
                      <w:lang w:val="en-US" w:eastAsia="zh-CN"/>
                    </w:rPr>
                    <w:t>49986</w:t>
                  </w:r>
                  <w:r>
                    <w:rPr>
                      <w:rFonts w:hint="eastAsia"/>
                      <w:color w:val="auto"/>
                      <w:sz w:val="21"/>
                      <w:szCs w:val="21"/>
                      <w:highlight w:val="none"/>
                    </w:rPr>
                    <w:t>m</w:t>
                  </w:r>
                  <w:r>
                    <w:rPr>
                      <w:rFonts w:hint="eastAsia"/>
                      <w:color w:val="auto"/>
                      <w:sz w:val="21"/>
                      <w:szCs w:val="21"/>
                      <w:highlight w:val="none"/>
                      <w:vertAlign w:val="superscript"/>
                    </w:rPr>
                    <w:t>3</w:t>
                  </w:r>
                  <w:r>
                    <w:rPr>
                      <w:rFonts w:hint="eastAsia"/>
                      <w:color w:val="auto"/>
                      <w:sz w:val="21"/>
                      <w:szCs w:val="21"/>
                      <w:highlight w:val="none"/>
                    </w:rPr>
                    <w:t>/a</w:t>
                  </w:r>
                </w:p>
              </w:tc>
              <w:tc>
                <w:tcPr>
                  <w:tcW w:w="2795" w:type="dxa"/>
                  <w:tcBorders>
                    <w:tl2br w:val="nil"/>
                    <w:tr2bl w:val="nil"/>
                  </w:tcBorders>
                  <w:vAlign w:val="center"/>
                </w:tcPr>
                <w:p>
                  <w:pPr>
                    <w:pStyle w:val="9"/>
                    <w:widowControl w:val="0"/>
                    <w:adjustRightInd w:val="0"/>
                    <w:spacing w:before="0" w:after="0" w:line="240" w:lineRule="auto"/>
                    <w:ind w:right="0"/>
                    <w:jc w:val="center"/>
                    <w:rPr>
                      <w:color w:val="auto"/>
                      <w:sz w:val="21"/>
                      <w:szCs w:val="21"/>
                      <w:highlight w:val="none"/>
                    </w:rPr>
                  </w:pPr>
                  <w:r>
                    <w:rPr>
                      <w:rFonts w:hint="eastAsia"/>
                      <w:color w:val="auto"/>
                      <w:sz w:val="21"/>
                      <w:szCs w:val="21"/>
                      <w:highlight w:val="none"/>
                    </w:rPr>
                    <w:t>由</w:t>
                  </w:r>
                  <w:r>
                    <w:rPr>
                      <w:rFonts w:hint="eastAsia"/>
                      <w:color w:val="auto"/>
                      <w:sz w:val="21"/>
                      <w:szCs w:val="21"/>
                      <w:highlight w:val="none"/>
                      <w:lang w:val="en-US" w:eastAsia="zh-CN"/>
                    </w:rPr>
                    <w:t>中卫市市政</w:t>
                  </w:r>
                  <w:r>
                    <w:rPr>
                      <w:rFonts w:hint="eastAsia"/>
                      <w:color w:val="auto"/>
                      <w:sz w:val="21"/>
                      <w:szCs w:val="21"/>
                      <w:highlight w:val="none"/>
                    </w:rPr>
                    <w:t>供水管网提供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2</w:t>
                  </w:r>
                </w:p>
              </w:tc>
              <w:tc>
                <w:tcPr>
                  <w:tcW w:w="2784" w:type="dxa"/>
                  <w:tcBorders>
                    <w:tl2br w:val="nil"/>
                    <w:tr2bl w:val="nil"/>
                  </w:tcBorders>
                  <w:vAlign w:val="center"/>
                </w:tcPr>
                <w:p>
                  <w:pPr>
                    <w:pStyle w:val="9"/>
                    <w:widowControl w:val="0"/>
                    <w:adjustRightInd w:val="0"/>
                    <w:spacing w:before="0" w:after="0" w:line="240" w:lineRule="auto"/>
                    <w:ind w:right="0"/>
                    <w:jc w:val="center"/>
                    <w:rPr>
                      <w:color w:val="auto"/>
                      <w:sz w:val="21"/>
                      <w:szCs w:val="21"/>
                      <w:highlight w:val="none"/>
                    </w:rPr>
                  </w:pPr>
                  <w:r>
                    <w:rPr>
                      <w:rFonts w:hint="eastAsia"/>
                      <w:color w:val="auto"/>
                      <w:sz w:val="21"/>
                      <w:szCs w:val="21"/>
                      <w:highlight w:val="none"/>
                    </w:rPr>
                    <w:t>电</w:t>
                  </w:r>
                </w:p>
              </w:tc>
              <w:tc>
                <w:tcPr>
                  <w:tcW w:w="1644" w:type="dxa"/>
                  <w:tcBorders>
                    <w:tl2br w:val="nil"/>
                    <w:tr2bl w:val="nil"/>
                  </w:tcBorders>
                  <w:vAlign w:val="center"/>
                </w:tcPr>
                <w:p>
                  <w:pPr>
                    <w:pStyle w:val="9"/>
                    <w:widowControl w:val="0"/>
                    <w:adjustRightInd w:val="0"/>
                    <w:spacing w:before="0" w:after="0" w:line="240" w:lineRule="auto"/>
                    <w:ind w:right="0"/>
                    <w:jc w:val="center"/>
                    <w:rPr>
                      <w:color w:val="auto"/>
                      <w:sz w:val="21"/>
                      <w:szCs w:val="21"/>
                      <w:highlight w:val="none"/>
                    </w:rPr>
                  </w:pPr>
                  <w:r>
                    <w:rPr>
                      <w:rFonts w:hint="eastAsia"/>
                      <w:color w:val="auto"/>
                      <w:sz w:val="21"/>
                      <w:szCs w:val="21"/>
                      <w:highlight w:val="none"/>
                      <w:lang w:val="en-US" w:eastAsia="zh-CN"/>
                    </w:rPr>
                    <w:t>6664160</w:t>
                  </w:r>
                  <w:r>
                    <w:rPr>
                      <w:rFonts w:hint="eastAsia"/>
                      <w:color w:val="auto"/>
                      <w:sz w:val="21"/>
                      <w:szCs w:val="21"/>
                      <w:highlight w:val="none"/>
                    </w:rPr>
                    <w:t>kW·h</w:t>
                  </w:r>
                </w:p>
              </w:tc>
              <w:tc>
                <w:tcPr>
                  <w:tcW w:w="2795" w:type="dxa"/>
                  <w:tcBorders>
                    <w:tl2br w:val="nil"/>
                    <w:tr2bl w:val="nil"/>
                  </w:tcBorders>
                  <w:vAlign w:val="center"/>
                </w:tcPr>
                <w:p>
                  <w:pPr>
                    <w:pStyle w:val="9"/>
                    <w:widowControl w:val="0"/>
                    <w:adjustRightInd w:val="0"/>
                    <w:spacing w:before="0" w:after="0" w:line="240" w:lineRule="auto"/>
                    <w:ind w:right="0"/>
                    <w:jc w:val="center"/>
                    <w:rPr>
                      <w:color w:val="auto"/>
                      <w:sz w:val="21"/>
                      <w:szCs w:val="21"/>
                      <w:highlight w:val="none"/>
                    </w:rPr>
                  </w:pPr>
                  <w:r>
                    <w:rPr>
                      <w:rFonts w:hint="eastAsia"/>
                      <w:color w:val="auto"/>
                      <w:sz w:val="21"/>
                      <w:szCs w:val="21"/>
                      <w:highlight w:val="none"/>
                    </w:rPr>
                    <w:t>由</w:t>
                  </w:r>
                  <w:r>
                    <w:rPr>
                      <w:rFonts w:hint="eastAsia"/>
                      <w:color w:val="auto"/>
                      <w:sz w:val="21"/>
                      <w:szCs w:val="21"/>
                      <w:highlight w:val="none"/>
                      <w:lang w:val="en-US" w:eastAsia="zh-CN"/>
                    </w:rPr>
                    <w:t>中卫市</w:t>
                  </w:r>
                  <w:r>
                    <w:rPr>
                      <w:rFonts w:hint="eastAsia"/>
                      <w:color w:val="auto"/>
                      <w:sz w:val="21"/>
                      <w:szCs w:val="21"/>
                      <w:highlight w:val="none"/>
                    </w:rPr>
                    <w:t>电网统一供给</w:t>
                  </w:r>
                </w:p>
              </w:tc>
            </w:tr>
          </w:tbl>
          <w:p>
            <w:pPr>
              <w:adjustRightInd w:val="0"/>
              <w:spacing w:line="360" w:lineRule="auto"/>
              <w:ind w:firstLine="481" w:firstLineChars="200"/>
              <w:rPr>
                <w:rFonts w:eastAsia="仿宋_GB2312"/>
                <w:bCs/>
                <w:color w:val="auto"/>
                <w:sz w:val="24"/>
                <w:highlight w:val="none"/>
              </w:rPr>
            </w:pPr>
            <w:r>
              <w:rPr>
                <w:rFonts w:hint="eastAsia" w:eastAsia="仿宋_GB2312"/>
                <w:b/>
                <w:color w:val="auto"/>
                <w:sz w:val="24"/>
                <w:highlight w:val="none"/>
                <w:lang w:val="en-US" w:eastAsia="zh-CN"/>
              </w:rPr>
              <w:t>5、</w:t>
            </w:r>
            <w:r>
              <w:rPr>
                <w:rFonts w:hint="eastAsia" w:eastAsia="仿宋_GB2312"/>
                <w:b/>
                <w:color w:val="auto"/>
                <w:sz w:val="24"/>
                <w:highlight w:val="none"/>
              </w:rPr>
              <w:t>项目水平衡分析</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（1）供水</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本项目用水由</w:t>
            </w:r>
            <w:r>
              <w:rPr>
                <w:rFonts w:hint="eastAsia" w:eastAsia="仿宋_GB2312"/>
                <w:bCs/>
                <w:color w:val="auto"/>
                <w:sz w:val="24"/>
                <w:highlight w:val="none"/>
                <w:lang w:eastAsia="zh-CN"/>
              </w:rPr>
              <w:t>中卫市市政</w:t>
            </w:r>
            <w:r>
              <w:rPr>
                <w:rFonts w:hint="eastAsia" w:eastAsia="仿宋_GB2312"/>
                <w:bCs/>
                <w:color w:val="auto"/>
                <w:sz w:val="24"/>
                <w:highlight w:val="none"/>
              </w:rPr>
              <w:t>供水管网提供，项目主要用水为</w:t>
            </w:r>
            <w:r>
              <w:rPr>
                <w:rFonts w:hint="eastAsia" w:eastAsia="仿宋_GB2312"/>
                <w:bCs/>
                <w:color w:val="auto"/>
                <w:sz w:val="24"/>
                <w:highlight w:val="none"/>
                <w:lang w:eastAsia="zh-CN"/>
              </w:rPr>
              <w:t>生活</w:t>
            </w:r>
            <w:r>
              <w:rPr>
                <w:rFonts w:hint="eastAsia" w:eastAsia="仿宋_GB2312"/>
                <w:bCs/>
                <w:color w:val="auto"/>
                <w:sz w:val="24"/>
                <w:highlight w:val="none"/>
              </w:rPr>
              <w:t>用水、</w:t>
            </w:r>
            <w:r>
              <w:rPr>
                <w:rFonts w:hint="eastAsia" w:eastAsia="仿宋_GB2312"/>
                <w:bCs/>
                <w:color w:val="auto"/>
                <w:sz w:val="24"/>
                <w:highlight w:val="none"/>
                <w:lang w:eastAsia="zh-CN"/>
              </w:rPr>
              <w:t>混凝土生产用水、车辆冲洗用水、构件养护用水</w:t>
            </w:r>
            <w:r>
              <w:rPr>
                <w:rFonts w:hint="eastAsia" w:eastAsia="仿宋_GB2312"/>
                <w:bCs/>
                <w:color w:val="auto"/>
                <w:sz w:val="24"/>
                <w:highlight w:val="none"/>
              </w:rPr>
              <w:t>。</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本项目用水定额计算依据《宁夏回族</w:t>
            </w:r>
            <w:r>
              <w:rPr>
                <w:rFonts w:hint="eastAsia" w:eastAsia="仿宋_GB2312"/>
                <w:bCs/>
                <w:color w:val="auto"/>
                <w:sz w:val="24"/>
                <w:highlight w:val="none"/>
                <w:lang w:val="en-US" w:eastAsia="zh-CN"/>
              </w:rPr>
              <w:t>自治区</w:t>
            </w:r>
            <w:r>
              <w:rPr>
                <w:rFonts w:hint="eastAsia" w:eastAsia="仿宋_GB2312"/>
                <w:bCs/>
                <w:color w:val="auto"/>
                <w:sz w:val="24"/>
                <w:highlight w:val="none"/>
              </w:rPr>
              <w:t>有关行业用水定额（修订）的通知》（宁政办发[2020]20号）以及《建筑给排水设计规范》（GB50015-2019），具体用水定额见表</w:t>
            </w:r>
            <w:r>
              <w:rPr>
                <w:rFonts w:hint="eastAsia" w:eastAsia="仿宋_GB2312"/>
                <w:bCs/>
                <w:color w:val="auto"/>
                <w:sz w:val="24"/>
                <w:highlight w:val="none"/>
                <w:lang w:val="en-US" w:eastAsia="zh-CN"/>
              </w:rPr>
              <w:t>6</w:t>
            </w:r>
            <w:r>
              <w:rPr>
                <w:rFonts w:hint="eastAsia" w:eastAsia="仿宋_GB2312"/>
                <w:bCs/>
                <w:color w:val="auto"/>
                <w:sz w:val="24"/>
                <w:highlight w:val="none"/>
              </w:rPr>
              <w:t>。</w:t>
            </w:r>
          </w:p>
          <w:p>
            <w:pPr>
              <w:adjustRightInd w:val="0"/>
              <w:ind w:firstLine="480" w:firstLineChars="200"/>
              <w:rPr>
                <w:rFonts w:eastAsia="仿宋_GB2312"/>
                <w:bCs/>
                <w:color w:val="auto"/>
                <w:sz w:val="24"/>
                <w:highlight w:val="none"/>
              </w:rPr>
            </w:pPr>
            <w:r>
              <w:rPr>
                <w:rFonts w:eastAsia="黑体"/>
                <w:color w:val="auto"/>
                <w:sz w:val="24"/>
                <w:highlight w:val="none"/>
              </w:rPr>
              <w:t>表</w:t>
            </w:r>
            <w:r>
              <w:rPr>
                <w:rFonts w:hint="eastAsia" w:eastAsia="黑体"/>
                <w:color w:val="auto"/>
                <w:sz w:val="24"/>
                <w:highlight w:val="none"/>
                <w:lang w:val="en-US" w:eastAsia="zh-CN"/>
              </w:rPr>
              <w:t>6</w:t>
            </w:r>
            <w:r>
              <w:rPr>
                <w:rFonts w:eastAsia="黑体"/>
                <w:color w:val="auto"/>
                <w:sz w:val="24"/>
                <w:highlight w:val="none"/>
              </w:rPr>
              <w:t xml:space="preserve">               </w:t>
            </w:r>
            <w:r>
              <w:rPr>
                <w:rFonts w:hint="eastAsia" w:eastAsia="黑体"/>
                <w:color w:val="auto"/>
                <w:sz w:val="24"/>
                <w:highlight w:val="none"/>
              </w:rPr>
              <w:t>本项目用水定额一览</w:t>
            </w:r>
            <w:r>
              <w:rPr>
                <w:rFonts w:eastAsia="黑体"/>
                <w:color w:val="auto"/>
                <w:sz w:val="24"/>
                <w:highlight w:val="none"/>
              </w:rPr>
              <w:t>表</w:t>
            </w:r>
          </w:p>
          <w:tbl>
            <w:tblPr>
              <w:tblStyle w:val="25"/>
              <w:tblW w:w="78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920"/>
              <w:gridCol w:w="3060"/>
              <w:gridCol w:w="1290"/>
              <w:gridCol w:w="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序号</w:t>
                  </w:r>
                </w:p>
              </w:tc>
              <w:tc>
                <w:tcPr>
                  <w:tcW w:w="1920"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项目用水</w:t>
                  </w:r>
                </w:p>
              </w:tc>
              <w:tc>
                <w:tcPr>
                  <w:tcW w:w="3060"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用水分类</w:t>
                  </w:r>
                </w:p>
              </w:tc>
              <w:tc>
                <w:tcPr>
                  <w:tcW w:w="1290"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定额单位</w:t>
                  </w:r>
                </w:p>
              </w:tc>
              <w:tc>
                <w:tcPr>
                  <w:tcW w:w="955"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定额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1</w:t>
                  </w:r>
                </w:p>
              </w:tc>
              <w:tc>
                <w:tcPr>
                  <w:tcW w:w="192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混凝土搅拌站用水</w:t>
                  </w:r>
                </w:p>
              </w:tc>
              <w:tc>
                <w:tcPr>
                  <w:tcW w:w="306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石膏、水泥制品及类似制品制造</w:t>
                  </w:r>
                </w:p>
              </w:tc>
              <w:tc>
                <w:tcPr>
                  <w:tcW w:w="129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m</w:t>
                  </w:r>
                  <w:r>
                    <w:rPr>
                      <w:rFonts w:hint="eastAsia"/>
                      <w:bCs/>
                      <w:color w:val="auto"/>
                      <w:szCs w:val="21"/>
                      <w:highlight w:val="none"/>
                      <w:vertAlign w:val="superscript"/>
                    </w:rPr>
                    <w:t>3</w:t>
                  </w:r>
                  <w:r>
                    <w:rPr>
                      <w:rFonts w:hint="eastAsia"/>
                      <w:bCs/>
                      <w:color w:val="auto"/>
                      <w:szCs w:val="21"/>
                      <w:highlight w:val="none"/>
                    </w:rPr>
                    <w:t>/m</w:t>
                  </w:r>
                  <w:r>
                    <w:rPr>
                      <w:rFonts w:hint="eastAsia"/>
                      <w:bCs/>
                      <w:color w:val="auto"/>
                      <w:szCs w:val="21"/>
                      <w:highlight w:val="none"/>
                      <w:vertAlign w:val="superscript"/>
                    </w:rPr>
                    <w:t>3</w:t>
                  </w:r>
                </w:p>
              </w:tc>
              <w:tc>
                <w:tcPr>
                  <w:tcW w:w="955"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2</w:t>
                  </w:r>
                </w:p>
              </w:tc>
              <w:tc>
                <w:tcPr>
                  <w:tcW w:w="192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生活用水</w:t>
                  </w:r>
                </w:p>
              </w:tc>
              <w:tc>
                <w:tcPr>
                  <w:tcW w:w="3060"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平方及简易楼房（一类地区）</w:t>
                  </w:r>
                </w:p>
              </w:tc>
              <w:tc>
                <w:tcPr>
                  <w:tcW w:w="129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lang w:val="en-US" w:eastAsia="zh-CN"/>
                    </w:rPr>
                    <w:t>L</w:t>
                  </w:r>
                  <w:r>
                    <w:rPr>
                      <w:rFonts w:hint="eastAsia"/>
                      <w:bCs/>
                      <w:color w:val="auto"/>
                      <w:szCs w:val="21"/>
                      <w:highlight w:val="none"/>
                    </w:rPr>
                    <w:t>/（人</w:t>
                  </w:r>
                  <w:r>
                    <w:rPr>
                      <w:bCs/>
                      <w:color w:val="auto"/>
                      <w:szCs w:val="21"/>
                      <w:highlight w:val="none"/>
                    </w:rPr>
                    <w:t>·</w:t>
                  </w:r>
                  <w:r>
                    <w:rPr>
                      <w:rFonts w:hint="eastAsia"/>
                      <w:bCs/>
                      <w:color w:val="auto"/>
                      <w:szCs w:val="21"/>
                      <w:highlight w:val="none"/>
                      <w:lang w:val="en-US" w:eastAsia="zh-CN"/>
                    </w:rPr>
                    <w:t>d</w:t>
                  </w:r>
                  <w:r>
                    <w:rPr>
                      <w:rFonts w:hint="eastAsia"/>
                      <w:bCs/>
                      <w:color w:val="auto"/>
                      <w:szCs w:val="21"/>
                      <w:highlight w:val="none"/>
                    </w:rPr>
                    <w:t>）</w:t>
                  </w:r>
                </w:p>
              </w:tc>
              <w:tc>
                <w:tcPr>
                  <w:tcW w:w="95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3</w:t>
                  </w:r>
                </w:p>
              </w:tc>
              <w:tc>
                <w:tcPr>
                  <w:tcW w:w="192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汽车冲洗用水</w:t>
                  </w:r>
                </w:p>
              </w:tc>
              <w:tc>
                <w:tcPr>
                  <w:tcW w:w="306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载重汽车</w:t>
                  </w:r>
                </w:p>
              </w:tc>
              <w:tc>
                <w:tcPr>
                  <w:tcW w:w="129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L/（辆</w:t>
                  </w:r>
                  <w:r>
                    <w:rPr>
                      <w:bCs/>
                      <w:color w:val="auto"/>
                      <w:szCs w:val="21"/>
                      <w:highlight w:val="none"/>
                    </w:rPr>
                    <w:t>·</w:t>
                  </w:r>
                  <w:r>
                    <w:rPr>
                      <w:rFonts w:hint="eastAsia"/>
                      <w:bCs/>
                      <w:color w:val="auto"/>
                      <w:szCs w:val="21"/>
                      <w:highlight w:val="none"/>
                    </w:rPr>
                    <w:t>次）</w:t>
                  </w:r>
                </w:p>
              </w:tc>
              <w:tc>
                <w:tcPr>
                  <w:tcW w:w="955"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80~120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tcBorders>
                    <w:tl2br w:val="nil"/>
                    <w:tr2bl w:val="nil"/>
                  </w:tcBorders>
                  <w:vAlign w:val="center"/>
                </w:tcPr>
                <w:p>
                  <w:pPr>
                    <w:adjustRightInd w:val="0"/>
                    <w:jc w:val="center"/>
                    <w:rPr>
                      <w:rFonts w:hint="eastAsia" w:eastAsia="宋体"/>
                      <w:b/>
                      <w:color w:val="auto"/>
                      <w:szCs w:val="21"/>
                      <w:highlight w:val="none"/>
                      <w:lang w:val="en-US" w:eastAsia="zh-CN"/>
                    </w:rPr>
                  </w:pPr>
                  <w:r>
                    <w:rPr>
                      <w:rFonts w:hint="eastAsia"/>
                      <w:b/>
                      <w:color w:val="auto"/>
                      <w:szCs w:val="21"/>
                      <w:highlight w:val="none"/>
                    </w:rPr>
                    <w:t>4</w:t>
                  </w:r>
                </w:p>
              </w:tc>
              <w:tc>
                <w:tcPr>
                  <w:tcW w:w="1920" w:type="dxa"/>
                  <w:tcBorders>
                    <w:tl2br w:val="nil"/>
                    <w:tr2bl w:val="nil"/>
                  </w:tcBorders>
                  <w:vAlign w:val="center"/>
                </w:tcPr>
                <w:p>
                  <w:pPr>
                    <w:adjustRightInd w:val="0"/>
                    <w:jc w:val="center"/>
                    <w:rPr>
                      <w:rFonts w:hint="eastAsia" w:eastAsia="宋体"/>
                      <w:bCs/>
                      <w:color w:val="auto"/>
                      <w:szCs w:val="21"/>
                      <w:highlight w:val="none"/>
                      <w:lang w:val="en-US" w:eastAsia="zh-CN"/>
                    </w:rPr>
                  </w:pPr>
                  <w:r>
                    <w:rPr>
                      <w:rFonts w:hint="eastAsia"/>
                      <w:bCs/>
                      <w:color w:val="auto"/>
                      <w:szCs w:val="21"/>
                      <w:highlight w:val="none"/>
                      <w:lang w:val="en-US" w:eastAsia="zh-CN"/>
                    </w:rPr>
                    <w:t>构建养护用水</w:t>
                  </w:r>
                </w:p>
              </w:tc>
              <w:tc>
                <w:tcPr>
                  <w:tcW w:w="3060" w:type="dxa"/>
                  <w:tcBorders>
                    <w:tl2br w:val="nil"/>
                    <w:tr2bl w:val="nil"/>
                  </w:tcBorders>
                  <w:vAlign w:val="center"/>
                </w:tcPr>
                <w:p>
                  <w:pPr>
                    <w:adjustRightInd w:val="0"/>
                    <w:jc w:val="center"/>
                    <w:rPr>
                      <w:rFonts w:hint="eastAsia" w:eastAsia="宋体"/>
                      <w:bCs/>
                      <w:color w:val="auto"/>
                      <w:szCs w:val="21"/>
                      <w:highlight w:val="none"/>
                      <w:lang w:val="en-US" w:eastAsia="zh-CN"/>
                    </w:rPr>
                  </w:pPr>
                  <w:r>
                    <w:rPr>
                      <w:rFonts w:hint="eastAsia"/>
                      <w:bCs/>
                      <w:color w:val="auto"/>
                      <w:szCs w:val="21"/>
                      <w:highlight w:val="none"/>
                      <w:lang w:val="en-US" w:eastAsia="zh-CN"/>
                    </w:rPr>
                    <w:t>/</w:t>
                  </w:r>
                </w:p>
              </w:tc>
              <w:tc>
                <w:tcPr>
                  <w:tcW w:w="1290" w:type="dxa"/>
                  <w:tcBorders>
                    <w:tl2br w:val="nil"/>
                    <w:tr2bl w:val="nil"/>
                  </w:tcBorders>
                  <w:vAlign w:val="center"/>
                </w:tcPr>
                <w:p>
                  <w:pPr>
                    <w:adjustRightInd w:val="0"/>
                    <w:jc w:val="center"/>
                    <w:rPr>
                      <w:rFonts w:hint="eastAsia"/>
                      <w:bCs/>
                      <w:color w:val="auto"/>
                      <w:sz w:val="21"/>
                      <w:szCs w:val="21"/>
                      <w:highlight w:val="none"/>
                    </w:rPr>
                  </w:pPr>
                  <w:r>
                    <w:rPr>
                      <w:rFonts w:hint="default" w:ascii="Times New Roman" w:hAnsi="Times New Roman" w:cs="Times New Roman"/>
                      <w:bCs/>
                      <w:color w:val="auto"/>
                      <w:sz w:val="21"/>
                      <w:szCs w:val="21"/>
                      <w:highlight w:val="none"/>
                    </w:rPr>
                    <w:t>m</w:t>
                  </w:r>
                  <w:r>
                    <w:rPr>
                      <w:rFonts w:hint="default" w:ascii="Times New Roman" w:hAnsi="Times New Roman" w:cs="Times New Roman"/>
                      <w:bCs/>
                      <w:color w:val="auto"/>
                      <w:sz w:val="21"/>
                      <w:szCs w:val="21"/>
                      <w:highlight w:val="none"/>
                      <w:vertAlign w:val="superscript"/>
                    </w:rPr>
                    <w:t>3</w:t>
                  </w:r>
                  <w:r>
                    <w:rPr>
                      <w:rFonts w:hint="default" w:ascii="Times New Roman" w:hAnsi="Times New Roman" w:cs="Times New Roman"/>
                      <w:bCs/>
                      <w:color w:val="auto"/>
                      <w:sz w:val="21"/>
                      <w:szCs w:val="21"/>
                      <w:highlight w:val="none"/>
                    </w:rPr>
                    <w:t>/d</w:t>
                  </w:r>
                </w:p>
              </w:tc>
              <w:tc>
                <w:tcPr>
                  <w:tcW w:w="955" w:type="dxa"/>
                  <w:tcBorders>
                    <w:tl2br w:val="nil"/>
                    <w:tr2bl w:val="nil"/>
                  </w:tcBorders>
                  <w:vAlign w:val="center"/>
                </w:tcPr>
                <w:p>
                  <w:pPr>
                    <w:adjustRightInd w:val="0"/>
                    <w:jc w:val="center"/>
                    <w:rPr>
                      <w:rFonts w:hint="eastAsia"/>
                      <w:bCs/>
                      <w:color w:val="auto"/>
                      <w:sz w:val="21"/>
                      <w:szCs w:val="21"/>
                      <w:highlight w:val="none"/>
                    </w:rPr>
                  </w:pPr>
                  <w:r>
                    <w:rPr>
                      <w:rFonts w:hint="eastAsia" w:eastAsia="仿宋_GB2312" w:cs="Times New Roman"/>
                      <w:bCs/>
                      <w:color w:val="auto"/>
                      <w:sz w:val="21"/>
                      <w:szCs w:val="21"/>
                      <w:highlight w:val="none"/>
                      <w:lang w:val="en-US" w:eastAsia="zh-CN"/>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8"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val="en-US" w:eastAsia="zh-CN"/>
                    </w:rPr>
                    <w:t>5</w:t>
                  </w:r>
                </w:p>
              </w:tc>
              <w:tc>
                <w:tcPr>
                  <w:tcW w:w="192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餐厨用水</w:t>
                  </w:r>
                </w:p>
              </w:tc>
              <w:tc>
                <w:tcPr>
                  <w:tcW w:w="306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中小型餐厅</w:t>
                  </w:r>
                </w:p>
              </w:tc>
              <w:tc>
                <w:tcPr>
                  <w:tcW w:w="1290"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L/（m</w:t>
                  </w:r>
                  <w:r>
                    <w:rPr>
                      <w:rFonts w:hint="eastAsia"/>
                      <w:bCs/>
                      <w:color w:val="auto"/>
                      <w:szCs w:val="21"/>
                      <w:highlight w:val="none"/>
                      <w:vertAlign w:val="superscript"/>
                    </w:rPr>
                    <w:t>2</w:t>
                  </w:r>
                  <w:r>
                    <w:rPr>
                      <w:bCs/>
                      <w:color w:val="auto"/>
                      <w:szCs w:val="21"/>
                      <w:highlight w:val="none"/>
                    </w:rPr>
                    <w:t>·</w:t>
                  </w:r>
                  <w:r>
                    <w:rPr>
                      <w:rFonts w:hint="eastAsia"/>
                      <w:bCs/>
                      <w:color w:val="auto"/>
                      <w:szCs w:val="21"/>
                      <w:highlight w:val="none"/>
                    </w:rPr>
                    <w:t>d）</w:t>
                  </w:r>
                </w:p>
              </w:tc>
              <w:tc>
                <w:tcPr>
                  <w:tcW w:w="955"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14</w:t>
                  </w:r>
                </w:p>
              </w:tc>
            </w:tr>
          </w:tbl>
          <w:p>
            <w:pPr>
              <w:adjustRightInd w:val="0"/>
              <w:spacing w:line="360" w:lineRule="auto"/>
              <w:ind w:firstLine="480" w:firstLineChars="200"/>
              <w:rPr>
                <w:rFonts w:eastAsia="仿宋_GB2312"/>
                <w:bCs/>
                <w:color w:val="auto"/>
                <w:sz w:val="24"/>
                <w:highlight w:val="none"/>
              </w:rPr>
            </w:pPr>
            <w:r>
              <w:rPr>
                <w:rFonts w:eastAsia="仿宋_GB2312"/>
                <w:bCs/>
                <w:color w:val="auto"/>
                <w:sz w:val="24"/>
                <w:highlight w:val="none"/>
              </w:rPr>
              <w:t>①</w:t>
            </w:r>
            <w:r>
              <w:rPr>
                <w:rFonts w:hint="eastAsia" w:eastAsia="仿宋_GB2312"/>
                <w:bCs/>
                <w:color w:val="auto"/>
                <w:sz w:val="24"/>
                <w:highlight w:val="none"/>
              </w:rPr>
              <w:t>混凝土搅拌站用水</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w:t>
            </w:r>
            <w:r>
              <w:rPr>
                <w:rFonts w:eastAsia="仿宋_GB2312"/>
                <w:bCs/>
                <w:color w:val="auto"/>
                <w:sz w:val="24"/>
                <w:highlight w:val="none"/>
              </w:rPr>
              <w:t>混凝土搅拌站生产规模为</w:t>
            </w:r>
            <w:r>
              <w:rPr>
                <w:rFonts w:hint="eastAsia" w:eastAsia="仿宋_GB2312"/>
                <w:bCs/>
                <w:color w:val="auto"/>
                <w:sz w:val="24"/>
                <w:highlight w:val="none"/>
                <w:lang w:val="en-US" w:eastAsia="zh-CN"/>
              </w:rPr>
              <w:t>150000</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/a，按照0.3m</w:t>
            </w:r>
            <w:r>
              <w:rPr>
                <w:rFonts w:hint="eastAsia" w:eastAsia="仿宋_GB2312"/>
                <w:bCs/>
                <w:color w:val="auto"/>
                <w:sz w:val="24"/>
                <w:highlight w:val="none"/>
                <w:vertAlign w:val="superscript"/>
              </w:rPr>
              <w:t>3</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计算，可知本项目搅拌站用水量为</w:t>
            </w:r>
            <w:r>
              <w:rPr>
                <w:rFonts w:hint="eastAsia" w:eastAsia="仿宋_GB2312"/>
                <w:bCs/>
                <w:color w:val="auto"/>
                <w:sz w:val="24"/>
                <w:highlight w:val="none"/>
                <w:lang w:val="en-US" w:eastAsia="zh-CN"/>
              </w:rPr>
              <w:t>45000</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/a，全部混入产品，不排放。</w:t>
            </w:r>
          </w:p>
          <w:p>
            <w:pPr>
              <w:adjustRightInd w:val="0"/>
              <w:spacing w:line="360" w:lineRule="auto"/>
              <w:ind w:firstLine="480" w:firstLineChars="200"/>
              <w:rPr>
                <w:rFonts w:eastAsia="仿宋_GB2312"/>
                <w:bCs/>
                <w:color w:val="auto"/>
                <w:sz w:val="24"/>
                <w:highlight w:val="none"/>
              </w:rPr>
            </w:pPr>
            <w:r>
              <w:rPr>
                <w:rFonts w:eastAsia="仿宋_GB2312"/>
                <w:bCs/>
                <w:color w:val="auto"/>
                <w:sz w:val="24"/>
                <w:highlight w:val="none"/>
              </w:rPr>
              <w:t>②</w:t>
            </w:r>
            <w:r>
              <w:rPr>
                <w:rFonts w:hint="eastAsia" w:eastAsia="仿宋_GB2312"/>
                <w:bCs/>
                <w:color w:val="auto"/>
                <w:sz w:val="24"/>
                <w:highlight w:val="none"/>
              </w:rPr>
              <w:t>车辆冲洗用水</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本项目每天对车辆冲洗2次，</w:t>
            </w:r>
            <w:r>
              <w:rPr>
                <w:rFonts w:hint="eastAsia" w:eastAsia="仿宋_GB2312"/>
                <w:bCs/>
                <w:color w:val="auto"/>
                <w:sz w:val="24"/>
                <w:highlight w:val="none"/>
                <w:lang w:eastAsia="zh-CN"/>
              </w:rPr>
              <w:t>配备运输车</w:t>
            </w:r>
            <w:r>
              <w:rPr>
                <w:rFonts w:hint="eastAsia" w:eastAsia="仿宋_GB2312"/>
                <w:bCs/>
                <w:color w:val="auto"/>
                <w:sz w:val="24"/>
                <w:highlight w:val="none"/>
                <w:lang w:val="en-US" w:eastAsia="zh-CN"/>
              </w:rPr>
              <w:t>8辆，</w:t>
            </w:r>
            <w:r>
              <w:rPr>
                <w:rFonts w:hint="eastAsia" w:eastAsia="仿宋_GB2312"/>
                <w:bCs/>
                <w:color w:val="auto"/>
                <w:sz w:val="24"/>
                <w:highlight w:val="none"/>
              </w:rPr>
              <w:t>每次冲洗用水量为0.1m</w:t>
            </w:r>
            <w:r>
              <w:rPr>
                <w:rFonts w:hint="eastAsia" w:eastAsia="仿宋_GB2312"/>
                <w:bCs/>
                <w:color w:val="auto"/>
                <w:sz w:val="24"/>
                <w:highlight w:val="none"/>
                <w:vertAlign w:val="superscript"/>
              </w:rPr>
              <w:t>3</w:t>
            </w:r>
            <w:r>
              <w:rPr>
                <w:rFonts w:hint="eastAsia" w:eastAsia="仿宋_GB2312"/>
                <w:bCs/>
                <w:color w:val="auto"/>
                <w:sz w:val="24"/>
                <w:highlight w:val="none"/>
              </w:rPr>
              <w:t>，则本项目车辆冲洗用水量为</w:t>
            </w:r>
            <w:r>
              <w:rPr>
                <w:rFonts w:hint="eastAsia" w:eastAsia="仿宋_GB2312"/>
                <w:bCs/>
                <w:color w:val="auto"/>
                <w:sz w:val="24"/>
                <w:highlight w:val="none"/>
                <w:lang w:val="en-US" w:eastAsia="zh-CN"/>
              </w:rPr>
              <w:t>1.6m</w:t>
            </w:r>
            <w:r>
              <w:rPr>
                <w:rFonts w:hint="eastAsia" w:eastAsia="仿宋_GB2312"/>
                <w:bCs/>
                <w:color w:val="auto"/>
                <w:sz w:val="24"/>
                <w:highlight w:val="none"/>
                <w:vertAlign w:val="superscript"/>
                <w:lang w:val="en-US" w:eastAsia="zh-CN"/>
              </w:rPr>
              <w:t>3</w:t>
            </w:r>
            <w:r>
              <w:rPr>
                <w:rFonts w:hint="eastAsia" w:eastAsia="仿宋_GB2312"/>
                <w:bCs/>
                <w:color w:val="auto"/>
                <w:sz w:val="24"/>
                <w:highlight w:val="none"/>
                <w:lang w:val="en-US" w:eastAsia="zh-CN"/>
              </w:rPr>
              <w:t>/d，480</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/a。</w:t>
            </w:r>
          </w:p>
          <w:p>
            <w:pPr>
              <w:adjustRightInd w:val="0"/>
              <w:spacing w:line="360" w:lineRule="auto"/>
              <w:ind w:firstLine="480" w:firstLineChars="200"/>
              <w:rPr>
                <w:rFonts w:hint="eastAsia" w:eastAsia="仿宋_GB2312"/>
                <w:bCs/>
                <w:color w:val="auto"/>
                <w:sz w:val="24"/>
                <w:highlight w:val="none"/>
                <w:lang w:eastAsia="zh-CN"/>
              </w:rPr>
            </w:pPr>
            <w:r>
              <w:rPr>
                <w:rFonts w:eastAsia="仿宋_GB2312"/>
                <w:bCs/>
                <w:color w:val="auto"/>
                <w:sz w:val="24"/>
                <w:highlight w:val="none"/>
              </w:rPr>
              <w:t>③</w:t>
            </w:r>
            <w:r>
              <w:rPr>
                <w:rFonts w:hint="eastAsia" w:eastAsia="仿宋_GB2312"/>
                <w:bCs/>
                <w:color w:val="auto"/>
                <w:sz w:val="24"/>
                <w:highlight w:val="none"/>
                <w:lang w:eastAsia="zh-CN"/>
              </w:rPr>
              <w:t>构件养护用水</w:t>
            </w:r>
          </w:p>
          <w:p>
            <w:pPr>
              <w:adjustRightInd w:val="0"/>
              <w:spacing w:line="360" w:lineRule="auto"/>
              <w:ind w:firstLine="480" w:firstLineChars="200"/>
              <w:rPr>
                <w:rFonts w:hint="default" w:eastAsia="仿宋_GB2312"/>
                <w:bCs/>
                <w:color w:val="auto"/>
                <w:sz w:val="24"/>
                <w:highlight w:val="none"/>
                <w:lang w:val="en-US" w:eastAsia="zh-CN"/>
              </w:rPr>
            </w:pPr>
            <w:r>
              <w:rPr>
                <w:rFonts w:hint="eastAsia" w:eastAsia="仿宋_GB2312"/>
                <w:bCs/>
                <w:color w:val="auto"/>
                <w:sz w:val="24"/>
                <w:highlight w:val="none"/>
                <w:lang w:eastAsia="zh-CN"/>
              </w:rPr>
              <w:t>根据设计资料，本项目构件养护用水</w:t>
            </w:r>
            <w:r>
              <w:rPr>
                <w:rFonts w:hint="eastAsia" w:eastAsia="仿宋_GB2312"/>
                <w:bCs/>
                <w:color w:val="auto"/>
                <w:sz w:val="24"/>
                <w:highlight w:val="none"/>
                <w:lang w:val="en-US" w:eastAsia="zh-CN"/>
              </w:rPr>
              <w:t>量为</w:t>
            </w:r>
            <w:r>
              <w:rPr>
                <w:rFonts w:hint="eastAsia" w:eastAsia="仿宋_GB2312" w:cs="Times New Roman"/>
                <w:bCs/>
                <w:color w:val="auto"/>
                <w:sz w:val="24"/>
                <w:highlight w:val="none"/>
                <w:lang w:val="en-US" w:eastAsia="zh-CN"/>
              </w:rPr>
              <w:t>1.12</w:t>
            </w:r>
            <w:r>
              <w:rPr>
                <w:rFonts w:hint="default" w:ascii="Times New Roman" w:hAnsi="Times New Roman" w:cs="Times New Roman"/>
                <w:bCs/>
                <w:color w:val="auto"/>
                <w:sz w:val="24"/>
                <w:highlight w:val="none"/>
              </w:rPr>
              <w:t>m</w:t>
            </w:r>
            <w:r>
              <w:rPr>
                <w:rFonts w:hint="default" w:ascii="Times New Roman" w:hAnsi="Times New Roman" w:cs="Times New Roman"/>
                <w:bCs/>
                <w:color w:val="auto"/>
                <w:sz w:val="24"/>
                <w:highlight w:val="none"/>
                <w:vertAlign w:val="superscript"/>
              </w:rPr>
              <w:t>3</w:t>
            </w:r>
            <w:r>
              <w:rPr>
                <w:rFonts w:hint="default" w:ascii="Times New Roman" w:hAnsi="Times New Roman" w:cs="Times New Roman"/>
                <w:bCs/>
                <w:color w:val="auto"/>
                <w:sz w:val="24"/>
                <w:highlight w:val="none"/>
              </w:rPr>
              <w:t>/d</w:t>
            </w:r>
            <w:r>
              <w:rPr>
                <w:rFonts w:hint="eastAsia" w:ascii="Times New Roman" w:hAnsi="Times New Roman" w:cs="Times New Roman"/>
                <w:bCs/>
                <w:color w:val="auto"/>
                <w:sz w:val="24"/>
                <w:highlight w:val="none"/>
                <w:lang w:eastAsia="zh-CN"/>
              </w:rPr>
              <w:t>，</w:t>
            </w:r>
            <w:r>
              <w:rPr>
                <w:rFonts w:hint="eastAsia" w:cs="Times New Roman"/>
                <w:bCs/>
                <w:color w:val="auto"/>
                <w:sz w:val="24"/>
                <w:highlight w:val="none"/>
                <w:lang w:val="en-US" w:eastAsia="zh-CN"/>
              </w:rPr>
              <w:t>336</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eastAsia" w:eastAsia="仿宋_GB2312"/>
                <w:bCs/>
                <w:color w:val="auto"/>
                <w:sz w:val="24"/>
                <w:highlight w:val="none"/>
                <w:lang w:val="en-US" w:eastAsia="zh-CN"/>
              </w:rPr>
              <w:t>。</w:t>
            </w:r>
          </w:p>
          <w:p>
            <w:pPr>
              <w:adjustRightInd w:val="0"/>
              <w:spacing w:line="360" w:lineRule="auto"/>
              <w:ind w:firstLine="480" w:firstLineChars="200"/>
              <w:rPr>
                <w:rFonts w:hint="eastAsia" w:ascii="Times New Roman" w:hAnsi="Times New Roman" w:eastAsia="仿宋_GB2312" w:cs="Times New Roman"/>
                <w:bCs/>
                <w:color w:val="auto"/>
                <w:sz w:val="24"/>
                <w:highlight w:val="none"/>
                <w:lang w:eastAsia="zh-CN"/>
              </w:rPr>
            </w:pPr>
            <w:r>
              <w:rPr>
                <w:rFonts w:hint="default" w:ascii="Times New Roman" w:hAnsi="Times New Roman" w:eastAsia="仿宋_GB2312" w:cs="Times New Roman"/>
                <w:bCs/>
                <w:color w:val="auto"/>
                <w:sz w:val="24"/>
                <w:highlight w:val="none"/>
              </w:rPr>
              <w:t>④</w:t>
            </w:r>
            <w:r>
              <w:rPr>
                <w:rFonts w:hint="eastAsia" w:eastAsia="仿宋_GB2312"/>
                <w:bCs/>
                <w:color w:val="auto"/>
                <w:sz w:val="24"/>
                <w:highlight w:val="none"/>
                <w:lang w:val="en-US" w:eastAsia="zh-CN"/>
              </w:rPr>
              <w:t>生活</w:t>
            </w:r>
            <w:r>
              <w:rPr>
                <w:rFonts w:hint="eastAsia" w:eastAsia="仿宋_GB2312"/>
                <w:bCs/>
                <w:color w:val="auto"/>
                <w:sz w:val="24"/>
                <w:highlight w:val="none"/>
              </w:rPr>
              <w:t>用水</w:t>
            </w:r>
          </w:p>
          <w:p>
            <w:pPr>
              <w:adjustRightInd w:val="0"/>
              <w:spacing w:line="360" w:lineRule="auto"/>
              <w:ind w:firstLine="480" w:firstLineChars="200"/>
              <w:rPr>
                <w:rFonts w:hint="default" w:ascii="Times New Roman" w:hAnsi="Times New Roman" w:eastAsia="仿宋_GB2312" w:cs="Times New Roman"/>
                <w:bCs/>
                <w:color w:val="auto"/>
                <w:sz w:val="24"/>
                <w:highlight w:val="none"/>
                <w:vertAlign w:val="baseline"/>
                <w:lang w:val="en-US" w:eastAsia="zh-CN"/>
              </w:rPr>
            </w:pPr>
            <w:r>
              <w:rPr>
                <w:rFonts w:hint="eastAsia" w:eastAsia="仿宋_GB2312"/>
                <w:bCs/>
                <w:color w:val="auto"/>
                <w:sz w:val="24"/>
                <w:highlight w:val="none"/>
              </w:rPr>
              <w:t>本项目劳动定员</w:t>
            </w:r>
            <w:r>
              <w:rPr>
                <w:rFonts w:hint="eastAsia" w:eastAsia="仿宋_GB2312"/>
                <w:bCs/>
                <w:color w:val="auto"/>
                <w:sz w:val="24"/>
                <w:highlight w:val="none"/>
                <w:lang w:val="en-US" w:eastAsia="zh-CN"/>
              </w:rPr>
              <w:t>15</w:t>
            </w:r>
            <w:r>
              <w:rPr>
                <w:rFonts w:hint="eastAsia" w:eastAsia="仿宋_GB2312"/>
                <w:bCs/>
                <w:color w:val="auto"/>
                <w:sz w:val="24"/>
                <w:highlight w:val="none"/>
              </w:rPr>
              <w:t>0人，按照</w:t>
            </w:r>
            <w:r>
              <w:rPr>
                <w:rFonts w:hint="eastAsia" w:eastAsia="仿宋_GB2312"/>
                <w:bCs/>
                <w:color w:val="auto"/>
                <w:sz w:val="24"/>
                <w:highlight w:val="none"/>
                <w:lang w:val="en-US" w:eastAsia="zh-CN"/>
              </w:rPr>
              <w:t>110L</w:t>
            </w:r>
            <w:r>
              <w:rPr>
                <w:rFonts w:hint="eastAsia" w:eastAsia="仿宋_GB2312"/>
                <w:bCs/>
                <w:color w:val="auto"/>
                <w:sz w:val="24"/>
                <w:highlight w:val="none"/>
              </w:rPr>
              <w:t>/（人</w:t>
            </w:r>
            <w:r>
              <w:rPr>
                <w:rFonts w:hint="default" w:ascii="Times New Roman" w:hAnsi="Times New Roman" w:eastAsia="仿宋_GB2312" w:cs="Times New Roman"/>
                <w:bCs/>
                <w:color w:val="auto"/>
                <w:sz w:val="24"/>
                <w:highlight w:val="none"/>
              </w:rPr>
              <w:t>·</w:t>
            </w:r>
            <w:r>
              <w:rPr>
                <w:rFonts w:hint="eastAsia" w:eastAsia="仿宋_GB2312"/>
                <w:bCs/>
                <w:color w:val="auto"/>
                <w:sz w:val="24"/>
                <w:highlight w:val="none"/>
                <w:lang w:val="en-US" w:eastAsia="zh-CN"/>
              </w:rPr>
              <w:t>d</w:t>
            </w:r>
            <w:r>
              <w:rPr>
                <w:rFonts w:hint="eastAsia" w:eastAsia="仿宋_GB2312"/>
                <w:bCs/>
                <w:color w:val="auto"/>
                <w:sz w:val="24"/>
                <w:highlight w:val="none"/>
              </w:rPr>
              <w:t>）计算，本项目生活用水量为</w:t>
            </w:r>
            <w:r>
              <w:rPr>
                <w:rFonts w:hint="eastAsia" w:eastAsia="仿宋_GB2312"/>
                <w:bCs/>
                <w:color w:val="auto"/>
                <w:sz w:val="24"/>
                <w:highlight w:val="none"/>
                <w:lang w:val="en-US" w:eastAsia="zh-CN"/>
              </w:rPr>
              <w:t>16.5</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w:t>
            </w:r>
            <w:r>
              <w:rPr>
                <w:rFonts w:hint="eastAsia" w:eastAsia="仿宋_GB2312"/>
                <w:bCs/>
                <w:color w:val="auto"/>
                <w:sz w:val="24"/>
                <w:highlight w:val="none"/>
                <w:lang w:val="en-US" w:eastAsia="zh-CN"/>
              </w:rPr>
              <w:t>d，4950</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/a</w:t>
            </w:r>
            <w:r>
              <w:rPr>
                <w:rFonts w:hint="eastAsia" w:eastAsia="仿宋_GB2312"/>
                <w:bCs/>
                <w:color w:val="auto"/>
                <w:sz w:val="24"/>
                <w:highlight w:val="none"/>
                <w:lang w:val="en-US" w:eastAsia="zh-CN"/>
              </w:rPr>
              <w:t>。</w:t>
            </w:r>
          </w:p>
          <w:p>
            <w:pPr>
              <w:adjustRightInd w:val="0"/>
              <w:spacing w:line="360" w:lineRule="auto"/>
              <w:ind w:firstLine="480" w:firstLineChars="200"/>
              <w:rPr>
                <w:rFonts w:eastAsia="仿宋_GB2312"/>
                <w:bCs/>
                <w:color w:val="auto"/>
                <w:sz w:val="24"/>
                <w:highlight w:val="none"/>
              </w:rPr>
            </w:pPr>
            <w:r>
              <w:rPr>
                <w:rFonts w:hint="default" w:ascii="Times New Roman" w:hAnsi="Times New Roman" w:eastAsia="仿宋_GB2312" w:cs="Times New Roman"/>
                <w:bCs/>
                <w:color w:val="auto"/>
                <w:sz w:val="24"/>
                <w:highlight w:val="none"/>
              </w:rPr>
              <w:t>⑤</w:t>
            </w:r>
            <w:r>
              <w:rPr>
                <w:rFonts w:hint="eastAsia" w:eastAsia="仿宋_GB2312"/>
                <w:bCs/>
                <w:color w:val="auto"/>
                <w:sz w:val="24"/>
                <w:highlight w:val="none"/>
              </w:rPr>
              <w:t>餐厨用水</w:t>
            </w:r>
          </w:p>
          <w:p>
            <w:pPr>
              <w:adjustRightInd w:val="0"/>
              <w:spacing w:line="360" w:lineRule="auto"/>
              <w:ind w:firstLine="480" w:firstLineChars="200"/>
              <w:rPr>
                <w:rFonts w:hint="default" w:eastAsia="仿宋_GB2312"/>
                <w:bCs/>
                <w:color w:val="auto"/>
                <w:sz w:val="24"/>
                <w:highlight w:val="none"/>
                <w:lang w:val="en-US" w:eastAsia="zh-CN"/>
              </w:rPr>
            </w:pPr>
            <w:r>
              <w:rPr>
                <w:rFonts w:hint="eastAsia" w:eastAsia="仿宋_GB2312"/>
                <w:bCs/>
                <w:color w:val="auto"/>
                <w:sz w:val="24"/>
                <w:highlight w:val="none"/>
              </w:rPr>
              <w:t>本项目办公楼1层设置食堂，约</w:t>
            </w:r>
            <w:r>
              <w:rPr>
                <w:rFonts w:hint="eastAsia" w:eastAsia="仿宋_GB2312"/>
                <w:bCs/>
                <w:color w:val="auto"/>
                <w:sz w:val="24"/>
                <w:highlight w:val="none"/>
                <w:lang w:val="en-US" w:eastAsia="zh-CN"/>
              </w:rPr>
              <w:t>1</w:t>
            </w:r>
            <w:r>
              <w:rPr>
                <w:rFonts w:hint="eastAsia" w:eastAsia="仿宋_GB2312"/>
                <w:bCs/>
                <w:color w:val="auto"/>
                <w:sz w:val="24"/>
                <w:highlight w:val="none"/>
              </w:rPr>
              <w:t>00m</w:t>
            </w:r>
            <w:r>
              <w:rPr>
                <w:rFonts w:hint="eastAsia" w:eastAsia="仿宋_GB2312"/>
                <w:bCs/>
                <w:color w:val="auto"/>
                <w:sz w:val="24"/>
                <w:highlight w:val="none"/>
                <w:vertAlign w:val="superscript"/>
              </w:rPr>
              <w:t>2</w:t>
            </w:r>
            <w:r>
              <w:rPr>
                <w:rFonts w:hint="eastAsia" w:eastAsia="仿宋_GB2312"/>
                <w:bCs/>
                <w:color w:val="auto"/>
                <w:sz w:val="24"/>
                <w:highlight w:val="none"/>
              </w:rPr>
              <w:t>，按照14L</w:t>
            </w:r>
            <w:r>
              <w:rPr>
                <w:rFonts w:eastAsia="仿宋_GB2312"/>
                <w:bCs/>
                <w:color w:val="auto"/>
                <w:sz w:val="24"/>
                <w:highlight w:val="none"/>
              </w:rPr>
              <w:t>/（m</w:t>
            </w:r>
            <w:r>
              <w:rPr>
                <w:rFonts w:eastAsia="仿宋_GB2312"/>
                <w:bCs/>
                <w:color w:val="auto"/>
                <w:sz w:val="24"/>
                <w:highlight w:val="none"/>
                <w:vertAlign w:val="superscript"/>
              </w:rPr>
              <w:t>2</w:t>
            </w:r>
            <w:r>
              <w:rPr>
                <w:rFonts w:eastAsia="仿宋_GB2312"/>
                <w:bCs/>
                <w:color w:val="auto"/>
                <w:sz w:val="24"/>
                <w:highlight w:val="none"/>
              </w:rPr>
              <w:t>·d）</w:t>
            </w:r>
            <w:r>
              <w:rPr>
                <w:rFonts w:hint="eastAsia" w:eastAsia="仿宋_GB2312"/>
                <w:bCs/>
                <w:color w:val="auto"/>
                <w:sz w:val="24"/>
                <w:highlight w:val="none"/>
              </w:rPr>
              <w:t>计算，本项目餐厨用水量为</w:t>
            </w:r>
            <w:r>
              <w:rPr>
                <w:rFonts w:hint="eastAsia" w:eastAsia="仿宋_GB2312"/>
                <w:bCs/>
                <w:color w:val="auto"/>
                <w:sz w:val="24"/>
                <w:highlight w:val="none"/>
                <w:lang w:val="en-US" w:eastAsia="zh-CN"/>
              </w:rPr>
              <w:t>1.4</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w:t>
            </w:r>
            <w:r>
              <w:rPr>
                <w:rFonts w:hint="eastAsia" w:eastAsia="仿宋_GB2312"/>
                <w:bCs/>
                <w:color w:val="auto"/>
                <w:sz w:val="24"/>
                <w:highlight w:val="none"/>
                <w:lang w:val="en-US" w:eastAsia="zh-CN"/>
              </w:rPr>
              <w:t>d，42</w:t>
            </w:r>
            <w:r>
              <w:rPr>
                <w:rFonts w:hint="eastAsia" w:eastAsia="仿宋_GB2312"/>
                <w:bCs/>
                <w:color w:val="auto"/>
                <w:sz w:val="24"/>
                <w:highlight w:val="none"/>
              </w:rPr>
              <w:t>0m</w:t>
            </w:r>
            <w:r>
              <w:rPr>
                <w:rFonts w:hint="eastAsia" w:eastAsia="仿宋_GB2312"/>
                <w:bCs/>
                <w:color w:val="auto"/>
                <w:sz w:val="24"/>
                <w:highlight w:val="none"/>
                <w:vertAlign w:val="superscript"/>
              </w:rPr>
              <w:t>3</w:t>
            </w:r>
            <w:r>
              <w:rPr>
                <w:rFonts w:hint="eastAsia" w:eastAsia="仿宋_GB2312"/>
                <w:bCs/>
                <w:color w:val="auto"/>
                <w:sz w:val="24"/>
                <w:highlight w:val="none"/>
              </w:rPr>
              <w:t>/a。</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（2）排水</w:t>
            </w:r>
          </w:p>
          <w:p>
            <w:pPr>
              <w:adjustRightInd w:val="0"/>
              <w:spacing w:line="360" w:lineRule="auto"/>
              <w:ind w:firstLine="480" w:firstLineChars="200"/>
              <w:rPr>
                <w:rFonts w:eastAsia="仿宋_GB2312"/>
                <w:bCs/>
                <w:color w:val="auto"/>
                <w:sz w:val="24"/>
                <w:highlight w:val="none"/>
              </w:rPr>
            </w:pPr>
            <w:r>
              <w:rPr>
                <w:rFonts w:eastAsia="仿宋_GB2312"/>
                <w:bCs/>
                <w:color w:val="auto"/>
                <w:sz w:val="24"/>
                <w:highlight w:val="none"/>
              </w:rPr>
              <w:t>①</w:t>
            </w:r>
            <w:r>
              <w:rPr>
                <w:rFonts w:hint="eastAsia" w:eastAsia="仿宋_GB2312"/>
                <w:bCs/>
                <w:color w:val="auto"/>
                <w:sz w:val="24"/>
                <w:highlight w:val="none"/>
                <w:lang w:val="en-US" w:eastAsia="zh-CN"/>
              </w:rPr>
              <w:t>生活污水</w:t>
            </w:r>
          </w:p>
          <w:p>
            <w:pPr>
              <w:adjustRightInd w:val="0"/>
              <w:spacing w:line="360" w:lineRule="auto"/>
              <w:ind w:firstLine="480" w:firstLineChars="200"/>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生活污水利用宁夏美康陶瓷有限公司陶瓷加工厂的化粪池处理后进入污水管网，最终进入中卫市第一污水处理厂进行处理，按照消耗量20%计算得生活污水量为13.2</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w:t>
            </w:r>
            <w:r>
              <w:rPr>
                <w:rFonts w:hint="eastAsia" w:eastAsia="仿宋_GB2312"/>
                <w:bCs/>
                <w:color w:val="auto"/>
                <w:sz w:val="24"/>
                <w:highlight w:val="none"/>
                <w:lang w:val="en-US" w:eastAsia="zh-CN"/>
              </w:rPr>
              <w:t>d，3960</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/a</w:t>
            </w:r>
            <w:r>
              <w:rPr>
                <w:rFonts w:hint="eastAsia" w:eastAsia="仿宋_GB2312"/>
                <w:bCs/>
                <w:color w:val="auto"/>
                <w:sz w:val="24"/>
                <w:highlight w:val="none"/>
                <w:lang w:eastAsia="zh-CN"/>
              </w:rPr>
              <w:t>。</w:t>
            </w:r>
          </w:p>
          <w:p>
            <w:pPr>
              <w:adjustRightInd w:val="0"/>
              <w:spacing w:line="360" w:lineRule="auto"/>
              <w:ind w:firstLine="480" w:firstLineChars="200"/>
              <w:rPr>
                <w:rFonts w:hint="eastAsia" w:eastAsia="仿宋_GB2312"/>
                <w:bCs/>
                <w:color w:val="auto"/>
                <w:sz w:val="24"/>
                <w:highlight w:val="none"/>
                <w:lang w:eastAsia="zh-CN"/>
              </w:rPr>
            </w:pPr>
            <w:r>
              <w:rPr>
                <w:rFonts w:eastAsia="仿宋_GB2312"/>
                <w:bCs/>
                <w:color w:val="auto"/>
                <w:sz w:val="24"/>
                <w:highlight w:val="none"/>
              </w:rPr>
              <w:t>②</w:t>
            </w:r>
            <w:r>
              <w:rPr>
                <w:rFonts w:hint="eastAsia" w:eastAsia="仿宋_GB2312"/>
                <w:bCs/>
                <w:color w:val="auto"/>
                <w:sz w:val="24"/>
                <w:highlight w:val="none"/>
                <w:lang w:eastAsia="zh-CN"/>
              </w:rPr>
              <w:t>餐厨废水</w:t>
            </w:r>
          </w:p>
          <w:p>
            <w:pPr>
              <w:adjustRightInd w:val="0"/>
              <w:spacing w:line="360" w:lineRule="auto"/>
              <w:ind w:firstLine="480" w:firstLineChars="200"/>
              <w:rPr>
                <w:rFonts w:hint="eastAsia" w:eastAsia="仿宋_GB2312"/>
                <w:bCs/>
                <w:color w:val="auto"/>
                <w:sz w:val="24"/>
                <w:highlight w:val="none"/>
                <w:lang w:eastAsia="zh-CN"/>
              </w:rPr>
            </w:pPr>
            <w:r>
              <w:rPr>
                <w:rFonts w:hint="eastAsia" w:eastAsia="仿宋_GB2312"/>
                <w:bCs/>
                <w:color w:val="auto"/>
                <w:sz w:val="24"/>
                <w:highlight w:val="none"/>
                <w:lang w:eastAsia="zh-CN"/>
              </w:rPr>
              <w:t>餐厨废水</w:t>
            </w:r>
            <w:r>
              <w:rPr>
                <w:rFonts w:hint="eastAsia" w:eastAsia="仿宋_GB2312"/>
                <w:bCs/>
                <w:color w:val="auto"/>
                <w:sz w:val="24"/>
                <w:highlight w:val="none"/>
                <w:lang w:val="en-US" w:eastAsia="zh-CN"/>
              </w:rPr>
              <w:t>利用宁夏美康陶瓷有限公司陶瓷加工厂的</w:t>
            </w:r>
            <w:r>
              <w:rPr>
                <w:rFonts w:hint="eastAsia" w:eastAsia="仿宋_GB2312"/>
                <w:bCs/>
                <w:color w:val="auto"/>
                <w:sz w:val="24"/>
                <w:highlight w:val="none"/>
                <w:lang w:eastAsia="zh-CN"/>
              </w:rPr>
              <w:t>隔油池及化粪池处理后进入污水管网，最终进入</w:t>
            </w:r>
            <w:r>
              <w:rPr>
                <w:rFonts w:hint="eastAsia" w:eastAsia="仿宋_GB2312"/>
                <w:bCs/>
                <w:color w:val="auto"/>
                <w:sz w:val="24"/>
                <w:highlight w:val="none"/>
                <w:lang w:val="en-US" w:eastAsia="zh-CN"/>
              </w:rPr>
              <w:t>中卫市第一污水处理厂进行处理，按照消耗量20%计算得餐厨废水量为1.12</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w:t>
            </w:r>
            <w:r>
              <w:rPr>
                <w:rFonts w:hint="eastAsia" w:eastAsia="仿宋_GB2312"/>
                <w:bCs/>
                <w:color w:val="auto"/>
                <w:sz w:val="24"/>
                <w:highlight w:val="none"/>
                <w:lang w:val="en-US" w:eastAsia="zh-CN"/>
              </w:rPr>
              <w:t>d，336</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/a</w:t>
            </w:r>
            <w:r>
              <w:rPr>
                <w:rFonts w:hint="eastAsia" w:eastAsia="仿宋_GB2312"/>
                <w:bCs/>
                <w:color w:val="auto"/>
                <w:sz w:val="24"/>
                <w:highlight w:val="none"/>
                <w:lang w:eastAsia="zh-CN"/>
              </w:rPr>
              <w:t>。</w:t>
            </w:r>
          </w:p>
          <w:p>
            <w:pPr>
              <w:adjustRightInd w:val="0"/>
              <w:spacing w:line="360" w:lineRule="auto"/>
              <w:ind w:firstLine="480" w:firstLineChars="200"/>
              <w:rPr>
                <w:rFonts w:hint="eastAsia" w:eastAsia="仿宋_GB2312"/>
                <w:bCs/>
                <w:color w:val="auto"/>
                <w:sz w:val="24"/>
                <w:highlight w:val="none"/>
                <w:lang w:eastAsia="zh-CN"/>
              </w:rPr>
            </w:pPr>
            <w:r>
              <w:rPr>
                <w:rFonts w:eastAsia="仿宋_GB2312"/>
                <w:bCs/>
                <w:color w:val="auto"/>
                <w:sz w:val="24"/>
                <w:highlight w:val="none"/>
              </w:rPr>
              <w:t>③</w:t>
            </w:r>
            <w:r>
              <w:rPr>
                <w:rFonts w:hint="eastAsia" w:eastAsia="仿宋_GB2312"/>
                <w:bCs/>
                <w:color w:val="auto"/>
                <w:sz w:val="24"/>
                <w:highlight w:val="none"/>
                <w:lang w:eastAsia="zh-CN"/>
              </w:rPr>
              <w:t>洗车废水</w:t>
            </w:r>
          </w:p>
          <w:p>
            <w:pPr>
              <w:adjustRightInd w:val="0"/>
              <w:spacing w:line="360" w:lineRule="auto"/>
              <w:ind w:firstLine="480" w:firstLineChars="200"/>
              <w:rPr>
                <w:rFonts w:hint="eastAsia" w:eastAsia="仿宋_GB2312"/>
                <w:bCs/>
                <w:color w:val="auto"/>
                <w:sz w:val="24"/>
                <w:highlight w:val="none"/>
                <w:lang w:eastAsia="zh-CN"/>
              </w:rPr>
            </w:pPr>
            <w:r>
              <w:rPr>
                <w:rFonts w:hint="eastAsia" w:eastAsia="仿宋_GB2312"/>
                <w:bCs/>
                <w:color w:val="auto"/>
                <w:sz w:val="24"/>
                <w:highlight w:val="none"/>
                <w:lang w:val="en-US" w:eastAsia="zh-CN"/>
              </w:rPr>
              <w:t>本项目按照消耗量20%计算，洗车废水量为1.28m</w:t>
            </w:r>
            <w:r>
              <w:rPr>
                <w:rFonts w:hint="eastAsia" w:eastAsia="仿宋_GB2312"/>
                <w:bCs/>
                <w:color w:val="auto"/>
                <w:sz w:val="24"/>
                <w:highlight w:val="none"/>
                <w:vertAlign w:val="superscript"/>
                <w:lang w:val="en-US" w:eastAsia="zh-CN"/>
              </w:rPr>
              <w:t>3</w:t>
            </w:r>
            <w:r>
              <w:rPr>
                <w:rFonts w:hint="eastAsia" w:eastAsia="仿宋_GB2312"/>
                <w:bCs/>
                <w:color w:val="auto"/>
                <w:sz w:val="24"/>
                <w:highlight w:val="none"/>
                <w:lang w:val="en-US" w:eastAsia="zh-CN"/>
              </w:rPr>
              <w:t>/d，384m</w:t>
            </w:r>
            <w:r>
              <w:rPr>
                <w:rFonts w:hint="eastAsia" w:eastAsia="仿宋_GB2312"/>
                <w:bCs/>
                <w:color w:val="auto"/>
                <w:sz w:val="24"/>
                <w:highlight w:val="none"/>
                <w:vertAlign w:val="superscript"/>
                <w:lang w:val="en-US" w:eastAsia="zh-CN"/>
              </w:rPr>
              <w:t>3</w:t>
            </w:r>
            <w:r>
              <w:rPr>
                <w:rFonts w:hint="eastAsia" w:eastAsia="仿宋_GB2312"/>
                <w:bCs/>
                <w:color w:val="auto"/>
                <w:sz w:val="24"/>
                <w:highlight w:val="none"/>
                <w:lang w:val="en-US" w:eastAsia="zh-CN"/>
              </w:rPr>
              <w:t>/a</w:t>
            </w:r>
            <w:r>
              <w:rPr>
                <w:rFonts w:hint="eastAsia" w:eastAsia="仿宋_GB2312"/>
                <w:bCs/>
                <w:color w:val="auto"/>
                <w:sz w:val="24"/>
                <w:highlight w:val="none"/>
              </w:rPr>
              <w:t>。</w:t>
            </w:r>
            <w:r>
              <w:rPr>
                <w:rFonts w:hint="eastAsia" w:eastAsia="仿宋_GB2312"/>
                <w:bCs/>
                <w:color w:val="auto"/>
                <w:sz w:val="24"/>
                <w:highlight w:val="none"/>
                <w:lang w:eastAsia="zh-CN"/>
              </w:rPr>
              <w:t>洗车废水经过沉淀池沉淀后回用于汽车冲洗。</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本项目供排水情况见表</w:t>
            </w:r>
            <w:r>
              <w:rPr>
                <w:rFonts w:hint="eastAsia" w:eastAsia="仿宋_GB2312"/>
                <w:bCs/>
                <w:color w:val="auto"/>
                <w:sz w:val="24"/>
                <w:highlight w:val="none"/>
                <w:lang w:val="en-US" w:eastAsia="zh-CN"/>
              </w:rPr>
              <w:t>7</w:t>
            </w:r>
            <w:r>
              <w:rPr>
                <w:rFonts w:hint="eastAsia" w:eastAsia="仿宋_GB2312"/>
                <w:bCs/>
                <w:color w:val="auto"/>
                <w:sz w:val="24"/>
                <w:highlight w:val="none"/>
              </w:rPr>
              <w:t>，水平衡图见图</w:t>
            </w:r>
            <w:r>
              <w:rPr>
                <w:rFonts w:hint="eastAsia" w:eastAsia="仿宋_GB2312"/>
                <w:bCs/>
                <w:color w:val="auto"/>
                <w:sz w:val="24"/>
                <w:highlight w:val="none"/>
                <w:lang w:val="en-US" w:eastAsia="zh-CN"/>
              </w:rPr>
              <w:t>8</w:t>
            </w:r>
            <w:r>
              <w:rPr>
                <w:rFonts w:hint="eastAsia" w:eastAsia="仿宋_GB2312"/>
                <w:bCs/>
                <w:color w:val="auto"/>
                <w:sz w:val="24"/>
                <w:highlight w:val="none"/>
              </w:rPr>
              <w:t>。</w:t>
            </w:r>
          </w:p>
          <w:p>
            <w:pPr>
              <w:adjustRightInd w:val="0"/>
              <w:ind w:firstLine="480" w:firstLineChars="200"/>
              <w:rPr>
                <w:rFonts w:eastAsia="黑体"/>
                <w:color w:val="auto"/>
                <w:sz w:val="24"/>
                <w:highlight w:val="none"/>
              </w:rPr>
            </w:pPr>
            <w:r>
              <w:rPr>
                <w:rFonts w:eastAsia="黑体"/>
                <w:color w:val="auto"/>
                <w:sz w:val="24"/>
                <w:highlight w:val="none"/>
              </w:rPr>
              <w:t>表</w:t>
            </w:r>
            <w:r>
              <w:rPr>
                <w:rFonts w:hint="eastAsia" w:eastAsia="黑体"/>
                <w:color w:val="auto"/>
                <w:sz w:val="24"/>
                <w:highlight w:val="none"/>
                <w:lang w:val="en-US" w:eastAsia="zh-CN"/>
              </w:rPr>
              <w:t>7</w:t>
            </w:r>
            <w:r>
              <w:rPr>
                <w:rFonts w:eastAsia="黑体"/>
                <w:color w:val="auto"/>
                <w:sz w:val="24"/>
                <w:highlight w:val="none"/>
              </w:rPr>
              <w:t xml:space="preserve">              </w:t>
            </w:r>
            <w:r>
              <w:rPr>
                <w:rFonts w:hint="eastAsia" w:eastAsia="黑体"/>
                <w:color w:val="auto"/>
                <w:sz w:val="24"/>
                <w:highlight w:val="none"/>
              </w:rPr>
              <w:t>本项目供排水情况一览</w:t>
            </w:r>
            <w:r>
              <w:rPr>
                <w:rFonts w:eastAsia="黑体"/>
                <w:color w:val="auto"/>
                <w:sz w:val="24"/>
                <w:highlight w:val="none"/>
              </w:rPr>
              <w:t>表</w:t>
            </w:r>
          </w:p>
          <w:tbl>
            <w:tblPr>
              <w:tblStyle w:val="25"/>
              <w:tblW w:w="78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82"/>
              <w:gridCol w:w="1409"/>
              <w:gridCol w:w="1485"/>
              <w:gridCol w:w="1530"/>
              <w:gridCol w:w="13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序号</w:t>
                  </w:r>
                </w:p>
              </w:tc>
              <w:tc>
                <w:tcPr>
                  <w:tcW w:w="1482"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项目</w:t>
                  </w:r>
                </w:p>
              </w:tc>
              <w:tc>
                <w:tcPr>
                  <w:tcW w:w="1409"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用水量</w:t>
                  </w:r>
                </w:p>
              </w:tc>
              <w:tc>
                <w:tcPr>
                  <w:tcW w:w="1485"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消耗水量</w:t>
                  </w:r>
                </w:p>
              </w:tc>
              <w:tc>
                <w:tcPr>
                  <w:tcW w:w="1530"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排水量</w:t>
                  </w:r>
                </w:p>
              </w:tc>
              <w:tc>
                <w:tcPr>
                  <w:tcW w:w="1309" w:type="dxa"/>
                  <w:tcBorders>
                    <w:tl2br w:val="nil"/>
                    <w:tr2bl w:val="nil"/>
                  </w:tcBorders>
                  <w:vAlign w:val="center"/>
                </w:tcPr>
                <w:p>
                  <w:pPr>
                    <w:pStyle w:val="9"/>
                    <w:widowControl w:val="0"/>
                    <w:adjustRightInd w:val="0"/>
                    <w:spacing w:before="0" w:after="0" w:line="240" w:lineRule="auto"/>
                    <w:ind w:right="0"/>
                    <w:jc w:val="center"/>
                    <w:rPr>
                      <w:rFonts w:hint="eastAsia" w:eastAsia="宋体"/>
                      <w:b/>
                      <w:bCs/>
                      <w:color w:val="auto"/>
                      <w:sz w:val="21"/>
                      <w:szCs w:val="21"/>
                      <w:highlight w:val="none"/>
                      <w:lang w:eastAsia="zh-CN"/>
                    </w:rPr>
                  </w:pPr>
                  <w:r>
                    <w:rPr>
                      <w:rFonts w:hint="eastAsia"/>
                      <w:b/>
                      <w:bCs/>
                      <w:color w:val="auto"/>
                      <w:sz w:val="21"/>
                      <w:szCs w:val="21"/>
                      <w:highlight w:val="none"/>
                      <w:lang w:eastAsia="zh-CN"/>
                    </w:rPr>
                    <w:t>循环水量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1</w:t>
                  </w:r>
                </w:p>
              </w:tc>
              <w:tc>
                <w:tcPr>
                  <w:tcW w:w="1482" w:type="dxa"/>
                  <w:tcBorders>
                    <w:tl2br w:val="nil"/>
                    <w:tr2bl w:val="nil"/>
                  </w:tcBorders>
                  <w:vAlign w:val="center"/>
                </w:tcPr>
                <w:p>
                  <w:pPr>
                    <w:adjustRightInd w:val="0"/>
                    <w:jc w:val="center"/>
                    <w:rPr>
                      <w:color w:val="auto"/>
                      <w:szCs w:val="21"/>
                      <w:highlight w:val="none"/>
                    </w:rPr>
                  </w:pPr>
                  <w:r>
                    <w:rPr>
                      <w:rFonts w:hint="eastAsia"/>
                      <w:color w:val="auto"/>
                      <w:szCs w:val="21"/>
                      <w:highlight w:val="none"/>
                    </w:rPr>
                    <w:t>混凝土搅拌站用水</w:t>
                  </w:r>
                </w:p>
              </w:tc>
              <w:tc>
                <w:tcPr>
                  <w:tcW w:w="1409" w:type="dxa"/>
                  <w:tcBorders>
                    <w:tl2br w:val="nil"/>
                    <w:tr2bl w:val="nil"/>
                  </w:tcBorders>
                  <w:vAlign w:val="center"/>
                </w:tcPr>
                <w:p>
                  <w:pPr>
                    <w:pStyle w:val="9"/>
                    <w:widowControl w:val="0"/>
                    <w:adjustRightInd w:val="0"/>
                    <w:spacing w:before="0" w:after="0" w:line="240" w:lineRule="auto"/>
                    <w:ind w:right="0"/>
                    <w:jc w:val="center"/>
                    <w:rPr>
                      <w:color w:val="auto"/>
                      <w:sz w:val="21"/>
                      <w:szCs w:val="21"/>
                      <w:highlight w:val="none"/>
                    </w:rPr>
                  </w:pPr>
                  <w:r>
                    <w:rPr>
                      <w:rFonts w:hint="eastAsia"/>
                      <w:color w:val="auto"/>
                      <w:sz w:val="21"/>
                      <w:szCs w:val="21"/>
                      <w:highlight w:val="none"/>
                      <w:lang w:val="en-US" w:eastAsia="zh-CN"/>
                    </w:rPr>
                    <w:t>45000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485" w:type="dxa"/>
                  <w:tcBorders>
                    <w:tl2br w:val="nil"/>
                    <w:tr2bl w:val="nil"/>
                  </w:tcBorders>
                  <w:vAlign w:val="center"/>
                </w:tcPr>
                <w:p>
                  <w:pPr>
                    <w:pStyle w:val="9"/>
                    <w:widowControl w:val="0"/>
                    <w:adjustRightInd w:val="0"/>
                    <w:spacing w:before="0" w:after="0" w:line="240" w:lineRule="auto"/>
                    <w:ind w:right="0"/>
                    <w:jc w:val="center"/>
                    <w:rPr>
                      <w:color w:val="auto"/>
                      <w:sz w:val="21"/>
                      <w:szCs w:val="21"/>
                      <w:highlight w:val="none"/>
                    </w:rPr>
                  </w:pPr>
                  <w:r>
                    <w:rPr>
                      <w:rFonts w:hint="eastAsia"/>
                      <w:color w:val="auto"/>
                      <w:sz w:val="21"/>
                      <w:szCs w:val="21"/>
                      <w:highlight w:val="none"/>
                      <w:lang w:val="en-US" w:eastAsia="zh-CN"/>
                    </w:rPr>
                    <w:t>45000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530" w:type="dxa"/>
                  <w:tcBorders>
                    <w:tl2br w:val="nil"/>
                    <w:tr2bl w:val="nil"/>
                  </w:tcBorders>
                  <w:vAlign w:val="center"/>
                </w:tcPr>
                <w:p>
                  <w:pPr>
                    <w:pStyle w:val="9"/>
                    <w:widowControl w:val="0"/>
                    <w:adjustRightInd w:val="0"/>
                    <w:spacing w:before="0" w:after="0" w:line="240" w:lineRule="auto"/>
                    <w:ind w:right="0"/>
                    <w:jc w:val="center"/>
                    <w:rPr>
                      <w:color w:val="auto"/>
                      <w:sz w:val="21"/>
                      <w:szCs w:val="21"/>
                      <w:highlight w:val="none"/>
                    </w:rPr>
                  </w:pPr>
                  <w:r>
                    <w:rPr>
                      <w:rFonts w:hint="eastAsia"/>
                      <w:color w:val="auto"/>
                      <w:sz w:val="21"/>
                      <w:szCs w:val="21"/>
                      <w:highlight w:val="none"/>
                      <w:lang w:val="en-US" w:eastAsia="zh-CN"/>
                    </w:rPr>
                    <w:t>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309" w:type="dxa"/>
                  <w:tcBorders>
                    <w:tl2br w:val="nil"/>
                    <w:tr2bl w:val="nil"/>
                  </w:tcBorders>
                  <w:vAlign w:val="center"/>
                </w:tcPr>
                <w:p>
                  <w:pPr>
                    <w:pStyle w:val="9"/>
                    <w:widowControl w:val="0"/>
                    <w:adjustRightInd w:val="0"/>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2</w:t>
                  </w:r>
                </w:p>
              </w:tc>
              <w:tc>
                <w:tcPr>
                  <w:tcW w:w="1482" w:type="dxa"/>
                  <w:tcBorders>
                    <w:tl2br w:val="nil"/>
                    <w:tr2bl w:val="nil"/>
                  </w:tcBorders>
                  <w:vAlign w:val="center"/>
                </w:tcPr>
                <w:p>
                  <w:pPr>
                    <w:adjustRightInd w:val="0"/>
                    <w:jc w:val="center"/>
                    <w:rPr>
                      <w:rFonts w:hint="eastAsia" w:eastAsia="宋体"/>
                      <w:bCs/>
                      <w:color w:val="auto"/>
                      <w:szCs w:val="21"/>
                      <w:highlight w:val="none"/>
                      <w:lang w:eastAsia="zh-CN"/>
                    </w:rPr>
                  </w:pPr>
                  <w:r>
                    <w:rPr>
                      <w:rFonts w:hint="eastAsia" w:eastAsia="宋体"/>
                      <w:bCs/>
                      <w:color w:val="auto"/>
                      <w:szCs w:val="21"/>
                      <w:highlight w:val="none"/>
                      <w:lang w:eastAsia="zh-CN"/>
                    </w:rPr>
                    <w:t>车辆冲洗用水</w:t>
                  </w:r>
                </w:p>
              </w:tc>
              <w:tc>
                <w:tcPr>
                  <w:tcW w:w="1409" w:type="dxa"/>
                  <w:tcBorders>
                    <w:tl2br w:val="nil"/>
                    <w:tr2bl w:val="nil"/>
                  </w:tcBorders>
                  <w:vAlign w:val="center"/>
                </w:tcPr>
                <w:p>
                  <w:pPr>
                    <w:pStyle w:val="9"/>
                    <w:widowControl w:val="0"/>
                    <w:adjustRightInd w:val="0"/>
                    <w:spacing w:before="0" w:after="0" w:line="240" w:lineRule="auto"/>
                    <w:ind w:right="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480</w:t>
                  </w:r>
                  <w:r>
                    <w:rPr>
                      <w:color w:val="auto"/>
                      <w:sz w:val="21"/>
                      <w:szCs w:val="21"/>
                      <w:highlight w:val="none"/>
                    </w:rPr>
                    <w:t>m</w:t>
                  </w:r>
                  <w:r>
                    <w:rPr>
                      <w:color w:val="auto"/>
                      <w:sz w:val="21"/>
                      <w:szCs w:val="21"/>
                      <w:highlight w:val="none"/>
                      <w:vertAlign w:val="superscript"/>
                    </w:rPr>
                    <w:t>3</w:t>
                  </w:r>
                  <w:r>
                    <w:rPr>
                      <w:color w:val="auto"/>
                      <w:sz w:val="21"/>
                      <w:szCs w:val="21"/>
                      <w:highlight w:val="none"/>
                    </w:rPr>
                    <w:t>/</w:t>
                  </w:r>
                  <w:r>
                    <w:rPr>
                      <w:rFonts w:hint="eastAsia"/>
                      <w:color w:val="auto"/>
                      <w:sz w:val="21"/>
                      <w:szCs w:val="21"/>
                      <w:highlight w:val="none"/>
                      <w:lang w:val="en-US" w:eastAsia="zh-CN"/>
                    </w:rPr>
                    <w:t>d</w:t>
                  </w:r>
                </w:p>
              </w:tc>
              <w:tc>
                <w:tcPr>
                  <w:tcW w:w="1485" w:type="dxa"/>
                  <w:tcBorders>
                    <w:tl2br w:val="nil"/>
                    <w:tr2bl w:val="nil"/>
                  </w:tcBorders>
                  <w:vAlign w:val="center"/>
                </w:tcPr>
                <w:p>
                  <w:pPr>
                    <w:pStyle w:val="9"/>
                    <w:widowControl w:val="0"/>
                    <w:adjustRightInd w:val="0"/>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96</w:t>
                  </w:r>
                  <w:r>
                    <w:rPr>
                      <w:color w:val="auto"/>
                      <w:sz w:val="21"/>
                      <w:szCs w:val="21"/>
                      <w:highlight w:val="none"/>
                    </w:rPr>
                    <w:t>m</w:t>
                  </w:r>
                  <w:r>
                    <w:rPr>
                      <w:color w:val="auto"/>
                      <w:sz w:val="21"/>
                      <w:szCs w:val="21"/>
                      <w:highlight w:val="none"/>
                      <w:vertAlign w:val="superscript"/>
                    </w:rPr>
                    <w:t>3</w:t>
                  </w:r>
                  <w:r>
                    <w:rPr>
                      <w:color w:val="auto"/>
                      <w:sz w:val="21"/>
                      <w:szCs w:val="21"/>
                      <w:highlight w:val="none"/>
                    </w:rPr>
                    <w:t>/</w:t>
                  </w:r>
                  <w:r>
                    <w:rPr>
                      <w:rFonts w:hint="eastAsia"/>
                      <w:color w:val="auto"/>
                      <w:sz w:val="21"/>
                      <w:szCs w:val="21"/>
                      <w:highlight w:val="none"/>
                      <w:lang w:val="en-US" w:eastAsia="zh-CN"/>
                    </w:rPr>
                    <w:t>d</w:t>
                  </w:r>
                </w:p>
              </w:tc>
              <w:tc>
                <w:tcPr>
                  <w:tcW w:w="1530" w:type="dxa"/>
                  <w:tcBorders>
                    <w:tl2br w:val="nil"/>
                    <w:tr2bl w:val="nil"/>
                  </w:tcBorders>
                  <w:vAlign w:val="center"/>
                </w:tcPr>
                <w:p>
                  <w:pPr>
                    <w:pStyle w:val="9"/>
                    <w:widowControl w:val="0"/>
                    <w:adjustRightInd w:val="0"/>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w:t>
                  </w:r>
                  <w:r>
                    <w:rPr>
                      <w:color w:val="auto"/>
                      <w:sz w:val="21"/>
                      <w:szCs w:val="21"/>
                      <w:highlight w:val="none"/>
                    </w:rPr>
                    <w:t>m</w:t>
                  </w:r>
                  <w:r>
                    <w:rPr>
                      <w:color w:val="auto"/>
                      <w:sz w:val="21"/>
                      <w:szCs w:val="21"/>
                      <w:highlight w:val="none"/>
                      <w:vertAlign w:val="superscript"/>
                    </w:rPr>
                    <w:t>3</w:t>
                  </w:r>
                  <w:r>
                    <w:rPr>
                      <w:color w:val="auto"/>
                      <w:sz w:val="21"/>
                      <w:szCs w:val="21"/>
                      <w:highlight w:val="none"/>
                    </w:rPr>
                    <w:t>/</w:t>
                  </w:r>
                  <w:r>
                    <w:rPr>
                      <w:rFonts w:hint="eastAsia"/>
                      <w:color w:val="auto"/>
                      <w:sz w:val="21"/>
                      <w:szCs w:val="21"/>
                      <w:highlight w:val="none"/>
                      <w:lang w:val="en-US" w:eastAsia="zh-CN"/>
                    </w:rPr>
                    <w:t>d</w:t>
                  </w:r>
                </w:p>
              </w:tc>
              <w:tc>
                <w:tcPr>
                  <w:tcW w:w="1309" w:type="dxa"/>
                  <w:tcBorders>
                    <w:tl2br w:val="nil"/>
                    <w:tr2bl w:val="nil"/>
                  </w:tcBorders>
                  <w:vAlign w:val="center"/>
                </w:tcPr>
                <w:p>
                  <w:pPr>
                    <w:pStyle w:val="9"/>
                    <w:widowControl w:val="0"/>
                    <w:adjustRightInd w:val="0"/>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384</w:t>
                  </w:r>
                  <w:r>
                    <w:rPr>
                      <w:color w:val="auto"/>
                      <w:sz w:val="21"/>
                      <w:szCs w:val="21"/>
                      <w:highlight w:val="none"/>
                    </w:rPr>
                    <w:t>m</w:t>
                  </w:r>
                  <w:r>
                    <w:rPr>
                      <w:color w:val="auto"/>
                      <w:sz w:val="21"/>
                      <w:szCs w:val="21"/>
                      <w:highlight w:val="none"/>
                      <w:vertAlign w:val="superscript"/>
                    </w:rPr>
                    <w:t>3</w:t>
                  </w:r>
                  <w:r>
                    <w:rPr>
                      <w:color w:val="auto"/>
                      <w:sz w:val="21"/>
                      <w:szCs w:val="21"/>
                      <w:highlight w:val="none"/>
                    </w:rPr>
                    <w:t>/</w:t>
                  </w:r>
                  <w:r>
                    <w:rPr>
                      <w:rFonts w:hint="eastAsia"/>
                      <w:color w:val="auto"/>
                      <w:sz w:val="21"/>
                      <w:szCs w:val="21"/>
                      <w:highlight w:val="none"/>
                      <w:lang w:val="en-US" w:eastAsia="zh-CN"/>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3</w:t>
                  </w:r>
                </w:p>
              </w:tc>
              <w:tc>
                <w:tcPr>
                  <w:tcW w:w="1482" w:type="dxa"/>
                  <w:tcBorders>
                    <w:tl2br w:val="nil"/>
                    <w:tr2bl w:val="nil"/>
                  </w:tcBorders>
                  <w:vAlign w:val="center"/>
                </w:tcPr>
                <w:p>
                  <w:pPr>
                    <w:adjustRightInd w:val="0"/>
                    <w:jc w:val="center"/>
                    <w:rPr>
                      <w:rFonts w:hint="eastAsia" w:eastAsia="宋体"/>
                      <w:bCs/>
                      <w:color w:val="auto"/>
                      <w:szCs w:val="21"/>
                      <w:highlight w:val="none"/>
                      <w:lang w:eastAsia="zh-CN"/>
                    </w:rPr>
                  </w:pPr>
                  <w:r>
                    <w:rPr>
                      <w:rFonts w:hint="eastAsia" w:eastAsia="宋体"/>
                      <w:bCs/>
                      <w:color w:val="auto"/>
                      <w:szCs w:val="21"/>
                      <w:highlight w:val="none"/>
                      <w:lang w:eastAsia="zh-CN"/>
                    </w:rPr>
                    <w:t>构件养护用水</w:t>
                  </w:r>
                </w:p>
              </w:tc>
              <w:tc>
                <w:tcPr>
                  <w:tcW w:w="1409" w:type="dxa"/>
                  <w:tcBorders>
                    <w:tl2br w:val="nil"/>
                    <w:tr2bl w:val="nil"/>
                  </w:tcBorders>
                  <w:vAlign w:val="center"/>
                </w:tcPr>
                <w:p>
                  <w:pPr>
                    <w:pStyle w:val="9"/>
                    <w:widowControl w:val="0"/>
                    <w:adjustRightInd w:val="0"/>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336</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485" w:type="dxa"/>
                  <w:tcBorders>
                    <w:tl2br w:val="nil"/>
                    <w:tr2bl w:val="nil"/>
                  </w:tcBorders>
                  <w:vAlign w:val="center"/>
                </w:tcPr>
                <w:p>
                  <w:pPr>
                    <w:pStyle w:val="9"/>
                    <w:widowControl w:val="0"/>
                    <w:adjustRightInd w:val="0"/>
                    <w:spacing w:before="0" w:after="0" w:line="240" w:lineRule="auto"/>
                    <w:ind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sz w:val="21"/>
                      <w:szCs w:val="21"/>
                      <w:highlight w:val="none"/>
                      <w:lang w:val="en-US" w:eastAsia="zh-CN"/>
                    </w:rPr>
                    <w:t>336</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530" w:type="dxa"/>
                  <w:tcBorders>
                    <w:tl2br w:val="nil"/>
                    <w:tr2bl w:val="nil"/>
                  </w:tcBorders>
                  <w:vAlign w:val="center"/>
                </w:tcPr>
                <w:p>
                  <w:pPr>
                    <w:pStyle w:val="9"/>
                    <w:widowControl w:val="0"/>
                    <w:adjustRightInd w:val="0"/>
                    <w:spacing w:before="0" w:after="0" w:line="240" w:lineRule="auto"/>
                    <w:ind w:right="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309" w:type="dxa"/>
                  <w:tcBorders>
                    <w:tl2br w:val="nil"/>
                    <w:tr2bl w:val="nil"/>
                  </w:tcBorders>
                  <w:vAlign w:val="center"/>
                </w:tcPr>
                <w:p>
                  <w:pPr>
                    <w:pStyle w:val="9"/>
                    <w:widowControl w:val="0"/>
                    <w:adjustRightInd w:val="0"/>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rightChars="0"/>
                    <w:jc w:val="center"/>
                    <w:rPr>
                      <w:rFonts w:hint="eastAsia"/>
                      <w:b/>
                      <w:bCs/>
                      <w:color w:val="auto"/>
                      <w:sz w:val="21"/>
                      <w:szCs w:val="21"/>
                      <w:highlight w:val="none"/>
                    </w:rPr>
                  </w:pPr>
                  <w:r>
                    <w:rPr>
                      <w:rFonts w:hint="eastAsia"/>
                      <w:b/>
                      <w:bCs/>
                      <w:color w:val="auto"/>
                      <w:sz w:val="21"/>
                      <w:szCs w:val="21"/>
                      <w:highlight w:val="none"/>
                      <w:lang w:val="en-US" w:eastAsia="zh-CN"/>
                    </w:rPr>
                    <w:t>4</w:t>
                  </w:r>
                </w:p>
              </w:tc>
              <w:tc>
                <w:tcPr>
                  <w:tcW w:w="1482" w:type="dxa"/>
                  <w:tcBorders>
                    <w:tl2br w:val="nil"/>
                    <w:tr2bl w:val="nil"/>
                  </w:tcBorders>
                  <w:vAlign w:val="center"/>
                </w:tcPr>
                <w:p>
                  <w:pPr>
                    <w:adjustRightInd w:val="0"/>
                    <w:jc w:val="center"/>
                    <w:rPr>
                      <w:rFonts w:hint="eastAsia"/>
                      <w:bCs/>
                      <w:color w:val="auto"/>
                      <w:szCs w:val="21"/>
                      <w:highlight w:val="none"/>
                      <w:lang w:eastAsia="zh-CN"/>
                    </w:rPr>
                  </w:pPr>
                  <w:r>
                    <w:rPr>
                      <w:rFonts w:hint="eastAsia" w:ascii="Times New Roman" w:hAnsi="Times New Roman" w:eastAsia="宋体" w:cs="Times New Roman"/>
                      <w:bCs/>
                      <w:color w:val="auto"/>
                      <w:szCs w:val="21"/>
                      <w:highlight w:val="none"/>
                      <w:lang w:val="en-US" w:eastAsia="zh-CN"/>
                    </w:rPr>
                    <w:t>生活</w:t>
                  </w:r>
                  <w:r>
                    <w:rPr>
                      <w:rFonts w:hint="eastAsia" w:ascii="Times New Roman" w:hAnsi="Times New Roman" w:eastAsia="宋体" w:cs="Times New Roman"/>
                      <w:bCs/>
                      <w:color w:val="auto"/>
                      <w:szCs w:val="21"/>
                      <w:highlight w:val="none"/>
                      <w:lang w:eastAsia="zh-CN"/>
                    </w:rPr>
                    <w:t>用水</w:t>
                  </w:r>
                </w:p>
              </w:tc>
              <w:tc>
                <w:tcPr>
                  <w:tcW w:w="1409" w:type="dxa"/>
                  <w:tcBorders>
                    <w:tl2br w:val="nil"/>
                    <w:tr2bl w:val="nil"/>
                  </w:tcBorders>
                  <w:vAlign w:val="center"/>
                </w:tcPr>
                <w:p>
                  <w:pPr>
                    <w:pStyle w:val="9"/>
                    <w:widowControl w:val="0"/>
                    <w:adjustRightInd w:val="0"/>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4950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485" w:type="dxa"/>
                  <w:tcBorders>
                    <w:tl2br w:val="nil"/>
                    <w:tr2bl w:val="nil"/>
                  </w:tcBorders>
                  <w:vAlign w:val="center"/>
                </w:tcPr>
                <w:p>
                  <w:pPr>
                    <w:pStyle w:val="9"/>
                    <w:widowControl w:val="0"/>
                    <w:adjustRightInd w:val="0"/>
                    <w:spacing w:before="0" w:after="0" w:line="240" w:lineRule="auto"/>
                    <w:ind w:right="0" w:rightChars="0"/>
                    <w:jc w:val="center"/>
                    <w:rPr>
                      <w:rFonts w:hint="default"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990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530" w:type="dxa"/>
                  <w:tcBorders>
                    <w:tl2br w:val="nil"/>
                    <w:tr2bl w:val="nil"/>
                  </w:tcBorders>
                  <w:vAlign w:val="center"/>
                </w:tcPr>
                <w:p>
                  <w:pPr>
                    <w:pStyle w:val="9"/>
                    <w:widowControl w:val="0"/>
                    <w:adjustRightInd w:val="0"/>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3960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309" w:type="dxa"/>
                  <w:tcBorders>
                    <w:tl2br w:val="nil"/>
                    <w:tr2bl w:val="nil"/>
                  </w:tcBorders>
                  <w:vAlign w:val="center"/>
                </w:tcPr>
                <w:p>
                  <w:pPr>
                    <w:pStyle w:val="9"/>
                    <w:widowControl w:val="0"/>
                    <w:adjustRightInd w:val="0"/>
                    <w:spacing w:before="0" w:after="0" w:line="240" w:lineRule="auto"/>
                    <w:ind w:right="0"/>
                    <w:jc w:val="center"/>
                    <w:rPr>
                      <w:rFonts w:hint="default"/>
                      <w:color w:val="auto"/>
                      <w:sz w:val="21"/>
                      <w:szCs w:val="21"/>
                      <w:highlight w:val="none"/>
                      <w:lang w:val="en-US" w:eastAsia="zh-CN"/>
                    </w:rPr>
                  </w:pPr>
                  <w:r>
                    <w:rPr>
                      <w:rFonts w:hint="eastAsia"/>
                      <w:color w:val="auto"/>
                      <w:sz w:val="21"/>
                      <w:szCs w:val="21"/>
                      <w:highlight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7" w:type="dxa"/>
                  <w:tcBorders>
                    <w:tl2br w:val="nil"/>
                    <w:tr2bl w:val="nil"/>
                  </w:tcBorders>
                  <w:vAlign w:val="center"/>
                </w:tcPr>
                <w:p>
                  <w:pPr>
                    <w:pStyle w:val="9"/>
                    <w:widowControl w:val="0"/>
                    <w:adjustRightInd w:val="0"/>
                    <w:spacing w:before="0" w:after="0" w:line="240" w:lineRule="auto"/>
                    <w:ind w:right="0" w:rightChars="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5</w:t>
                  </w:r>
                </w:p>
              </w:tc>
              <w:tc>
                <w:tcPr>
                  <w:tcW w:w="1482" w:type="dxa"/>
                  <w:tcBorders>
                    <w:tl2br w:val="nil"/>
                    <w:tr2bl w:val="nil"/>
                  </w:tcBorders>
                  <w:vAlign w:val="center"/>
                </w:tcPr>
                <w:p>
                  <w:pPr>
                    <w:adjustRightInd w:val="0"/>
                    <w:jc w:val="center"/>
                    <w:rPr>
                      <w:rFonts w:hint="eastAsia"/>
                      <w:bCs/>
                      <w:color w:val="auto"/>
                      <w:szCs w:val="21"/>
                      <w:highlight w:val="none"/>
                      <w:lang w:eastAsia="zh-CN"/>
                    </w:rPr>
                  </w:pPr>
                  <w:r>
                    <w:rPr>
                      <w:rFonts w:hint="eastAsia"/>
                      <w:bCs/>
                      <w:color w:val="auto"/>
                      <w:szCs w:val="21"/>
                      <w:highlight w:val="none"/>
                      <w:lang w:eastAsia="zh-CN"/>
                    </w:rPr>
                    <w:t>餐厨用水</w:t>
                  </w:r>
                </w:p>
              </w:tc>
              <w:tc>
                <w:tcPr>
                  <w:tcW w:w="1409" w:type="dxa"/>
                  <w:tcBorders>
                    <w:tl2br w:val="nil"/>
                    <w:tr2bl w:val="nil"/>
                  </w:tcBorders>
                  <w:vAlign w:val="center"/>
                </w:tcPr>
                <w:p>
                  <w:pPr>
                    <w:pStyle w:val="9"/>
                    <w:widowControl w:val="0"/>
                    <w:adjustRightInd w:val="0"/>
                    <w:spacing w:before="0" w:after="0" w:line="240" w:lineRule="auto"/>
                    <w:ind w:right="0" w:rightChars="0"/>
                    <w:jc w:val="center"/>
                    <w:rPr>
                      <w:rFonts w:hint="eastAsia"/>
                      <w:color w:val="auto"/>
                      <w:sz w:val="21"/>
                      <w:szCs w:val="21"/>
                      <w:highlight w:val="none"/>
                      <w:lang w:val="en-US" w:eastAsia="zh-CN"/>
                    </w:rPr>
                  </w:pPr>
                  <w:r>
                    <w:rPr>
                      <w:rFonts w:hint="eastAsia"/>
                      <w:color w:val="auto"/>
                      <w:sz w:val="21"/>
                      <w:szCs w:val="21"/>
                      <w:highlight w:val="none"/>
                      <w:lang w:val="en-US" w:eastAsia="zh-CN"/>
                    </w:rPr>
                    <w:t>42</w:t>
                  </w:r>
                  <w:r>
                    <w:rPr>
                      <w:rFonts w:hint="eastAsia"/>
                      <w:color w:val="auto"/>
                      <w:sz w:val="21"/>
                      <w:szCs w:val="21"/>
                      <w:highlight w:val="none"/>
                    </w:rPr>
                    <w:t>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485" w:type="dxa"/>
                  <w:tcBorders>
                    <w:tl2br w:val="nil"/>
                    <w:tr2bl w:val="nil"/>
                  </w:tcBorders>
                  <w:vAlign w:val="center"/>
                </w:tcPr>
                <w:p>
                  <w:pPr>
                    <w:pStyle w:val="9"/>
                    <w:widowControl w:val="0"/>
                    <w:adjustRightInd w:val="0"/>
                    <w:spacing w:before="0" w:after="0" w:line="240" w:lineRule="auto"/>
                    <w:ind w:right="0" w:rightChars="0"/>
                    <w:jc w:val="center"/>
                    <w:rPr>
                      <w:rFonts w:hint="eastAsia" w:cs="Times New Roman"/>
                      <w:color w:val="auto"/>
                      <w:kern w:val="0"/>
                      <w:sz w:val="21"/>
                      <w:szCs w:val="21"/>
                      <w:highlight w:val="none"/>
                      <w:lang w:val="en-US" w:eastAsia="zh-CN" w:bidi="ar-SA"/>
                    </w:rPr>
                  </w:pPr>
                  <w:r>
                    <w:rPr>
                      <w:rFonts w:hint="eastAsia"/>
                      <w:color w:val="auto"/>
                      <w:sz w:val="21"/>
                      <w:szCs w:val="21"/>
                      <w:highlight w:val="none"/>
                      <w:lang w:val="en-US" w:eastAsia="zh-CN"/>
                    </w:rPr>
                    <w:t>84</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530" w:type="dxa"/>
                  <w:tcBorders>
                    <w:tl2br w:val="nil"/>
                    <w:tr2bl w:val="nil"/>
                  </w:tcBorders>
                  <w:vAlign w:val="center"/>
                </w:tcPr>
                <w:p>
                  <w:pPr>
                    <w:pStyle w:val="9"/>
                    <w:widowControl w:val="0"/>
                    <w:adjustRightInd w:val="0"/>
                    <w:spacing w:before="0" w:after="0" w:line="240" w:lineRule="auto"/>
                    <w:ind w:right="0" w:rightChars="0"/>
                    <w:jc w:val="center"/>
                    <w:rPr>
                      <w:rFonts w:hint="eastAsia"/>
                      <w:color w:val="auto"/>
                      <w:sz w:val="21"/>
                      <w:szCs w:val="21"/>
                      <w:highlight w:val="none"/>
                      <w:lang w:val="en-US" w:eastAsia="zh-CN"/>
                    </w:rPr>
                  </w:pPr>
                  <w:r>
                    <w:rPr>
                      <w:rFonts w:hint="eastAsia"/>
                      <w:color w:val="auto"/>
                      <w:sz w:val="21"/>
                      <w:szCs w:val="21"/>
                      <w:highlight w:val="none"/>
                      <w:lang w:val="en-US" w:eastAsia="zh-CN"/>
                    </w:rPr>
                    <w:t>336</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c>
                <w:tcPr>
                  <w:tcW w:w="1309" w:type="dxa"/>
                  <w:tcBorders>
                    <w:tl2br w:val="nil"/>
                    <w:tr2bl w:val="nil"/>
                  </w:tcBorders>
                  <w:vAlign w:val="center"/>
                </w:tcPr>
                <w:p>
                  <w:pPr>
                    <w:pStyle w:val="9"/>
                    <w:widowControl w:val="0"/>
                    <w:adjustRightInd w:val="0"/>
                    <w:spacing w:before="0" w:after="0" w:line="240" w:lineRule="auto"/>
                    <w:ind w:right="0" w:rightChars="0"/>
                    <w:jc w:val="center"/>
                    <w:rPr>
                      <w:rFonts w:hint="eastAsia"/>
                      <w:color w:val="auto"/>
                      <w:sz w:val="21"/>
                      <w:szCs w:val="21"/>
                      <w:highlight w:val="none"/>
                      <w:lang w:val="en-US" w:eastAsia="zh-CN"/>
                    </w:rPr>
                  </w:pPr>
                  <w:r>
                    <w:rPr>
                      <w:rFonts w:hint="eastAsia"/>
                      <w:color w:val="auto"/>
                      <w:sz w:val="21"/>
                      <w:szCs w:val="21"/>
                      <w:highlight w:val="none"/>
                      <w:lang w:val="en-US" w:eastAsia="zh-CN"/>
                    </w:rPr>
                    <w:t>0</w:t>
                  </w:r>
                  <w:r>
                    <w:rPr>
                      <w:color w:val="auto"/>
                      <w:sz w:val="21"/>
                      <w:szCs w:val="21"/>
                      <w:highlight w:val="none"/>
                    </w:rPr>
                    <w:t>m</w:t>
                  </w:r>
                  <w:r>
                    <w:rPr>
                      <w:color w:val="auto"/>
                      <w:sz w:val="21"/>
                      <w:szCs w:val="21"/>
                      <w:highlight w:val="none"/>
                      <w:vertAlign w:val="superscript"/>
                    </w:rPr>
                    <w:t>3</w:t>
                  </w:r>
                  <w:r>
                    <w:rPr>
                      <w:color w:val="auto"/>
                      <w:sz w:val="21"/>
                      <w:szCs w:val="21"/>
                      <w:highlight w:val="none"/>
                    </w:rPr>
                    <w:t>/a</w:t>
                  </w:r>
                </w:p>
              </w:tc>
            </w:tr>
          </w:tbl>
          <w:p>
            <w:pPr>
              <w:adjustRightInd w:val="0"/>
              <w:jc w:val="center"/>
              <w:rPr>
                <w:rFonts w:eastAsia="黑体"/>
                <w:color w:val="auto"/>
                <w:sz w:val="10"/>
                <w:szCs w:val="10"/>
                <w:highlight w:val="none"/>
              </w:rPr>
            </w:pPr>
            <w:r>
              <w:rPr>
                <w:rFonts w:hint="eastAsia" w:eastAsia="黑体"/>
                <w:color w:val="auto"/>
                <w:sz w:val="10"/>
                <w:szCs w:val="10"/>
                <w:highlight w:val="none"/>
              </w:rPr>
              <w:object>
                <v:shape id="_x0000_i1025" o:spt="75" type="#_x0000_t75" style="height:390pt;width:349.5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5" r:id="rId11">
                  <o:LockedField>false</o:LockedField>
                </o:OLEObject>
              </w:object>
            </w:r>
          </w:p>
          <w:p>
            <w:pPr>
              <w:adjustRightInd w:val="0"/>
              <w:jc w:val="center"/>
              <w:rPr>
                <w:bCs/>
                <w:color w:val="auto"/>
                <w:szCs w:val="21"/>
                <w:highlight w:val="none"/>
              </w:rPr>
            </w:pPr>
            <w:r>
              <w:rPr>
                <w:rFonts w:eastAsia="黑体"/>
                <w:bCs/>
                <w:color w:val="auto"/>
                <w:sz w:val="24"/>
                <w:highlight w:val="none"/>
              </w:rPr>
              <w:t>图</w:t>
            </w:r>
            <w:r>
              <w:rPr>
                <w:rFonts w:hint="eastAsia" w:eastAsia="黑体"/>
                <w:bCs/>
                <w:color w:val="auto"/>
                <w:sz w:val="24"/>
                <w:highlight w:val="none"/>
                <w:lang w:val="en-US" w:eastAsia="zh-CN"/>
              </w:rPr>
              <w:t>8</w:t>
            </w:r>
            <w:r>
              <w:rPr>
                <w:rFonts w:eastAsia="黑体"/>
                <w:bCs/>
                <w:color w:val="auto"/>
                <w:sz w:val="24"/>
                <w:highlight w:val="none"/>
              </w:rPr>
              <w:t>.本项目水平衡图</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lang w:val="en-US" w:eastAsia="zh-CN"/>
              </w:rPr>
              <w:t>6</w:t>
            </w:r>
            <w:r>
              <w:rPr>
                <w:rFonts w:hint="eastAsia" w:eastAsia="仿宋_GB2312"/>
                <w:b/>
                <w:color w:val="auto"/>
                <w:sz w:val="24"/>
                <w:highlight w:val="none"/>
              </w:rPr>
              <w:t>、本项目总平面布置</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本项目位于</w:t>
            </w:r>
            <w:r>
              <w:rPr>
                <w:rFonts w:hint="eastAsia" w:eastAsia="仿宋_GB2312"/>
                <w:bCs/>
                <w:color w:val="auto"/>
                <w:sz w:val="24"/>
                <w:highlight w:val="none"/>
                <w:lang w:eastAsia="zh-CN"/>
              </w:rPr>
              <w:t>中卫市沙坡头区常乐镇</w:t>
            </w:r>
            <w:r>
              <w:rPr>
                <w:rFonts w:hint="eastAsia" w:eastAsia="仿宋_GB2312"/>
                <w:bCs/>
                <w:color w:val="auto"/>
                <w:sz w:val="24"/>
                <w:highlight w:val="none"/>
              </w:rPr>
              <w:t>。</w:t>
            </w:r>
            <w:r>
              <w:rPr>
                <w:rFonts w:hint="eastAsia" w:eastAsia="仿宋_GB2312"/>
                <w:bCs/>
                <w:color w:val="auto"/>
                <w:sz w:val="24"/>
                <w:highlight w:val="none"/>
                <w:lang w:val="en-US" w:eastAsia="zh-CN"/>
              </w:rPr>
              <w:t>总平面布置适应厂内外运输的要求，厂内外道路的布置满足人流、货流和消防车道的要求。本着合理布局，尽量减少人流、物流交叉运输，符合消防安全要求的原则，合理设计本项目生产及附属设施总平面布局</w:t>
            </w:r>
            <w:r>
              <w:rPr>
                <w:rFonts w:hint="eastAsia" w:eastAsia="仿宋_GB2312"/>
                <w:bCs/>
                <w:color w:val="auto"/>
                <w:sz w:val="24"/>
                <w:highlight w:val="none"/>
              </w:rPr>
              <w:t>。</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项目整体建筑布局紧凑，功能分区明确，交通流线清晰，本项目产生的各项污染物在采取治理措施后均可达标排放或得到妥善处置。本项目平面布置图见图</w:t>
            </w:r>
            <w:r>
              <w:rPr>
                <w:rFonts w:hint="eastAsia" w:eastAsia="仿宋_GB2312"/>
                <w:bCs/>
                <w:color w:val="auto"/>
                <w:sz w:val="24"/>
                <w:highlight w:val="none"/>
                <w:lang w:val="en-US" w:eastAsia="zh-CN"/>
              </w:rPr>
              <w:t>9</w:t>
            </w:r>
            <w:r>
              <w:rPr>
                <w:rFonts w:hint="eastAsia" w:eastAsia="仿宋_GB2312"/>
                <w:bCs/>
                <w:color w:val="auto"/>
                <w:sz w:val="24"/>
                <w:highlight w:val="none"/>
              </w:rPr>
              <w:t>。</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lang w:val="en-US" w:eastAsia="zh-CN"/>
              </w:rPr>
              <w:t>7</w:t>
            </w:r>
            <w:r>
              <w:rPr>
                <w:rFonts w:hint="eastAsia" w:eastAsia="仿宋_GB2312"/>
                <w:b/>
                <w:color w:val="auto"/>
                <w:sz w:val="24"/>
                <w:highlight w:val="none"/>
              </w:rPr>
              <w:t>、劳动定员及工作制度</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w:t>
            </w:r>
            <w:r>
              <w:rPr>
                <w:rFonts w:hint="eastAsia" w:eastAsia="仿宋_GB2312"/>
                <w:bCs/>
                <w:color w:val="auto"/>
                <w:sz w:val="24"/>
                <w:highlight w:val="none"/>
                <w:lang w:val="en-US" w:eastAsia="zh-CN"/>
              </w:rPr>
              <w:t>为国道338线中卫至孟家湾第1合同段建设过程中配套建设的临时工程，运营期</w:t>
            </w:r>
            <w:r>
              <w:rPr>
                <w:rFonts w:hint="eastAsia" w:eastAsia="仿宋_GB2312"/>
                <w:bCs/>
                <w:color w:val="auto"/>
                <w:sz w:val="24"/>
                <w:highlight w:val="none"/>
                <w:lang w:eastAsia="zh-CN"/>
              </w:rPr>
              <w:t>2年</w:t>
            </w:r>
            <w:r>
              <w:rPr>
                <w:rFonts w:hint="eastAsia" w:eastAsia="仿宋_GB2312"/>
                <w:bCs/>
                <w:color w:val="auto"/>
                <w:sz w:val="24"/>
                <w:highlight w:val="none"/>
                <w:lang w:val="en-US" w:eastAsia="zh-CN"/>
              </w:rPr>
              <w:t>，因此</w:t>
            </w:r>
            <w:r>
              <w:rPr>
                <w:rFonts w:hint="eastAsia" w:eastAsia="仿宋_GB2312"/>
                <w:bCs/>
                <w:color w:val="auto"/>
                <w:sz w:val="24"/>
                <w:highlight w:val="none"/>
              </w:rPr>
              <w:t>本项目</w:t>
            </w:r>
            <w:r>
              <w:rPr>
                <w:rFonts w:hint="eastAsia" w:eastAsia="仿宋_GB2312"/>
                <w:bCs/>
                <w:color w:val="auto"/>
                <w:sz w:val="24"/>
                <w:highlight w:val="none"/>
                <w:lang w:val="en-US" w:eastAsia="zh-CN"/>
              </w:rPr>
              <w:t>共生产2年</w:t>
            </w:r>
            <w:r>
              <w:rPr>
                <w:rFonts w:hint="eastAsia" w:eastAsia="仿宋_GB2312"/>
                <w:bCs/>
                <w:color w:val="auto"/>
                <w:sz w:val="24"/>
                <w:highlight w:val="none"/>
              </w:rPr>
              <w:t>，</w:t>
            </w:r>
            <w:r>
              <w:rPr>
                <w:rFonts w:hint="eastAsia" w:eastAsia="仿宋_GB2312"/>
                <w:bCs/>
                <w:color w:val="auto"/>
                <w:sz w:val="24"/>
                <w:highlight w:val="none"/>
                <w:lang w:val="en-US" w:eastAsia="zh-CN"/>
              </w:rPr>
              <w:t>年工作300d，</w:t>
            </w:r>
            <w:r>
              <w:rPr>
                <w:rFonts w:hint="eastAsia" w:eastAsia="仿宋_GB2312"/>
                <w:bCs/>
                <w:color w:val="auto"/>
                <w:sz w:val="24"/>
                <w:highlight w:val="none"/>
              </w:rPr>
              <w:t>劳动定员</w:t>
            </w:r>
            <w:r>
              <w:rPr>
                <w:rFonts w:hint="eastAsia" w:eastAsia="仿宋_GB2312"/>
                <w:bCs/>
                <w:color w:val="auto"/>
                <w:sz w:val="24"/>
                <w:highlight w:val="none"/>
                <w:lang w:val="en-US" w:eastAsia="zh-CN"/>
              </w:rPr>
              <w:t>150</w:t>
            </w:r>
            <w:r>
              <w:rPr>
                <w:rFonts w:hint="eastAsia" w:eastAsia="仿宋_GB2312"/>
                <w:bCs/>
                <w:color w:val="auto"/>
                <w:sz w:val="24"/>
                <w:highlight w:val="none"/>
              </w:rPr>
              <w:t>人</w:t>
            </w:r>
            <w:r>
              <w:rPr>
                <w:rFonts w:hint="eastAsia" w:eastAsia="仿宋_GB2312"/>
                <w:bCs/>
                <w:color w:val="auto"/>
                <w:sz w:val="24"/>
                <w:highlight w:val="none"/>
                <w:lang w:eastAsia="zh-CN"/>
              </w:rPr>
              <w:t>，</w:t>
            </w:r>
            <w:r>
              <w:rPr>
                <w:rFonts w:hint="eastAsia" w:eastAsia="仿宋_GB2312"/>
                <w:bCs/>
                <w:color w:val="auto"/>
                <w:sz w:val="24"/>
                <w:highlight w:val="none"/>
                <w:lang w:val="en-US" w:eastAsia="zh-CN"/>
              </w:rPr>
              <w:t>1</w:t>
            </w:r>
            <w:r>
              <w:rPr>
                <w:rFonts w:hint="eastAsia" w:eastAsia="仿宋_GB2312"/>
                <w:bCs/>
                <w:color w:val="auto"/>
                <w:sz w:val="24"/>
                <w:highlight w:val="none"/>
              </w:rPr>
              <w:t>班制，每班工作</w:t>
            </w:r>
            <w:r>
              <w:rPr>
                <w:rFonts w:hint="eastAsia" w:eastAsia="仿宋_GB2312"/>
                <w:bCs/>
                <w:color w:val="auto"/>
                <w:sz w:val="24"/>
                <w:highlight w:val="none"/>
                <w:lang w:val="en-US" w:eastAsia="zh-CN"/>
              </w:rPr>
              <w:t>8</w:t>
            </w:r>
            <w:r>
              <w:rPr>
                <w:rFonts w:hint="eastAsia" w:eastAsia="仿宋_GB2312"/>
                <w:bCs/>
                <w:color w:val="auto"/>
                <w:sz w:val="24"/>
                <w:highlight w:val="none"/>
              </w:rPr>
              <w:t>h。</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lang w:val="en-US" w:eastAsia="zh-CN"/>
              </w:rPr>
              <w:t>8</w:t>
            </w:r>
            <w:r>
              <w:rPr>
                <w:rFonts w:hint="eastAsia" w:eastAsia="仿宋_GB2312"/>
                <w:b/>
                <w:color w:val="auto"/>
                <w:sz w:val="24"/>
                <w:highlight w:val="none"/>
              </w:rPr>
              <w:t>、环保投资</w:t>
            </w:r>
          </w:p>
          <w:p>
            <w:pPr>
              <w:adjustRightInd w:val="0"/>
              <w:spacing w:line="360" w:lineRule="auto"/>
              <w:ind w:firstLine="480" w:firstLineChars="200"/>
              <w:rPr>
                <w:rFonts w:hint="eastAsia" w:eastAsia="仿宋_GB2312"/>
                <w:bCs/>
                <w:color w:val="auto"/>
                <w:sz w:val="24"/>
                <w:highlight w:val="none"/>
                <w:lang w:eastAsia="zh-CN"/>
              </w:rPr>
            </w:pPr>
            <w:r>
              <w:rPr>
                <w:rFonts w:hint="eastAsia" w:eastAsia="仿宋_GB2312"/>
                <w:bCs/>
                <w:color w:val="auto"/>
                <w:sz w:val="24"/>
                <w:highlight w:val="none"/>
              </w:rPr>
              <w:t>本项目总投资</w:t>
            </w:r>
            <w:r>
              <w:rPr>
                <w:rFonts w:hint="eastAsia" w:eastAsia="仿宋_GB2312"/>
                <w:bCs/>
                <w:color w:val="auto"/>
                <w:sz w:val="24"/>
                <w:highlight w:val="none"/>
                <w:lang w:val="en-US" w:eastAsia="zh-CN"/>
              </w:rPr>
              <w:t>300万</w:t>
            </w:r>
            <w:r>
              <w:rPr>
                <w:rFonts w:hint="eastAsia" w:eastAsia="仿宋_GB2312"/>
                <w:bCs/>
                <w:color w:val="auto"/>
                <w:sz w:val="24"/>
                <w:highlight w:val="none"/>
              </w:rPr>
              <w:t>元，用于厂区内的环保投资为</w:t>
            </w:r>
            <w:r>
              <w:rPr>
                <w:rFonts w:hint="eastAsia" w:eastAsia="仿宋_GB2312"/>
                <w:bCs/>
                <w:color w:val="auto"/>
                <w:sz w:val="24"/>
                <w:highlight w:val="none"/>
                <w:lang w:val="en-US" w:eastAsia="zh-CN"/>
              </w:rPr>
              <w:t>30</w:t>
            </w:r>
            <w:r>
              <w:rPr>
                <w:rFonts w:hint="eastAsia" w:eastAsia="仿宋_GB2312"/>
                <w:bCs/>
                <w:color w:val="auto"/>
                <w:sz w:val="24"/>
                <w:highlight w:val="none"/>
              </w:rPr>
              <w:t>万元，占总投资的</w:t>
            </w:r>
            <w:r>
              <w:rPr>
                <w:rFonts w:hint="eastAsia" w:eastAsia="仿宋_GB2312"/>
                <w:bCs/>
                <w:color w:val="auto"/>
                <w:sz w:val="24"/>
                <w:highlight w:val="none"/>
                <w:lang w:val="en-US" w:eastAsia="zh-CN"/>
              </w:rPr>
              <w:t>10</w:t>
            </w:r>
            <w:r>
              <w:rPr>
                <w:rFonts w:hint="eastAsia" w:eastAsia="仿宋_GB2312"/>
                <w:bCs/>
                <w:color w:val="auto"/>
                <w:sz w:val="24"/>
                <w:highlight w:val="none"/>
              </w:rPr>
              <w:t>%，具体环保投资见表</w:t>
            </w:r>
            <w:r>
              <w:rPr>
                <w:rFonts w:hint="eastAsia" w:eastAsia="仿宋_GB2312"/>
                <w:bCs/>
                <w:color w:val="auto"/>
                <w:sz w:val="24"/>
                <w:highlight w:val="none"/>
                <w:lang w:val="en-US" w:eastAsia="zh-CN"/>
              </w:rPr>
              <w:t>8</w:t>
            </w:r>
            <w:r>
              <w:rPr>
                <w:rFonts w:hint="eastAsia" w:eastAsia="仿宋_GB2312"/>
                <w:bCs/>
                <w:color w:val="auto"/>
                <w:sz w:val="24"/>
                <w:highlight w:val="none"/>
                <w:lang w:eastAsia="zh-CN"/>
              </w:rPr>
              <w:t>。</w:t>
            </w:r>
          </w:p>
          <w:p>
            <w:pPr>
              <w:pStyle w:val="11"/>
              <w:spacing w:after="0"/>
              <w:ind w:left="0" w:leftChars="0" w:firstLine="480" w:firstLineChars="200"/>
              <w:rPr>
                <w:rFonts w:ascii="黑体" w:hAnsi="黑体" w:eastAsia="黑体" w:cs="黑体"/>
                <w:color w:val="auto"/>
                <w:szCs w:val="24"/>
                <w:highlight w:val="none"/>
              </w:rPr>
            </w:pPr>
            <w:r>
              <w:rPr>
                <w:rFonts w:hint="eastAsia" w:ascii="黑体" w:hAnsi="黑体" w:eastAsia="黑体" w:cs="黑体"/>
                <w:color w:val="auto"/>
                <w:szCs w:val="24"/>
                <w:highlight w:val="none"/>
              </w:rPr>
              <w:t>表</w:t>
            </w:r>
            <w:r>
              <w:rPr>
                <w:rFonts w:hint="eastAsia" w:eastAsia="黑体"/>
                <w:color w:val="auto"/>
                <w:szCs w:val="24"/>
                <w:highlight w:val="none"/>
                <w:lang w:val="en-US" w:eastAsia="zh-CN"/>
              </w:rPr>
              <w:t xml:space="preserve">8 </w:t>
            </w:r>
            <w:r>
              <w:rPr>
                <w:rFonts w:hint="eastAsia" w:eastAsia="黑体"/>
                <w:color w:val="auto"/>
                <w:szCs w:val="24"/>
                <w:highlight w:val="none"/>
              </w:rPr>
              <w:t xml:space="preserve">         </w:t>
            </w:r>
            <w:r>
              <w:rPr>
                <w:rFonts w:hint="eastAsia" w:eastAsia="黑体"/>
                <w:color w:val="auto"/>
                <w:szCs w:val="24"/>
                <w:highlight w:val="none"/>
                <w:lang w:val="en-US" w:eastAsia="zh-CN"/>
              </w:rPr>
              <w:t xml:space="preserve">  </w:t>
            </w:r>
            <w:r>
              <w:rPr>
                <w:rFonts w:hint="eastAsia" w:eastAsia="黑体"/>
                <w:color w:val="auto"/>
                <w:szCs w:val="24"/>
                <w:highlight w:val="none"/>
              </w:rPr>
              <w:t xml:space="preserve">     </w:t>
            </w:r>
            <w:r>
              <w:rPr>
                <w:rFonts w:hint="eastAsia" w:ascii="黑体" w:hAnsi="黑体" w:eastAsia="黑体" w:cs="黑体"/>
                <w:color w:val="auto"/>
                <w:szCs w:val="24"/>
                <w:highlight w:val="none"/>
              </w:rPr>
              <w:t>环保投资分项表</w:t>
            </w:r>
          </w:p>
          <w:tbl>
            <w:tblPr>
              <w:tblStyle w:val="25"/>
              <w:tblW w:w="78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
              <w:gridCol w:w="465"/>
              <w:gridCol w:w="5070"/>
              <w:gridCol w:w="1095"/>
              <w:gridCol w:w="7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序号</w:t>
                  </w:r>
                </w:p>
              </w:tc>
              <w:tc>
                <w:tcPr>
                  <w:tcW w:w="465"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时期</w:t>
                  </w:r>
                </w:p>
              </w:tc>
              <w:tc>
                <w:tcPr>
                  <w:tcW w:w="5070"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环保措施</w:t>
                  </w:r>
                </w:p>
              </w:tc>
              <w:tc>
                <w:tcPr>
                  <w:tcW w:w="1095"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投资金额（万元）</w:t>
                  </w:r>
                </w:p>
              </w:tc>
              <w:tc>
                <w:tcPr>
                  <w:tcW w:w="767"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dxa"/>
                  <w:tcBorders>
                    <w:tl2br w:val="nil"/>
                    <w:tr2bl w:val="nil"/>
                  </w:tcBorders>
                  <w:vAlign w:val="center"/>
                </w:tcPr>
                <w:p>
                  <w:pPr>
                    <w:adjustRightInd w:val="0"/>
                    <w:jc w:val="center"/>
                    <w:rPr>
                      <w:b/>
                      <w:color w:val="auto"/>
                      <w:szCs w:val="21"/>
                      <w:highlight w:val="none"/>
                    </w:rPr>
                  </w:pPr>
                  <w:r>
                    <w:rPr>
                      <w:rFonts w:hint="eastAsia"/>
                      <w:b/>
                      <w:color w:val="auto"/>
                      <w:szCs w:val="21"/>
                      <w:highlight w:val="none"/>
                    </w:rPr>
                    <w:t>1</w:t>
                  </w:r>
                </w:p>
              </w:tc>
              <w:tc>
                <w:tcPr>
                  <w:tcW w:w="465" w:type="dxa"/>
                  <w:vMerge w:val="restart"/>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施工期</w:t>
                  </w:r>
                </w:p>
              </w:tc>
              <w:tc>
                <w:tcPr>
                  <w:tcW w:w="5070" w:type="dxa"/>
                  <w:tcBorders>
                    <w:tl2br w:val="nil"/>
                    <w:tr2bl w:val="nil"/>
                  </w:tcBorders>
                  <w:vAlign w:val="center"/>
                </w:tcPr>
                <w:p>
                  <w:pPr>
                    <w:adjustRightInd w:val="0"/>
                    <w:ind w:firstLine="420" w:firstLineChars="200"/>
                    <w:jc w:val="both"/>
                    <w:rPr>
                      <w:bCs/>
                      <w:color w:val="auto"/>
                      <w:szCs w:val="21"/>
                      <w:highlight w:val="none"/>
                    </w:rPr>
                  </w:pPr>
                  <w:r>
                    <w:rPr>
                      <w:rFonts w:hint="default" w:ascii="Times New Roman" w:hAnsi="Times New Roman" w:eastAsia="宋体" w:cs="Times New Roman"/>
                      <w:bCs/>
                      <w:color w:val="auto"/>
                      <w:szCs w:val="21"/>
                      <w:highlight w:val="none"/>
                    </w:rPr>
                    <w:t>施工场地设置2.5m高围挡，定期洒水抑尘；运输土方、粉状物料等车辆采用篷布遮盖；开挖的土方不能及时回填时，在有风或大雨天气临时遮盖；对堆存易产生扬尘的施工材料用防尘网遮盖，粉状物料</w:t>
                  </w:r>
                  <w:r>
                    <w:rPr>
                      <w:rFonts w:hint="eastAsia"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石灰等</w:t>
                  </w:r>
                  <w:r>
                    <w:rPr>
                      <w:rFonts w:hint="eastAsia"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不得露天堆放；施工机械占地及无法及时清运固废临时占地采取定期洒水抑尘、覆盖防尘网等措施；施工期严格落实建筑工地“六个100%”防控措施</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rPr>
                    <w:t>运输车辆应按照固定路线慢速行驶</w:t>
                  </w:r>
                </w:p>
              </w:tc>
              <w:tc>
                <w:tcPr>
                  <w:tcW w:w="109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3</w:t>
                  </w:r>
                </w:p>
              </w:tc>
              <w:tc>
                <w:tcPr>
                  <w:tcW w:w="767"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dxa"/>
                  <w:tcBorders>
                    <w:tl2br w:val="nil"/>
                    <w:tr2bl w:val="nil"/>
                  </w:tcBorders>
                  <w:vAlign w:val="center"/>
                </w:tcPr>
                <w:p>
                  <w:pPr>
                    <w:adjustRightInd w:val="0"/>
                    <w:jc w:val="center"/>
                    <w:rPr>
                      <w:rFonts w:hint="eastAsia" w:eastAsia="宋体"/>
                      <w:b/>
                      <w:color w:val="auto"/>
                      <w:szCs w:val="21"/>
                      <w:highlight w:val="none"/>
                      <w:lang w:val="en-US" w:eastAsia="zh-CN"/>
                    </w:rPr>
                  </w:pPr>
                  <w:r>
                    <w:rPr>
                      <w:rFonts w:hint="eastAsia"/>
                      <w:b/>
                      <w:color w:val="auto"/>
                      <w:szCs w:val="21"/>
                      <w:highlight w:val="none"/>
                      <w:lang w:val="en-US" w:eastAsia="zh-CN"/>
                    </w:rPr>
                    <w:t>2</w:t>
                  </w:r>
                </w:p>
              </w:tc>
              <w:tc>
                <w:tcPr>
                  <w:tcW w:w="465" w:type="dxa"/>
                  <w:vMerge w:val="continue"/>
                  <w:tcBorders>
                    <w:tl2br w:val="nil"/>
                    <w:tr2bl w:val="nil"/>
                  </w:tcBorders>
                  <w:vAlign w:val="center"/>
                </w:tcPr>
                <w:p>
                  <w:pPr>
                    <w:adjustRightInd w:val="0"/>
                    <w:jc w:val="center"/>
                    <w:rPr>
                      <w:rFonts w:hint="eastAsia"/>
                      <w:b/>
                      <w:color w:val="auto"/>
                      <w:szCs w:val="21"/>
                      <w:highlight w:val="none"/>
                    </w:rPr>
                  </w:pPr>
                </w:p>
              </w:tc>
              <w:tc>
                <w:tcPr>
                  <w:tcW w:w="5070" w:type="dxa"/>
                  <w:tcBorders>
                    <w:tl2br w:val="nil"/>
                    <w:tr2bl w:val="nil"/>
                  </w:tcBorders>
                  <w:vAlign w:val="center"/>
                </w:tcPr>
                <w:p>
                  <w:pPr>
                    <w:adjustRightInd w:val="0"/>
                    <w:ind w:firstLine="420" w:firstLineChars="200"/>
                    <w:jc w:val="both"/>
                    <w:rPr>
                      <w:rFonts w:hint="eastAsia"/>
                      <w:color w:val="auto"/>
                      <w:szCs w:val="21"/>
                      <w:highlight w:val="none"/>
                      <w:lang w:eastAsia="zh-CN"/>
                    </w:rPr>
                  </w:pPr>
                  <w:r>
                    <w:rPr>
                      <w:rFonts w:hint="eastAsia"/>
                      <w:color w:val="auto"/>
                      <w:szCs w:val="21"/>
                      <w:highlight w:val="none"/>
                      <w:lang w:val="en-US" w:eastAsia="zh-CN"/>
                    </w:rPr>
                    <w:t>施工期</w:t>
                  </w:r>
                  <w:r>
                    <w:rPr>
                      <w:rFonts w:hint="eastAsia" w:cs="Times New Roman"/>
                      <w:color w:val="auto"/>
                      <w:szCs w:val="21"/>
                      <w:highlight w:val="none"/>
                      <w:lang w:val="en-US" w:eastAsia="zh-CN"/>
                    </w:rPr>
                    <w:t>生活污水利用宁夏美康陶瓷有限公司陶瓷加工厂的化粪池处理后达标排放；施工废水经1座5m</w:t>
                  </w:r>
                  <w:r>
                    <w:rPr>
                      <w:rFonts w:hint="eastAsia" w:cs="Times New Roman"/>
                      <w:color w:val="auto"/>
                      <w:szCs w:val="21"/>
                      <w:highlight w:val="none"/>
                      <w:vertAlign w:val="superscript"/>
                      <w:lang w:val="en-US" w:eastAsia="zh-CN"/>
                    </w:rPr>
                    <w:t>3</w:t>
                  </w:r>
                  <w:r>
                    <w:rPr>
                      <w:rFonts w:hint="eastAsia" w:cs="Times New Roman"/>
                      <w:color w:val="auto"/>
                      <w:szCs w:val="21"/>
                      <w:highlight w:val="none"/>
                      <w:lang w:val="en-US" w:eastAsia="zh-CN"/>
                    </w:rPr>
                    <w:t>临时沉淀池处理后洒水抑尘。</w:t>
                  </w:r>
                </w:p>
              </w:tc>
              <w:tc>
                <w:tcPr>
                  <w:tcW w:w="1095"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2</w:t>
                  </w:r>
                </w:p>
              </w:tc>
              <w:tc>
                <w:tcPr>
                  <w:tcW w:w="767"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dxa"/>
                  <w:tcBorders>
                    <w:tl2br w:val="nil"/>
                    <w:tr2bl w:val="nil"/>
                  </w:tcBorders>
                  <w:vAlign w:val="center"/>
                </w:tcPr>
                <w:p>
                  <w:pPr>
                    <w:adjustRightInd w:val="0"/>
                    <w:jc w:val="center"/>
                    <w:rPr>
                      <w:rFonts w:hint="eastAsia" w:eastAsia="宋体"/>
                      <w:b/>
                      <w:color w:val="auto"/>
                      <w:szCs w:val="21"/>
                      <w:highlight w:val="none"/>
                      <w:lang w:val="en-US" w:eastAsia="zh-CN"/>
                    </w:rPr>
                  </w:pPr>
                  <w:r>
                    <w:rPr>
                      <w:rFonts w:hint="eastAsia"/>
                      <w:b/>
                      <w:color w:val="auto"/>
                      <w:szCs w:val="21"/>
                      <w:highlight w:val="none"/>
                      <w:lang w:val="en-US" w:eastAsia="zh-CN"/>
                    </w:rPr>
                    <w:t>3</w:t>
                  </w:r>
                </w:p>
              </w:tc>
              <w:tc>
                <w:tcPr>
                  <w:tcW w:w="465" w:type="dxa"/>
                  <w:vMerge w:val="continue"/>
                  <w:tcBorders>
                    <w:tl2br w:val="nil"/>
                    <w:tr2bl w:val="nil"/>
                  </w:tcBorders>
                  <w:vAlign w:val="center"/>
                </w:tcPr>
                <w:p>
                  <w:pPr>
                    <w:adjustRightInd w:val="0"/>
                    <w:jc w:val="center"/>
                    <w:rPr>
                      <w:rFonts w:hint="eastAsia"/>
                      <w:b/>
                      <w:color w:val="auto"/>
                      <w:szCs w:val="21"/>
                      <w:highlight w:val="none"/>
                    </w:rPr>
                  </w:pPr>
                </w:p>
              </w:tc>
              <w:tc>
                <w:tcPr>
                  <w:tcW w:w="5070" w:type="dxa"/>
                  <w:tcBorders>
                    <w:tl2br w:val="nil"/>
                    <w:tr2bl w:val="nil"/>
                  </w:tcBorders>
                  <w:vAlign w:val="center"/>
                </w:tcPr>
                <w:p>
                  <w:pPr>
                    <w:adjustRightInd w:val="0"/>
                    <w:ind w:firstLine="420" w:firstLineChars="200"/>
                    <w:jc w:val="both"/>
                    <w:rPr>
                      <w:rFonts w:hint="eastAsia"/>
                      <w:color w:val="auto"/>
                      <w:szCs w:val="21"/>
                      <w:highlight w:val="none"/>
                      <w:lang w:eastAsia="zh-CN"/>
                    </w:rPr>
                  </w:pPr>
                  <w:r>
                    <w:rPr>
                      <w:rFonts w:hint="default" w:ascii="Times New Roman" w:hAnsi="Times New Roman" w:cs="Times New Roman"/>
                      <w:color w:val="auto"/>
                      <w:sz w:val="21"/>
                      <w:szCs w:val="21"/>
                      <w:highlight w:val="none"/>
                    </w:rPr>
                    <w:t>选用低噪声施工设备，采取隔声、减振等措施，合理安排施工时间</w:t>
                  </w:r>
                  <w:r>
                    <w:rPr>
                      <w:rFonts w:hint="eastAsia" w:cs="Times New Roman"/>
                      <w:color w:val="auto"/>
                      <w:sz w:val="21"/>
                      <w:szCs w:val="21"/>
                      <w:highlight w:val="none"/>
                      <w:lang w:eastAsia="zh-CN"/>
                    </w:rPr>
                    <w:t>。</w:t>
                  </w:r>
                </w:p>
              </w:tc>
              <w:tc>
                <w:tcPr>
                  <w:tcW w:w="1095"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2</w:t>
                  </w:r>
                </w:p>
              </w:tc>
              <w:tc>
                <w:tcPr>
                  <w:tcW w:w="767"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dxa"/>
                  <w:tcBorders>
                    <w:tl2br w:val="nil"/>
                    <w:tr2bl w:val="nil"/>
                  </w:tcBorders>
                  <w:vAlign w:val="center"/>
                </w:tcPr>
                <w:p>
                  <w:pPr>
                    <w:pStyle w:val="22"/>
                    <w:ind w:left="0" w:leftChars="0" w:firstLine="0" w:firstLineChars="0"/>
                    <w:jc w:val="center"/>
                    <w:rPr>
                      <w:rFonts w:hint="eastAsia" w:eastAsia="宋体"/>
                      <w:color w:val="auto"/>
                      <w:highlight w:val="none"/>
                      <w:lang w:val="en-US" w:eastAsia="zh-CN"/>
                    </w:rPr>
                  </w:pPr>
                  <w:r>
                    <w:rPr>
                      <w:rFonts w:hint="eastAsia"/>
                      <w:b/>
                      <w:bCs/>
                      <w:color w:val="auto"/>
                      <w:highlight w:val="none"/>
                      <w:lang w:val="en-US" w:eastAsia="zh-CN"/>
                    </w:rPr>
                    <w:t>4</w:t>
                  </w:r>
                </w:p>
              </w:tc>
              <w:tc>
                <w:tcPr>
                  <w:tcW w:w="465" w:type="dxa"/>
                  <w:vMerge w:val="continue"/>
                  <w:tcBorders>
                    <w:tl2br w:val="nil"/>
                    <w:tr2bl w:val="nil"/>
                  </w:tcBorders>
                  <w:vAlign w:val="center"/>
                </w:tcPr>
                <w:p>
                  <w:pPr>
                    <w:adjustRightInd w:val="0"/>
                    <w:jc w:val="center"/>
                    <w:rPr>
                      <w:rFonts w:hint="eastAsia"/>
                      <w:b/>
                      <w:color w:val="auto"/>
                      <w:szCs w:val="21"/>
                      <w:highlight w:val="none"/>
                    </w:rPr>
                  </w:pPr>
                </w:p>
              </w:tc>
              <w:tc>
                <w:tcPr>
                  <w:tcW w:w="5070" w:type="dxa"/>
                  <w:tcBorders>
                    <w:tl2br w:val="nil"/>
                    <w:tr2bl w:val="nil"/>
                  </w:tcBorders>
                  <w:vAlign w:val="center"/>
                </w:tcPr>
                <w:p>
                  <w:pPr>
                    <w:adjustRightInd w:val="0"/>
                    <w:ind w:firstLine="420" w:firstLineChars="200"/>
                    <w:jc w:val="both"/>
                    <w:rPr>
                      <w:rFonts w:hint="eastAsia"/>
                      <w:color w:val="auto"/>
                      <w:szCs w:val="21"/>
                      <w:highlight w:val="none"/>
                      <w:lang w:eastAsia="zh-CN"/>
                    </w:rPr>
                  </w:pPr>
                  <w:r>
                    <w:rPr>
                      <w:rFonts w:hint="default" w:ascii="Times New Roman" w:hAnsi="Times New Roman" w:cs="Times New Roman"/>
                      <w:bCs/>
                      <w:color w:val="auto"/>
                      <w:szCs w:val="21"/>
                      <w:highlight w:val="none"/>
                    </w:rPr>
                    <w:t>建筑垃圾</w:t>
                  </w:r>
                  <w:r>
                    <w:rPr>
                      <w:rFonts w:hint="default" w:ascii="Times New Roman" w:hAnsi="Times New Roman" w:cs="Times New Roman"/>
                      <w:color w:val="auto"/>
                      <w:sz w:val="21"/>
                      <w:szCs w:val="21"/>
                      <w:highlight w:val="none"/>
                    </w:rPr>
                    <w:t>、沉淀池沉渣</w:t>
                  </w:r>
                  <w:r>
                    <w:rPr>
                      <w:rFonts w:hint="default" w:ascii="Times New Roman" w:hAnsi="Times New Roman" w:cs="Times New Roman"/>
                      <w:bCs/>
                      <w:color w:val="auto"/>
                      <w:szCs w:val="21"/>
                      <w:highlight w:val="none"/>
                    </w:rPr>
                    <w:t>及时清运至中卫市</w:t>
                  </w:r>
                  <w:r>
                    <w:rPr>
                      <w:rFonts w:hint="eastAsia" w:ascii="Times New Roman" w:hAnsi="Times New Roman" w:cs="Times New Roman"/>
                      <w:bCs/>
                      <w:color w:val="auto"/>
                      <w:szCs w:val="21"/>
                      <w:highlight w:val="none"/>
                      <w:lang w:eastAsia="zh-CN"/>
                    </w:rPr>
                    <w:t>指定</w:t>
                  </w:r>
                  <w:r>
                    <w:rPr>
                      <w:rFonts w:hint="default" w:ascii="Times New Roman" w:hAnsi="Times New Roman" w:cs="Times New Roman"/>
                      <w:bCs/>
                      <w:color w:val="auto"/>
                      <w:szCs w:val="21"/>
                      <w:highlight w:val="none"/>
                    </w:rPr>
                    <w:t>的建筑垃圾场，不能及时清运的建筑垃圾用防尘网遮盖；设置生活垃圾收集箱，生活垃圾</w:t>
                  </w:r>
                  <w:r>
                    <w:rPr>
                      <w:rFonts w:hint="default" w:ascii="Times New Roman" w:hAnsi="Times New Roman" w:cs="Times New Roman"/>
                      <w:bCs/>
                      <w:color w:val="auto"/>
                      <w:szCs w:val="21"/>
                      <w:highlight w:val="none"/>
                      <w:lang w:eastAsia="zh-CN"/>
                    </w:rPr>
                    <w:t>集中收集后</w:t>
                  </w:r>
                  <w:r>
                    <w:rPr>
                      <w:rFonts w:hint="eastAsia" w:cs="Times New Roman"/>
                      <w:bCs/>
                      <w:color w:val="auto"/>
                      <w:szCs w:val="21"/>
                      <w:highlight w:val="none"/>
                      <w:lang w:eastAsia="zh-CN"/>
                    </w:rPr>
                    <w:t>交</w:t>
                  </w:r>
                  <w:r>
                    <w:rPr>
                      <w:rFonts w:hint="default" w:ascii="Times New Roman" w:hAnsi="Times New Roman" w:cs="Times New Roman"/>
                      <w:bCs/>
                      <w:color w:val="auto"/>
                      <w:szCs w:val="21"/>
                      <w:highlight w:val="none"/>
                      <w:lang w:eastAsia="zh-CN"/>
                    </w:rPr>
                    <w:t>由环卫部门</w:t>
                  </w:r>
                  <w:r>
                    <w:rPr>
                      <w:rFonts w:hint="eastAsia" w:cs="Times New Roman"/>
                      <w:bCs/>
                      <w:color w:val="auto"/>
                      <w:szCs w:val="21"/>
                      <w:highlight w:val="none"/>
                      <w:lang w:eastAsia="zh-CN"/>
                    </w:rPr>
                    <w:t>统一</w:t>
                  </w:r>
                  <w:r>
                    <w:rPr>
                      <w:rFonts w:hint="default" w:ascii="Times New Roman" w:hAnsi="Times New Roman" w:cs="Times New Roman"/>
                      <w:bCs/>
                      <w:color w:val="auto"/>
                      <w:szCs w:val="21"/>
                      <w:highlight w:val="none"/>
                      <w:lang w:eastAsia="zh-CN"/>
                    </w:rPr>
                    <w:t>处理</w:t>
                  </w:r>
                </w:p>
              </w:tc>
              <w:tc>
                <w:tcPr>
                  <w:tcW w:w="1095"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3</w:t>
                  </w:r>
                </w:p>
              </w:tc>
              <w:tc>
                <w:tcPr>
                  <w:tcW w:w="767"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dxa"/>
                  <w:tcBorders>
                    <w:tl2br w:val="nil"/>
                    <w:tr2bl w:val="nil"/>
                  </w:tcBorders>
                  <w:vAlign w:val="center"/>
                </w:tcPr>
                <w:p>
                  <w:pPr>
                    <w:adjustRightInd w:val="0"/>
                    <w:jc w:val="center"/>
                    <w:rPr>
                      <w:rFonts w:hint="default" w:eastAsia="宋体"/>
                      <w:b/>
                      <w:color w:val="auto"/>
                      <w:szCs w:val="21"/>
                      <w:highlight w:val="none"/>
                      <w:lang w:val="en-US" w:eastAsia="zh-CN"/>
                    </w:rPr>
                  </w:pPr>
                  <w:r>
                    <w:rPr>
                      <w:rFonts w:hint="eastAsia"/>
                      <w:b/>
                      <w:color w:val="auto"/>
                      <w:szCs w:val="21"/>
                      <w:highlight w:val="none"/>
                      <w:lang w:val="en-US" w:eastAsia="zh-CN"/>
                    </w:rPr>
                    <w:t>5</w:t>
                  </w:r>
                </w:p>
              </w:tc>
              <w:tc>
                <w:tcPr>
                  <w:tcW w:w="465" w:type="dxa"/>
                  <w:vMerge w:val="restart"/>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运营期</w:t>
                  </w:r>
                </w:p>
              </w:tc>
              <w:tc>
                <w:tcPr>
                  <w:tcW w:w="5070" w:type="dxa"/>
                  <w:tcBorders>
                    <w:tl2br w:val="nil"/>
                    <w:tr2bl w:val="nil"/>
                  </w:tcBorders>
                  <w:vAlign w:val="center"/>
                </w:tcPr>
                <w:p>
                  <w:pPr>
                    <w:adjustRightInd w:val="0"/>
                    <w:ind w:firstLine="376" w:firstLineChars="200"/>
                    <w:jc w:val="both"/>
                    <w:rPr>
                      <w:rFonts w:hint="eastAsia"/>
                      <w:color w:val="auto"/>
                      <w:szCs w:val="21"/>
                      <w:highlight w:val="none"/>
                      <w:lang w:eastAsia="zh-CN"/>
                    </w:rPr>
                  </w:pPr>
                  <w:r>
                    <w:rPr>
                      <w:rFonts w:hint="eastAsia" w:ascii="Times New Roman" w:hAnsi="Times New Roman" w:eastAsia="宋体" w:cs="Times New Roman"/>
                      <w:color w:val="auto"/>
                      <w:spacing w:val="-11"/>
                      <w:sz w:val="21"/>
                      <w:szCs w:val="21"/>
                      <w:highlight w:val="none"/>
                      <w:lang w:eastAsia="zh-CN"/>
                    </w:rPr>
                    <w:t>储料仓库</w:t>
                  </w:r>
                  <w:r>
                    <w:rPr>
                      <w:rFonts w:hint="default" w:ascii="Times New Roman" w:hAnsi="Times New Roman" w:eastAsia="宋体" w:cs="Times New Roman"/>
                      <w:color w:val="auto"/>
                      <w:spacing w:val="-11"/>
                      <w:sz w:val="21"/>
                      <w:szCs w:val="21"/>
                      <w:highlight w:val="none"/>
                      <w:lang w:eastAsia="zh-CN"/>
                    </w:rPr>
                    <w:t>粉尘</w:t>
                  </w:r>
                  <w:r>
                    <w:rPr>
                      <w:rFonts w:hint="eastAsia" w:cs="Times New Roman"/>
                      <w:color w:val="auto"/>
                      <w:spacing w:val="-11"/>
                      <w:sz w:val="21"/>
                      <w:szCs w:val="21"/>
                      <w:highlight w:val="none"/>
                      <w:lang w:eastAsia="zh-CN"/>
                    </w:rPr>
                    <w:t>：</w:t>
                  </w:r>
                  <w:r>
                    <w:rPr>
                      <w:rFonts w:hint="eastAsia"/>
                      <w:bCs/>
                      <w:color w:val="auto"/>
                      <w:szCs w:val="21"/>
                      <w:highlight w:val="none"/>
                      <w:lang w:eastAsia="zh-CN"/>
                    </w:rPr>
                    <w:t>物料装卸</w:t>
                  </w:r>
                  <w:r>
                    <w:rPr>
                      <w:rFonts w:ascii="Times New Roman" w:hAnsi="Times New Roman"/>
                      <w:bCs/>
                      <w:color w:val="auto"/>
                      <w:szCs w:val="21"/>
                      <w:highlight w:val="none"/>
                    </w:rPr>
                    <w:t>在全封闭</w:t>
                  </w:r>
                  <w:r>
                    <w:rPr>
                      <w:rFonts w:hint="eastAsia" w:ascii="Times New Roman" w:hAnsi="Times New Roman"/>
                      <w:bCs/>
                      <w:color w:val="auto"/>
                      <w:szCs w:val="21"/>
                      <w:highlight w:val="none"/>
                    </w:rPr>
                    <w:t>储料仓库</w:t>
                  </w:r>
                  <w:r>
                    <w:rPr>
                      <w:rFonts w:ascii="Times New Roman" w:hAnsi="Times New Roman"/>
                      <w:bCs/>
                      <w:color w:val="auto"/>
                      <w:szCs w:val="21"/>
                      <w:highlight w:val="none"/>
                    </w:rPr>
                    <w:t>内进行</w:t>
                  </w:r>
                  <w:r>
                    <w:rPr>
                      <w:rFonts w:hint="eastAsia" w:ascii="Times New Roman" w:hAnsi="Times New Roman"/>
                      <w:bCs/>
                      <w:color w:val="auto"/>
                      <w:szCs w:val="21"/>
                      <w:highlight w:val="none"/>
                    </w:rPr>
                    <w:t>，</w:t>
                  </w:r>
                  <w:r>
                    <w:rPr>
                      <w:rFonts w:hint="default" w:ascii="Times New Roman" w:hAnsi="Times New Roman" w:eastAsia="宋体" w:cs="Times New Roman"/>
                      <w:b w:val="0"/>
                      <w:bCs/>
                      <w:color w:val="auto"/>
                      <w:sz w:val="21"/>
                      <w:szCs w:val="21"/>
                      <w:highlight w:val="none"/>
                      <w:lang w:eastAsia="zh-CN"/>
                    </w:rPr>
                    <w:t>储料仓库采用全封闭式建设</w:t>
                  </w:r>
                  <w:r>
                    <w:rPr>
                      <w:rFonts w:hint="eastAsia"/>
                      <w:bCs/>
                      <w:color w:val="auto"/>
                      <w:szCs w:val="21"/>
                      <w:highlight w:val="none"/>
                      <w:lang w:eastAsia="zh-CN"/>
                    </w:rPr>
                    <w:t>，仓库内配备喷雾降尘设施，</w:t>
                  </w:r>
                  <w:r>
                    <w:rPr>
                      <w:rFonts w:hint="eastAsia" w:ascii="Times New Roman" w:hAnsi="Times New Roman"/>
                      <w:bCs/>
                      <w:color w:val="auto"/>
                      <w:szCs w:val="21"/>
                      <w:highlight w:val="none"/>
                    </w:rPr>
                    <w:t>定期洒水降尘</w:t>
                  </w:r>
                  <w:r>
                    <w:rPr>
                      <w:rFonts w:hint="eastAsia" w:ascii="Times New Roman" w:hAnsi="Times New Roman"/>
                      <w:bCs/>
                      <w:color w:val="auto"/>
                      <w:szCs w:val="21"/>
                      <w:highlight w:val="none"/>
                      <w:lang w:eastAsia="zh-CN"/>
                    </w:rPr>
                    <w:t>，</w:t>
                  </w:r>
                  <w:r>
                    <w:rPr>
                      <w:rFonts w:hint="eastAsia" w:ascii="Times New Roman" w:hAnsi="Times New Roman" w:cs="Times New Roman"/>
                      <w:b w:val="0"/>
                      <w:bCs/>
                      <w:color w:val="auto"/>
                      <w:sz w:val="21"/>
                      <w:szCs w:val="21"/>
                      <w:highlight w:val="none"/>
                      <w:lang w:eastAsia="zh-CN"/>
                    </w:rPr>
                    <w:t>砂子、石子等原料上料采用密闭廊道输送</w:t>
                  </w:r>
                  <w:r>
                    <w:rPr>
                      <w:rFonts w:hint="eastAsia"/>
                      <w:color w:val="auto"/>
                      <w:szCs w:val="21"/>
                      <w:highlight w:val="none"/>
                      <w:lang w:val="en-US" w:eastAsia="zh-CN"/>
                    </w:rPr>
                    <w:t>。</w:t>
                  </w:r>
                </w:p>
              </w:tc>
              <w:tc>
                <w:tcPr>
                  <w:tcW w:w="1095"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3</w:t>
                  </w:r>
                </w:p>
              </w:tc>
              <w:tc>
                <w:tcPr>
                  <w:tcW w:w="767"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dxa"/>
                  <w:tcBorders>
                    <w:tl2br w:val="nil"/>
                    <w:tr2bl w:val="nil"/>
                  </w:tcBorders>
                  <w:vAlign w:val="center"/>
                </w:tcPr>
                <w:p>
                  <w:pPr>
                    <w:adjustRightInd w:val="0"/>
                    <w:jc w:val="center"/>
                    <w:rPr>
                      <w:rFonts w:hint="eastAsia" w:eastAsia="宋体"/>
                      <w:b/>
                      <w:color w:val="auto"/>
                      <w:szCs w:val="21"/>
                      <w:highlight w:val="none"/>
                      <w:lang w:val="en-US" w:eastAsia="zh-CN"/>
                    </w:rPr>
                  </w:pPr>
                  <w:r>
                    <w:rPr>
                      <w:rFonts w:hint="eastAsia"/>
                      <w:b/>
                      <w:color w:val="auto"/>
                      <w:szCs w:val="21"/>
                      <w:highlight w:val="none"/>
                      <w:lang w:val="en-US" w:eastAsia="zh-CN"/>
                    </w:rPr>
                    <w:t>6</w:t>
                  </w:r>
                </w:p>
              </w:tc>
              <w:tc>
                <w:tcPr>
                  <w:tcW w:w="465" w:type="dxa"/>
                  <w:vMerge w:val="continue"/>
                  <w:tcBorders>
                    <w:tl2br w:val="nil"/>
                    <w:tr2bl w:val="nil"/>
                  </w:tcBorders>
                  <w:vAlign w:val="center"/>
                </w:tcPr>
                <w:p>
                  <w:pPr>
                    <w:adjustRightInd w:val="0"/>
                    <w:jc w:val="center"/>
                    <w:rPr>
                      <w:rFonts w:hint="eastAsia"/>
                      <w:b/>
                      <w:color w:val="auto"/>
                      <w:szCs w:val="21"/>
                      <w:highlight w:val="none"/>
                    </w:rPr>
                  </w:pPr>
                </w:p>
              </w:tc>
              <w:tc>
                <w:tcPr>
                  <w:tcW w:w="5070" w:type="dxa"/>
                  <w:tcBorders>
                    <w:tl2br w:val="nil"/>
                    <w:tr2bl w:val="nil"/>
                  </w:tcBorders>
                  <w:vAlign w:val="center"/>
                </w:tcPr>
                <w:p>
                  <w:pPr>
                    <w:adjustRightInd w:val="0"/>
                    <w:ind w:firstLine="376" w:firstLineChars="200"/>
                    <w:jc w:val="both"/>
                    <w:rPr>
                      <w:rFonts w:hint="eastAsia"/>
                      <w:color w:val="auto"/>
                      <w:szCs w:val="21"/>
                      <w:highlight w:val="none"/>
                      <w:lang w:eastAsia="zh-CN"/>
                    </w:rPr>
                  </w:pPr>
                  <w:r>
                    <w:rPr>
                      <w:rFonts w:hint="eastAsia" w:ascii="Times New Roman" w:hAnsi="Times New Roman" w:eastAsia="宋体" w:cs="Times New Roman"/>
                      <w:color w:val="auto"/>
                      <w:spacing w:val="-11"/>
                      <w:sz w:val="21"/>
                      <w:szCs w:val="21"/>
                      <w:highlight w:val="none"/>
                      <w:lang w:eastAsia="zh-CN"/>
                    </w:rPr>
                    <w:t>筒仓</w:t>
                  </w:r>
                  <w:r>
                    <w:rPr>
                      <w:rFonts w:hint="default" w:ascii="Times New Roman" w:hAnsi="Times New Roman" w:eastAsia="宋体" w:cs="Times New Roman"/>
                      <w:color w:val="auto"/>
                      <w:spacing w:val="-11"/>
                      <w:sz w:val="21"/>
                      <w:szCs w:val="21"/>
                      <w:highlight w:val="none"/>
                      <w:lang w:eastAsia="zh-CN"/>
                    </w:rPr>
                    <w:t>粉尘</w:t>
                  </w:r>
                  <w:r>
                    <w:rPr>
                      <w:rFonts w:hint="eastAsia" w:cs="Times New Roman"/>
                      <w:color w:val="auto"/>
                      <w:spacing w:val="-11"/>
                      <w:sz w:val="21"/>
                      <w:szCs w:val="21"/>
                      <w:highlight w:val="none"/>
                      <w:lang w:eastAsia="zh-CN"/>
                    </w:rPr>
                    <w:t>：</w:t>
                  </w:r>
                  <w:r>
                    <w:rPr>
                      <w:rFonts w:hint="default" w:ascii="Times New Roman" w:hAnsi="Times New Roman" w:cs="Times New Roman"/>
                      <w:bCs/>
                      <w:color w:val="auto"/>
                      <w:szCs w:val="21"/>
                      <w:highlight w:val="none"/>
                    </w:rPr>
                    <w:t>筒仓</w:t>
                  </w:r>
                  <w:r>
                    <w:rPr>
                      <w:rFonts w:hint="eastAsia" w:cs="Times New Roman"/>
                      <w:bCs/>
                      <w:color w:val="auto"/>
                      <w:szCs w:val="21"/>
                      <w:highlight w:val="none"/>
                      <w:lang w:eastAsia="zh-CN"/>
                    </w:rPr>
                    <w:t>均</w:t>
                  </w:r>
                  <w:r>
                    <w:rPr>
                      <w:rFonts w:hint="default" w:ascii="Times New Roman" w:hAnsi="Times New Roman" w:cs="Times New Roman"/>
                      <w:bCs/>
                      <w:color w:val="auto"/>
                      <w:szCs w:val="21"/>
                      <w:highlight w:val="none"/>
                    </w:rPr>
                    <w:t>自带仓顶</w:t>
                  </w:r>
                  <w:r>
                    <w:rPr>
                      <w:rFonts w:hint="eastAsia" w:cs="Times New Roman"/>
                      <w:bCs/>
                      <w:color w:val="auto"/>
                      <w:szCs w:val="21"/>
                      <w:highlight w:val="none"/>
                      <w:lang w:eastAsia="zh-CN"/>
                    </w:rPr>
                    <w:t>振动滤芯式</w:t>
                  </w:r>
                  <w:r>
                    <w:rPr>
                      <w:rFonts w:hint="default" w:ascii="Times New Roman" w:hAnsi="Times New Roman" w:cs="Times New Roman"/>
                      <w:bCs/>
                      <w:color w:val="auto"/>
                      <w:szCs w:val="21"/>
                      <w:highlight w:val="none"/>
                    </w:rPr>
                    <w:t>除尘器，废气处理后经筒仓顶部</w:t>
                  </w:r>
                  <w:r>
                    <w:rPr>
                      <w:rFonts w:hint="eastAsia" w:cs="Times New Roman"/>
                      <w:bCs/>
                      <w:color w:val="auto"/>
                      <w:szCs w:val="21"/>
                      <w:highlight w:val="none"/>
                      <w:lang w:val="en-US" w:eastAsia="zh-CN"/>
                    </w:rPr>
                    <w:t>呼吸孔（距离地面23m）有组织</w:t>
                  </w:r>
                  <w:r>
                    <w:rPr>
                      <w:rFonts w:hint="default" w:ascii="Times New Roman" w:hAnsi="Times New Roman" w:cs="Times New Roman"/>
                      <w:bCs/>
                      <w:color w:val="auto"/>
                      <w:szCs w:val="21"/>
                      <w:highlight w:val="none"/>
                    </w:rPr>
                    <w:t>排放</w:t>
                  </w:r>
                  <w:r>
                    <w:rPr>
                      <w:rFonts w:hint="eastAsia" w:cs="Times New Roman"/>
                      <w:bCs/>
                      <w:color w:val="auto"/>
                      <w:szCs w:val="21"/>
                      <w:highlight w:val="none"/>
                      <w:lang w:eastAsia="zh-CN"/>
                    </w:rPr>
                    <w:t>。</w:t>
                  </w:r>
                </w:p>
              </w:tc>
              <w:tc>
                <w:tcPr>
                  <w:tcW w:w="1095"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5</w:t>
                  </w:r>
                </w:p>
              </w:tc>
              <w:tc>
                <w:tcPr>
                  <w:tcW w:w="767"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16.67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dxa"/>
                  <w:tcBorders>
                    <w:tl2br w:val="nil"/>
                    <w:tr2bl w:val="nil"/>
                  </w:tcBorders>
                  <w:vAlign w:val="center"/>
                </w:tcPr>
                <w:p>
                  <w:pPr>
                    <w:adjustRightInd w:val="0"/>
                    <w:jc w:val="center"/>
                    <w:rPr>
                      <w:rFonts w:hint="eastAsia" w:eastAsia="宋体"/>
                      <w:b/>
                      <w:color w:val="auto"/>
                      <w:szCs w:val="21"/>
                      <w:highlight w:val="none"/>
                      <w:lang w:val="en-US" w:eastAsia="zh-CN"/>
                    </w:rPr>
                  </w:pPr>
                  <w:r>
                    <w:rPr>
                      <w:rFonts w:hint="eastAsia"/>
                      <w:b/>
                      <w:color w:val="auto"/>
                      <w:szCs w:val="21"/>
                      <w:highlight w:val="none"/>
                      <w:lang w:val="en-US" w:eastAsia="zh-CN"/>
                    </w:rPr>
                    <w:t>7</w:t>
                  </w:r>
                </w:p>
              </w:tc>
              <w:tc>
                <w:tcPr>
                  <w:tcW w:w="465" w:type="dxa"/>
                  <w:vMerge w:val="continue"/>
                  <w:tcBorders>
                    <w:tl2br w:val="nil"/>
                    <w:tr2bl w:val="nil"/>
                  </w:tcBorders>
                  <w:vAlign w:val="center"/>
                </w:tcPr>
                <w:p>
                  <w:pPr>
                    <w:adjustRightInd w:val="0"/>
                    <w:jc w:val="center"/>
                    <w:rPr>
                      <w:rFonts w:hint="eastAsia"/>
                      <w:b/>
                      <w:color w:val="auto"/>
                      <w:szCs w:val="21"/>
                      <w:highlight w:val="none"/>
                    </w:rPr>
                  </w:pPr>
                </w:p>
              </w:tc>
              <w:tc>
                <w:tcPr>
                  <w:tcW w:w="5070" w:type="dxa"/>
                  <w:tcBorders>
                    <w:tl2br w:val="nil"/>
                    <w:tr2bl w:val="nil"/>
                  </w:tcBorders>
                  <w:vAlign w:val="center"/>
                </w:tcPr>
                <w:p>
                  <w:pPr>
                    <w:adjustRightInd w:val="0"/>
                    <w:ind w:firstLine="376" w:firstLineChars="200"/>
                    <w:jc w:val="both"/>
                    <w:rPr>
                      <w:bCs/>
                      <w:color w:val="auto"/>
                      <w:szCs w:val="21"/>
                      <w:highlight w:val="none"/>
                    </w:rPr>
                  </w:pPr>
                  <w:r>
                    <w:rPr>
                      <w:rFonts w:hint="eastAsia" w:cs="Times New Roman"/>
                      <w:color w:val="auto"/>
                      <w:spacing w:val="-11"/>
                      <w:sz w:val="21"/>
                      <w:szCs w:val="21"/>
                      <w:highlight w:val="none"/>
                      <w:lang w:val="en-US" w:eastAsia="zh-CN"/>
                    </w:rPr>
                    <w:t>混凝土搅拌粉尘：</w:t>
                  </w:r>
                  <w:r>
                    <w:rPr>
                      <w:rFonts w:hint="default" w:ascii="Times New Roman" w:hAnsi="Times New Roman" w:eastAsia="宋体" w:cs="Times New Roman"/>
                      <w:bCs/>
                      <w:color w:val="auto"/>
                      <w:sz w:val="21"/>
                      <w:szCs w:val="21"/>
                      <w:highlight w:val="none"/>
                    </w:rPr>
                    <w:t>搅拌工序采用全封闭式</w:t>
                  </w:r>
                  <w:r>
                    <w:rPr>
                      <w:rFonts w:hint="eastAsia" w:cs="Times New Roman"/>
                      <w:bCs/>
                      <w:color w:val="auto"/>
                      <w:sz w:val="21"/>
                      <w:szCs w:val="21"/>
                      <w:highlight w:val="none"/>
                      <w:lang w:eastAsia="zh-CN"/>
                    </w:rPr>
                    <w:t>拌合</w:t>
                  </w:r>
                  <w:r>
                    <w:rPr>
                      <w:rFonts w:hint="eastAsia" w:cs="Times New Roman"/>
                      <w:bCs/>
                      <w:color w:val="auto"/>
                      <w:sz w:val="21"/>
                      <w:szCs w:val="21"/>
                      <w:highlight w:val="none"/>
                      <w:lang w:val="en-US" w:eastAsia="zh-CN"/>
                    </w:rPr>
                    <w:t>站且加水搅拌。</w:t>
                  </w:r>
                </w:p>
              </w:tc>
              <w:tc>
                <w:tcPr>
                  <w:tcW w:w="109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1</w:t>
                  </w:r>
                </w:p>
              </w:tc>
              <w:tc>
                <w:tcPr>
                  <w:tcW w:w="767"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3.33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val="en-US" w:eastAsia="zh-CN"/>
                    </w:rPr>
                    <w:t>8</w:t>
                  </w:r>
                </w:p>
              </w:tc>
              <w:tc>
                <w:tcPr>
                  <w:tcW w:w="465" w:type="dxa"/>
                  <w:vMerge w:val="continue"/>
                  <w:tcBorders>
                    <w:tl2br w:val="nil"/>
                    <w:tr2bl w:val="nil"/>
                  </w:tcBorders>
                  <w:vAlign w:val="center"/>
                </w:tcPr>
                <w:p>
                  <w:pPr>
                    <w:adjustRightInd w:val="0"/>
                    <w:jc w:val="center"/>
                    <w:rPr>
                      <w:rFonts w:hint="eastAsia"/>
                      <w:b/>
                      <w:color w:val="auto"/>
                      <w:szCs w:val="21"/>
                      <w:highlight w:val="none"/>
                    </w:rPr>
                  </w:pPr>
                </w:p>
              </w:tc>
              <w:tc>
                <w:tcPr>
                  <w:tcW w:w="5070" w:type="dxa"/>
                  <w:tcBorders>
                    <w:tl2br w:val="nil"/>
                    <w:tr2bl w:val="nil"/>
                  </w:tcBorders>
                  <w:vAlign w:val="center"/>
                </w:tcPr>
                <w:p>
                  <w:pPr>
                    <w:adjustRightInd w:val="0"/>
                    <w:ind w:firstLine="376" w:firstLineChars="200"/>
                    <w:jc w:val="both"/>
                    <w:rPr>
                      <w:rFonts w:eastAsiaTheme="minorEastAsia"/>
                      <w:bCs/>
                      <w:color w:val="auto"/>
                      <w:szCs w:val="21"/>
                      <w:highlight w:val="none"/>
                    </w:rPr>
                  </w:pPr>
                  <w:r>
                    <w:rPr>
                      <w:rFonts w:hint="eastAsia" w:ascii="Times New Roman" w:hAnsi="Times New Roman"/>
                      <w:color w:val="auto"/>
                      <w:spacing w:val="-11"/>
                      <w:szCs w:val="21"/>
                      <w:highlight w:val="none"/>
                    </w:rPr>
                    <w:t>焊接</w:t>
                  </w:r>
                  <w:r>
                    <w:rPr>
                      <w:rFonts w:hint="eastAsia" w:ascii="Times New Roman" w:hAnsi="Times New Roman" w:eastAsia="宋体"/>
                      <w:color w:val="auto"/>
                      <w:spacing w:val="-11"/>
                      <w:szCs w:val="21"/>
                      <w:highlight w:val="none"/>
                      <w:lang w:val="en-US" w:eastAsia="zh-CN"/>
                    </w:rPr>
                    <w:t>烟尘</w:t>
                  </w:r>
                  <w:r>
                    <w:rPr>
                      <w:rFonts w:hint="eastAsia"/>
                      <w:color w:val="auto"/>
                      <w:spacing w:val="-11"/>
                      <w:szCs w:val="21"/>
                      <w:highlight w:val="none"/>
                      <w:lang w:val="en-US" w:eastAsia="zh-CN"/>
                    </w:rPr>
                    <w:t>：</w:t>
                  </w:r>
                  <w:r>
                    <w:rPr>
                      <w:rFonts w:hint="eastAsia" w:ascii="Times New Roman" w:hAnsi="Times New Roman"/>
                      <w:bCs/>
                      <w:color w:val="auto"/>
                      <w:szCs w:val="21"/>
                      <w:highlight w:val="none"/>
                    </w:rPr>
                    <w:t>钢筋加工产生少量焊接烟尘，</w:t>
                  </w:r>
                  <w:r>
                    <w:rPr>
                      <w:rFonts w:hint="eastAsia"/>
                      <w:bCs/>
                      <w:color w:val="auto"/>
                      <w:szCs w:val="21"/>
                      <w:highlight w:val="none"/>
                      <w:lang w:eastAsia="zh-CN"/>
                    </w:rPr>
                    <w:t>钢筋加工在全封闭钢筋车间进行。设置1台移动式焊接烟尘处理器对焊接烟尘进行处理</w:t>
                  </w:r>
                  <w:r>
                    <w:rPr>
                      <w:rFonts w:hint="eastAsia"/>
                      <w:bCs/>
                      <w:color w:val="auto"/>
                      <w:szCs w:val="21"/>
                      <w:highlight w:val="none"/>
                      <w:lang w:val="en-US" w:eastAsia="zh-CN"/>
                    </w:rPr>
                    <w:t>后无组织排放。</w:t>
                  </w:r>
                </w:p>
              </w:tc>
              <w:tc>
                <w:tcPr>
                  <w:tcW w:w="109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1</w:t>
                  </w:r>
                </w:p>
              </w:tc>
              <w:tc>
                <w:tcPr>
                  <w:tcW w:w="767"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3.33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val="en-US" w:eastAsia="zh-CN"/>
                    </w:rPr>
                    <w:t>9</w:t>
                  </w:r>
                </w:p>
              </w:tc>
              <w:tc>
                <w:tcPr>
                  <w:tcW w:w="465" w:type="dxa"/>
                  <w:vMerge w:val="continue"/>
                  <w:tcBorders>
                    <w:tl2br w:val="nil"/>
                    <w:tr2bl w:val="nil"/>
                  </w:tcBorders>
                  <w:vAlign w:val="center"/>
                </w:tcPr>
                <w:p>
                  <w:pPr>
                    <w:adjustRightInd w:val="0"/>
                    <w:jc w:val="center"/>
                    <w:rPr>
                      <w:rFonts w:hint="eastAsia"/>
                      <w:b/>
                      <w:color w:val="auto"/>
                      <w:szCs w:val="21"/>
                      <w:highlight w:val="none"/>
                    </w:rPr>
                  </w:pPr>
                </w:p>
              </w:tc>
              <w:tc>
                <w:tcPr>
                  <w:tcW w:w="5070" w:type="dxa"/>
                  <w:tcBorders>
                    <w:tl2br w:val="nil"/>
                    <w:tr2bl w:val="nil"/>
                  </w:tcBorders>
                  <w:vAlign w:val="center"/>
                </w:tcPr>
                <w:p>
                  <w:pPr>
                    <w:adjustRightInd w:val="0"/>
                    <w:ind w:firstLine="420" w:firstLineChars="200"/>
                    <w:jc w:val="both"/>
                    <w:rPr>
                      <w:bCs/>
                      <w:color w:val="auto"/>
                      <w:szCs w:val="21"/>
                      <w:highlight w:val="none"/>
                    </w:rPr>
                  </w:pPr>
                  <w:r>
                    <w:rPr>
                      <w:rFonts w:hint="eastAsia" w:cs="Times New Roman"/>
                      <w:color w:val="auto"/>
                      <w:szCs w:val="21"/>
                      <w:highlight w:val="none"/>
                      <w:lang w:val="en-US" w:eastAsia="zh-CN"/>
                    </w:rPr>
                    <w:t>生活污水利用宁夏美康陶瓷有限公司陶瓷加工厂的化粪池（10m</w:t>
                  </w:r>
                  <w:r>
                    <w:rPr>
                      <w:rFonts w:hint="eastAsia" w:cs="Times New Roman"/>
                      <w:color w:val="auto"/>
                      <w:szCs w:val="21"/>
                      <w:highlight w:val="none"/>
                      <w:vertAlign w:val="superscript"/>
                      <w:lang w:val="en-US" w:eastAsia="zh-CN"/>
                    </w:rPr>
                    <w:t>3</w:t>
                  </w:r>
                  <w:r>
                    <w:rPr>
                      <w:rFonts w:hint="eastAsia" w:cs="Times New Roman"/>
                      <w:color w:val="auto"/>
                      <w:szCs w:val="21"/>
                      <w:highlight w:val="none"/>
                      <w:lang w:val="en-US" w:eastAsia="zh-CN"/>
                    </w:rPr>
                    <w:t>）处理；</w:t>
                  </w:r>
                  <w:r>
                    <w:rPr>
                      <w:rFonts w:hint="eastAsia"/>
                      <w:color w:val="auto"/>
                      <w:szCs w:val="21"/>
                      <w:highlight w:val="none"/>
                    </w:rPr>
                    <w:t>餐厨废水经隔油池</w:t>
                  </w:r>
                  <w:r>
                    <w:rPr>
                      <w:rFonts w:hint="eastAsia"/>
                      <w:color w:val="auto"/>
                      <w:szCs w:val="21"/>
                      <w:highlight w:val="none"/>
                      <w:lang w:eastAsia="zh-CN"/>
                    </w:rPr>
                    <w:t>（</w:t>
                  </w:r>
                  <w:r>
                    <w:rPr>
                      <w:rFonts w:hint="eastAsia"/>
                      <w:color w:val="auto"/>
                      <w:szCs w:val="21"/>
                      <w:highlight w:val="none"/>
                      <w:lang w:val="en-US" w:eastAsia="zh-CN"/>
                    </w:rPr>
                    <w:t>1m</w:t>
                  </w:r>
                  <w:r>
                    <w:rPr>
                      <w:rFonts w:hint="eastAsia"/>
                      <w:color w:val="auto"/>
                      <w:szCs w:val="21"/>
                      <w:highlight w:val="none"/>
                      <w:vertAlign w:val="superscript"/>
                      <w:lang w:val="en-US" w:eastAsia="zh-CN"/>
                    </w:rPr>
                    <w:t>3</w:t>
                  </w:r>
                  <w:r>
                    <w:rPr>
                      <w:rFonts w:hint="eastAsia"/>
                      <w:color w:val="auto"/>
                      <w:szCs w:val="21"/>
                      <w:highlight w:val="none"/>
                      <w:lang w:eastAsia="zh-CN"/>
                    </w:rPr>
                    <w:t>）</w:t>
                  </w:r>
                  <w:r>
                    <w:rPr>
                      <w:rFonts w:hint="eastAsia"/>
                      <w:color w:val="auto"/>
                      <w:szCs w:val="21"/>
                      <w:highlight w:val="none"/>
                      <w:lang w:val="en-US" w:eastAsia="zh-CN"/>
                    </w:rPr>
                    <w:t>和</w:t>
                  </w:r>
                  <w:r>
                    <w:rPr>
                      <w:rFonts w:hint="eastAsia"/>
                      <w:color w:val="auto"/>
                      <w:szCs w:val="21"/>
                      <w:highlight w:val="none"/>
                    </w:rPr>
                    <w:t>化粪池</w:t>
                  </w:r>
                  <w:r>
                    <w:rPr>
                      <w:rFonts w:hint="eastAsia" w:cs="Times New Roman"/>
                      <w:color w:val="auto"/>
                      <w:szCs w:val="21"/>
                      <w:highlight w:val="none"/>
                      <w:lang w:val="en-US" w:eastAsia="zh-CN"/>
                    </w:rPr>
                    <w:t>（10m</w:t>
                  </w:r>
                  <w:r>
                    <w:rPr>
                      <w:rFonts w:hint="eastAsia" w:cs="Times New Roman"/>
                      <w:color w:val="auto"/>
                      <w:szCs w:val="21"/>
                      <w:highlight w:val="none"/>
                      <w:vertAlign w:val="superscript"/>
                      <w:lang w:val="en-US" w:eastAsia="zh-CN"/>
                    </w:rPr>
                    <w:t>3</w:t>
                  </w:r>
                  <w:r>
                    <w:rPr>
                      <w:rFonts w:hint="eastAsia" w:cs="Times New Roman"/>
                      <w:color w:val="auto"/>
                      <w:szCs w:val="21"/>
                      <w:highlight w:val="none"/>
                      <w:lang w:val="en-US" w:eastAsia="zh-CN"/>
                    </w:rPr>
                    <w:t>）</w:t>
                  </w:r>
                  <w:r>
                    <w:rPr>
                      <w:rFonts w:hint="eastAsia"/>
                      <w:color w:val="auto"/>
                      <w:szCs w:val="21"/>
                      <w:highlight w:val="none"/>
                      <w:lang w:val="en-US" w:eastAsia="zh-CN"/>
                    </w:rPr>
                    <w:t>依次</w:t>
                  </w:r>
                  <w:r>
                    <w:rPr>
                      <w:rFonts w:hint="eastAsia"/>
                      <w:color w:val="auto"/>
                      <w:szCs w:val="21"/>
                      <w:highlight w:val="none"/>
                    </w:rPr>
                    <w:t>处理</w:t>
                  </w:r>
                  <w:r>
                    <w:rPr>
                      <w:rFonts w:hint="eastAsia" w:cs="Times New Roman"/>
                      <w:color w:val="auto"/>
                      <w:szCs w:val="21"/>
                      <w:highlight w:val="none"/>
                      <w:lang w:val="en-US" w:eastAsia="zh-CN"/>
                    </w:rPr>
                    <w:t>；车辆冲洗废水经沉淀池（5m</w:t>
                  </w:r>
                  <w:r>
                    <w:rPr>
                      <w:rFonts w:hint="eastAsia" w:cs="Times New Roman"/>
                      <w:color w:val="auto"/>
                      <w:szCs w:val="21"/>
                      <w:highlight w:val="none"/>
                      <w:vertAlign w:val="superscript"/>
                      <w:lang w:val="en-US" w:eastAsia="zh-CN"/>
                    </w:rPr>
                    <w:t>3</w:t>
                  </w:r>
                  <w:r>
                    <w:rPr>
                      <w:rFonts w:hint="eastAsia" w:cs="Times New Roman"/>
                      <w:color w:val="auto"/>
                      <w:szCs w:val="21"/>
                      <w:highlight w:val="none"/>
                      <w:lang w:val="en-US" w:eastAsia="zh-CN"/>
                    </w:rPr>
                    <w:t>）处理</w:t>
                  </w:r>
                  <w:r>
                    <w:rPr>
                      <w:rFonts w:hint="eastAsia"/>
                      <w:color w:val="auto"/>
                      <w:szCs w:val="21"/>
                      <w:highlight w:val="none"/>
                      <w:lang w:val="en-US" w:eastAsia="zh-CN"/>
                    </w:rPr>
                    <w:t>。</w:t>
                  </w:r>
                </w:p>
              </w:tc>
              <w:tc>
                <w:tcPr>
                  <w:tcW w:w="1095" w:type="dxa"/>
                  <w:tcBorders>
                    <w:tl2br w:val="nil"/>
                    <w:tr2bl w:val="nil"/>
                  </w:tcBorders>
                  <w:vAlign w:val="center"/>
                </w:tcPr>
                <w:p>
                  <w:pPr>
                    <w:adjustRightInd w:val="0"/>
                    <w:jc w:val="center"/>
                    <w:rPr>
                      <w:rFonts w:hint="eastAsia" w:eastAsia="宋体"/>
                      <w:bCs/>
                      <w:color w:val="auto"/>
                      <w:szCs w:val="21"/>
                      <w:highlight w:val="none"/>
                      <w:lang w:eastAsia="zh-CN"/>
                    </w:rPr>
                  </w:pPr>
                  <w:r>
                    <w:rPr>
                      <w:rFonts w:hint="eastAsia"/>
                      <w:bCs/>
                      <w:color w:val="auto"/>
                      <w:szCs w:val="21"/>
                      <w:highlight w:val="none"/>
                      <w:lang w:val="en-US" w:eastAsia="zh-CN"/>
                    </w:rPr>
                    <w:t>1</w:t>
                  </w:r>
                </w:p>
              </w:tc>
              <w:tc>
                <w:tcPr>
                  <w:tcW w:w="767"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3.33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dxa"/>
                  <w:tcBorders>
                    <w:tl2br w:val="nil"/>
                    <w:tr2bl w:val="nil"/>
                  </w:tcBorders>
                  <w:vAlign w:val="center"/>
                </w:tcPr>
                <w:p>
                  <w:pPr>
                    <w:adjustRightInd w:val="0"/>
                    <w:jc w:val="center"/>
                    <w:rPr>
                      <w:rFonts w:hint="default" w:eastAsia="宋体"/>
                      <w:b/>
                      <w:bCs/>
                      <w:color w:val="auto"/>
                      <w:szCs w:val="21"/>
                      <w:highlight w:val="none"/>
                      <w:lang w:val="en-US" w:eastAsia="zh-CN"/>
                    </w:rPr>
                  </w:pPr>
                  <w:r>
                    <w:rPr>
                      <w:rFonts w:hint="eastAsia"/>
                      <w:b/>
                      <w:bCs/>
                      <w:color w:val="auto"/>
                      <w:szCs w:val="21"/>
                      <w:highlight w:val="none"/>
                      <w:lang w:val="en-US" w:eastAsia="zh-CN"/>
                    </w:rPr>
                    <w:t>10</w:t>
                  </w:r>
                </w:p>
              </w:tc>
              <w:tc>
                <w:tcPr>
                  <w:tcW w:w="465" w:type="dxa"/>
                  <w:vMerge w:val="continue"/>
                  <w:tcBorders>
                    <w:tl2br w:val="nil"/>
                    <w:tr2bl w:val="nil"/>
                  </w:tcBorders>
                  <w:vAlign w:val="center"/>
                </w:tcPr>
                <w:p>
                  <w:pPr>
                    <w:adjustRightInd w:val="0"/>
                    <w:jc w:val="center"/>
                    <w:rPr>
                      <w:rFonts w:hint="eastAsia"/>
                      <w:b/>
                      <w:bCs/>
                      <w:color w:val="auto"/>
                      <w:szCs w:val="21"/>
                      <w:highlight w:val="none"/>
                      <w:lang w:val="en-US" w:eastAsia="zh-CN"/>
                    </w:rPr>
                  </w:pPr>
                </w:p>
              </w:tc>
              <w:tc>
                <w:tcPr>
                  <w:tcW w:w="5070" w:type="dxa"/>
                  <w:tcBorders>
                    <w:tl2br w:val="nil"/>
                    <w:tr2bl w:val="nil"/>
                  </w:tcBorders>
                  <w:vAlign w:val="center"/>
                </w:tcPr>
                <w:p>
                  <w:pPr>
                    <w:adjustRightInd w:val="0"/>
                    <w:ind w:firstLine="420" w:firstLineChars="200"/>
                    <w:jc w:val="both"/>
                    <w:rPr>
                      <w:bCs/>
                      <w:color w:val="auto"/>
                      <w:szCs w:val="21"/>
                      <w:highlight w:val="none"/>
                    </w:rPr>
                  </w:pPr>
                  <w:r>
                    <w:rPr>
                      <w:rFonts w:hint="eastAsia"/>
                      <w:color w:val="auto"/>
                      <w:szCs w:val="21"/>
                      <w:highlight w:val="none"/>
                    </w:rPr>
                    <w:t>选用低噪声设备，对高噪声设备进行减震、消音等措施。</w:t>
                  </w:r>
                </w:p>
              </w:tc>
              <w:tc>
                <w:tcPr>
                  <w:tcW w:w="1095"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1</w:t>
                  </w:r>
                </w:p>
              </w:tc>
              <w:tc>
                <w:tcPr>
                  <w:tcW w:w="767"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3.33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dxa"/>
                  <w:tcBorders>
                    <w:tl2br w:val="nil"/>
                    <w:tr2bl w:val="nil"/>
                  </w:tcBorders>
                  <w:vAlign w:val="center"/>
                </w:tcPr>
                <w:p>
                  <w:pPr>
                    <w:adjustRightInd w:val="0"/>
                    <w:jc w:val="center"/>
                    <w:rPr>
                      <w:rFonts w:hint="default" w:eastAsia="宋体"/>
                      <w:b/>
                      <w:bCs/>
                      <w:color w:val="auto"/>
                      <w:szCs w:val="21"/>
                      <w:highlight w:val="none"/>
                      <w:lang w:val="en-US" w:eastAsia="zh-CN"/>
                    </w:rPr>
                  </w:pPr>
                  <w:r>
                    <w:rPr>
                      <w:rFonts w:hint="eastAsia"/>
                      <w:b/>
                      <w:bCs/>
                      <w:color w:val="auto"/>
                      <w:szCs w:val="21"/>
                      <w:highlight w:val="none"/>
                      <w:lang w:val="en-US" w:eastAsia="zh-CN"/>
                    </w:rPr>
                    <w:t>11</w:t>
                  </w:r>
                </w:p>
              </w:tc>
              <w:tc>
                <w:tcPr>
                  <w:tcW w:w="465" w:type="dxa"/>
                  <w:vMerge w:val="continue"/>
                  <w:tcBorders>
                    <w:tl2br w:val="nil"/>
                    <w:tr2bl w:val="nil"/>
                  </w:tcBorders>
                  <w:vAlign w:val="center"/>
                </w:tcPr>
                <w:p>
                  <w:pPr>
                    <w:adjustRightInd w:val="0"/>
                    <w:jc w:val="center"/>
                    <w:rPr>
                      <w:rFonts w:hint="eastAsia"/>
                      <w:b/>
                      <w:bCs/>
                      <w:color w:val="auto"/>
                      <w:szCs w:val="21"/>
                      <w:highlight w:val="none"/>
                      <w:lang w:val="en-US" w:eastAsia="zh-CN"/>
                    </w:rPr>
                  </w:pPr>
                </w:p>
              </w:tc>
              <w:tc>
                <w:tcPr>
                  <w:tcW w:w="5070" w:type="dxa"/>
                  <w:tcBorders>
                    <w:tl2br w:val="nil"/>
                    <w:tr2bl w:val="nil"/>
                  </w:tcBorders>
                  <w:vAlign w:val="center"/>
                </w:tcPr>
                <w:p>
                  <w:pPr>
                    <w:adjustRightInd w:val="0"/>
                    <w:ind w:firstLine="420" w:firstLineChars="200"/>
                    <w:jc w:val="both"/>
                    <w:rPr>
                      <w:bCs/>
                      <w:color w:val="auto"/>
                      <w:szCs w:val="21"/>
                      <w:highlight w:val="none"/>
                    </w:rPr>
                  </w:pPr>
                  <w:r>
                    <w:rPr>
                      <w:rFonts w:hint="eastAsia"/>
                      <w:color w:val="auto"/>
                      <w:szCs w:val="21"/>
                      <w:highlight w:val="none"/>
                    </w:rPr>
                    <w:t>生活垃圾</w:t>
                  </w:r>
                  <w:r>
                    <w:rPr>
                      <w:rFonts w:hint="eastAsia"/>
                      <w:color w:val="auto"/>
                      <w:szCs w:val="21"/>
                      <w:highlight w:val="none"/>
                      <w:lang w:eastAsia="zh-CN"/>
                    </w:rPr>
                    <w:t>：</w:t>
                  </w:r>
                  <w:r>
                    <w:rPr>
                      <w:rFonts w:hint="eastAsia"/>
                      <w:color w:val="auto"/>
                      <w:szCs w:val="21"/>
                      <w:highlight w:val="none"/>
                    </w:rPr>
                    <w:t>设置垃圾箱收集后交由垃圾中转站，由环卫部门处置。</w:t>
                  </w:r>
                </w:p>
              </w:tc>
              <w:tc>
                <w:tcPr>
                  <w:tcW w:w="1095" w:type="dxa"/>
                  <w:vMerge w:val="restart"/>
                  <w:tcBorders>
                    <w:tl2br w:val="nil"/>
                    <w:tr2bl w:val="nil"/>
                  </w:tcBorders>
                  <w:vAlign w:val="center"/>
                </w:tcPr>
                <w:p>
                  <w:pPr>
                    <w:adjustRightInd w:val="0"/>
                    <w:jc w:val="center"/>
                    <w:rPr>
                      <w:rFonts w:hint="eastAsia" w:eastAsia="宋体"/>
                      <w:bCs/>
                      <w:color w:val="auto"/>
                      <w:szCs w:val="21"/>
                      <w:highlight w:val="none"/>
                      <w:lang w:val="en-US" w:eastAsia="zh-CN"/>
                    </w:rPr>
                  </w:pPr>
                  <w:r>
                    <w:rPr>
                      <w:rFonts w:hint="eastAsia"/>
                      <w:bCs/>
                      <w:color w:val="auto"/>
                      <w:szCs w:val="21"/>
                      <w:highlight w:val="none"/>
                      <w:lang w:val="en-US" w:eastAsia="zh-CN"/>
                    </w:rPr>
                    <w:t>3</w:t>
                  </w:r>
                </w:p>
              </w:tc>
              <w:tc>
                <w:tcPr>
                  <w:tcW w:w="767" w:type="dxa"/>
                  <w:vMerge w:val="restart"/>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443" w:type="dxa"/>
                  <w:tcBorders>
                    <w:tl2br w:val="nil"/>
                    <w:tr2bl w:val="nil"/>
                  </w:tcBorders>
                  <w:vAlign w:val="center"/>
                </w:tcPr>
                <w:p>
                  <w:pPr>
                    <w:adjustRightInd w:val="0"/>
                    <w:jc w:val="center"/>
                    <w:rPr>
                      <w:rFonts w:hint="default"/>
                      <w:b/>
                      <w:bCs/>
                      <w:color w:val="auto"/>
                      <w:szCs w:val="21"/>
                      <w:highlight w:val="none"/>
                      <w:lang w:val="en-US" w:eastAsia="zh-CN"/>
                    </w:rPr>
                  </w:pPr>
                  <w:r>
                    <w:rPr>
                      <w:rFonts w:hint="eastAsia"/>
                      <w:b/>
                      <w:bCs/>
                      <w:color w:val="auto"/>
                      <w:szCs w:val="21"/>
                      <w:highlight w:val="none"/>
                      <w:lang w:val="en-US" w:eastAsia="zh-CN"/>
                    </w:rPr>
                    <w:t>12</w:t>
                  </w:r>
                </w:p>
              </w:tc>
              <w:tc>
                <w:tcPr>
                  <w:tcW w:w="465" w:type="dxa"/>
                  <w:vMerge w:val="continue"/>
                  <w:tcBorders>
                    <w:tl2br w:val="nil"/>
                    <w:tr2bl w:val="nil"/>
                  </w:tcBorders>
                  <w:vAlign w:val="center"/>
                </w:tcPr>
                <w:p>
                  <w:pPr>
                    <w:adjustRightInd w:val="0"/>
                    <w:jc w:val="center"/>
                    <w:rPr>
                      <w:rFonts w:hint="eastAsia"/>
                      <w:b/>
                      <w:bCs/>
                      <w:color w:val="auto"/>
                      <w:szCs w:val="21"/>
                      <w:highlight w:val="none"/>
                      <w:lang w:val="en-US" w:eastAsia="zh-CN"/>
                    </w:rPr>
                  </w:pPr>
                </w:p>
              </w:tc>
              <w:tc>
                <w:tcPr>
                  <w:tcW w:w="5070" w:type="dxa"/>
                  <w:tcBorders>
                    <w:tl2br w:val="nil"/>
                    <w:tr2bl w:val="nil"/>
                  </w:tcBorders>
                  <w:vAlign w:val="center"/>
                </w:tcPr>
                <w:p>
                  <w:pPr>
                    <w:adjustRightInd w:val="0"/>
                    <w:ind w:firstLine="376" w:firstLineChars="200"/>
                    <w:jc w:val="both"/>
                    <w:rPr>
                      <w:rFonts w:hint="eastAsia"/>
                      <w:color w:val="auto"/>
                      <w:szCs w:val="21"/>
                      <w:highlight w:val="none"/>
                      <w:lang w:eastAsia="zh-CN"/>
                    </w:rPr>
                  </w:pPr>
                  <w:r>
                    <w:rPr>
                      <w:rFonts w:hint="default" w:ascii="Times New Roman" w:hAnsi="Times New Roman" w:eastAsia="宋体" w:cs="Times New Roman"/>
                      <w:color w:val="auto"/>
                      <w:spacing w:val="-11"/>
                      <w:sz w:val="21"/>
                      <w:szCs w:val="21"/>
                      <w:highlight w:val="none"/>
                      <w:lang w:eastAsia="zh-CN"/>
                    </w:rPr>
                    <w:t>钢筋废边角料</w:t>
                  </w:r>
                  <w:r>
                    <w:rPr>
                      <w:rFonts w:hint="eastAsia" w:cs="Times New Roman"/>
                      <w:color w:val="auto"/>
                      <w:spacing w:val="-11"/>
                      <w:sz w:val="21"/>
                      <w:szCs w:val="21"/>
                      <w:highlight w:val="none"/>
                      <w:lang w:eastAsia="zh-CN"/>
                    </w:rPr>
                    <w:t>：</w:t>
                  </w:r>
                  <w:r>
                    <w:rPr>
                      <w:rFonts w:hint="eastAsia"/>
                      <w:color w:val="auto"/>
                      <w:szCs w:val="21"/>
                      <w:highlight w:val="none"/>
                      <w:lang w:eastAsia="zh-CN"/>
                    </w:rPr>
                    <w:t>在</w:t>
                  </w:r>
                  <w:r>
                    <w:rPr>
                      <w:rFonts w:hint="eastAsia"/>
                      <w:color w:val="auto"/>
                      <w:szCs w:val="21"/>
                      <w:highlight w:val="none"/>
                      <w:lang w:val="en-US" w:eastAsia="zh-CN"/>
                    </w:rPr>
                    <w:t>钢筋</w:t>
                  </w:r>
                  <w:r>
                    <w:rPr>
                      <w:rFonts w:hint="eastAsia"/>
                      <w:color w:val="auto"/>
                      <w:szCs w:val="21"/>
                      <w:highlight w:val="none"/>
                      <w:lang w:eastAsia="zh-CN"/>
                    </w:rPr>
                    <w:t>车间东北角处设置</w:t>
                  </w:r>
                  <w:r>
                    <w:rPr>
                      <w:rFonts w:hint="eastAsia"/>
                      <w:color w:val="auto"/>
                      <w:szCs w:val="21"/>
                      <w:highlight w:val="none"/>
                      <w:lang w:val="en-US" w:eastAsia="zh-CN"/>
                    </w:rPr>
                    <w:t>封闭的10m</w:t>
                  </w:r>
                  <w:r>
                    <w:rPr>
                      <w:rFonts w:hint="eastAsia"/>
                      <w:color w:val="auto"/>
                      <w:szCs w:val="21"/>
                      <w:highlight w:val="none"/>
                      <w:vertAlign w:val="superscript"/>
                      <w:lang w:val="en-US" w:eastAsia="zh-CN"/>
                    </w:rPr>
                    <w:t>2</w:t>
                  </w:r>
                  <w:r>
                    <w:rPr>
                      <w:rFonts w:hint="eastAsia"/>
                      <w:color w:val="auto"/>
                      <w:szCs w:val="21"/>
                      <w:highlight w:val="none"/>
                      <w:lang w:val="en-US" w:eastAsia="zh-CN"/>
                    </w:rPr>
                    <w:t>边角料暂存间，</w:t>
                  </w:r>
                  <w:r>
                    <w:rPr>
                      <w:rFonts w:hint="eastAsia"/>
                      <w:color w:val="auto"/>
                      <w:szCs w:val="21"/>
                      <w:highlight w:val="none"/>
                      <w:lang w:eastAsia="zh-CN"/>
                    </w:rPr>
                    <w:t>切割产生的废边角料暂存后作为废弃资源进行外售。</w:t>
                  </w:r>
                </w:p>
              </w:tc>
              <w:tc>
                <w:tcPr>
                  <w:tcW w:w="1095" w:type="dxa"/>
                  <w:vMerge w:val="continue"/>
                  <w:tcBorders>
                    <w:tl2br w:val="nil"/>
                    <w:tr2bl w:val="nil"/>
                  </w:tcBorders>
                  <w:vAlign w:val="center"/>
                </w:tcPr>
                <w:p>
                  <w:pPr>
                    <w:adjustRightInd w:val="0"/>
                    <w:jc w:val="center"/>
                    <w:rPr>
                      <w:rFonts w:hint="default"/>
                      <w:bCs/>
                      <w:color w:val="auto"/>
                      <w:szCs w:val="21"/>
                      <w:highlight w:val="none"/>
                      <w:lang w:val="en-US" w:eastAsia="zh-CN"/>
                    </w:rPr>
                  </w:pPr>
                </w:p>
              </w:tc>
              <w:tc>
                <w:tcPr>
                  <w:tcW w:w="767" w:type="dxa"/>
                  <w:vMerge w:val="continue"/>
                  <w:tcBorders>
                    <w:tl2br w:val="nil"/>
                    <w:tr2bl w:val="nil"/>
                  </w:tcBorders>
                  <w:vAlign w:val="center"/>
                </w:tcPr>
                <w:p>
                  <w:pPr>
                    <w:adjustRightInd w:val="0"/>
                    <w:jc w:val="center"/>
                    <w:rPr>
                      <w:rFonts w:hint="eastAsia"/>
                      <w:bCs/>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dxa"/>
                  <w:tcBorders>
                    <w:tl2br w:val="nil"/>
                    <w:tr2bl w:val="nil"/>
                  </w:tcBorders>
                  <w:vAlign w:val="center"/>
                </w:tcPr>
                <w:p>
                  <w:pPr>
                    <w:adjustRightInd w:val="0"/>
                    <w:jc w:val="center"/>
                    <w:rPr>
                      <w:rFonts w:hint="default"/>
                      <w:b/>
                      <w:bCs/>
                      <w:color w:val="auto"/>
                      <w:szCs w:val="21"/>
                      <w:highlight w:val="none"/>
                      <w:lang w:val="en-US" w:eastAsia="zh-CN"/>
                    </w:rPr>
                  </w:pPr>
                  <w:r>
                    <w:rPr>
                      <w:rFonts w:hint="eastAsia"/>
                      <w:b/>
                      <w:bCs/>
                      <w:color w:val="auto"/>
                      <w:szCs w:val="21"/>
                      <w:highlight w:val="none"/>
                      <w:lang w:val="en-US" w:eastAsia="zh-CN"/>
                    </w:rPr>
                    <w:t>13</w:t>
                  </w:r>
                </w:p>
              </w:tc>
              <w:tc>
                <w:tcPr>
                  <w:tcW w:w="465" w:type="dxa"/>
                  <w:vMerge w:val="continue"/>
                  <w:tcBorders>
                    <w:tl2br w:val="nil"/>
                    <w:tr2bl w:val="nil"/>
                  </w:tcBorders>
                  <w:vAlign w:val="center"/>
                </w:tcPr>
                <w:p>
                  <w:pPr>
                    <w:adjustRightInd w:val="0"/>
                    <w:jc w:val="center"/>
                    <w:rPr>
                      <w:rFonts w:hint="eastAsia"/>
                      <w:b/>
                      <w:bCs/>
                      <w:color w:val="auto"/>
                      <w:szCs w:val="21"/>
                      <w:highlight w:val="none"/>
                      <w:lang w:val="en-US" w:eastAsia="zh-CN"/>
                    </w:rPr>
                  </w:pPr>
                </w:p>
              </w:tc>
              <w:tc>
                <w:tcPr>
                  <w:tcW w:w="5070" w:type="dxa"/>
                  <w:tcBorders>
                    <w:tl2br w:val="nil"/>
                    <w:tr2bl w:val="nil"/>
                  </w:tcBorders>
                  <w:vAlign w:val="center"/>
                </w:tcPr>
                <w:p>
                  <w:pPr>
                    <w:adjustRightInd w:val="0"/>
                    <w:ind w:firstLine="420" w:firstLineChars="200"/>
                    <w:jc w:val="both"/>
                    <w:rPr>
                      <w:rFonts w:hint="eastAsia"/>
                      <w:color w:val="auto"/>
                      <w:szCs w:val="21"/>
                      <w:highlight w:val="none"/>
                      <w:lang w:eastAsia="zh-CN"/>
                    </w:rPr>
                  </w:pPr>
                  <w:r>
                    <w:rPr>
                      <w:rFonts w:hint="eastAsia" w:ascii="Times New Roman" w:hAnsi="Times New Roman"/>
                      <w:bCs/>
                      <w:color w:val="auto"/>
                      <w:szCs w:val="21"/>
                      <w:highlight w:val="none"/>
                      <w:lang w:eastAsia="zh-CN"/>
                    </w:rPr>
                    <w:t>筒仓除尘灰</w:t>
                  </w:r>
                  <w:r>
                    <w:rPr>
                      <w:rFonts w:hint="eastAsia"/>
                      <w:bCs/>
                      <w:color w:val="auto"/>
                      <w:szCs w:val="21"/>
                      <w:highlight w:val="none"/>
                      <w:lang w:eastAsia="zh-CN"/>
                    </w:rPr>
                    <w:t>：筒仓除尘灰</w:t>
                  </w:r>
                  <w:r>
                    <w:rPr>
                      <w:rFonts w:ascii="Times New Roman" w:hAnsi="Times New Roman"/>
                      <w:bCs/>
                      <w:color w:val="auto"/>
                      <w:szCs w:val="21"/>
                      <w:highlight w:val="none"/>
                    </w:rPr>
                    <w:t>定期</w:t>
                  </w:r>
                  <w:r>
                    <w:rPr>
                      <w:rFonts w:hint="eastAsia"/>
                      <w:bCs/>
                      <w:color w:val="auto"/>
                      <w:szCs w:val="21"/>
                      <w:highlight w:val="none"/>
                      <w:lang w:eastAsia="zh-CN"/>
                    </w:rPr>
                    <w:t>清理</w:t>
                  </w:r>
                  <w:r>
                    <w:rPr>
                      <w:rFonts w:ascii="Times New Roman" w:hAnsi="Times New Roman"/>
                      <w:bCs/>
                      <w:color w:val="auto"/>
                      <w:szCs w:val="21"/>
                      <w:highlight w:val="none"/>
                    </w:rPr>
                    <w:t>后回用于</w:t>
                  </w:r>
                  <w:r>
                    <w:rPr>
                      <w:rFonts w:hint="eastAsia" w:ascii="Times New Roman" w:hAnsi="Times New Roman"/>
                      <w:bCs/>
                      <w:color w:val="auto"/>
                      <w:szCs w:val="21"/>
                      <w:highlight w:val="none"/>
                      <w:lang w:eastAsia="zh-CN"/>
                    </w:rPr>
                    <w:t>混凝土</w:t>
                  </w:r>
                  <w:r>
                    <w:rPr>
                      <w:rFonts w:ascii="Times New Roman" w:hAnsi="Times New Roman"/>
                      <w:bCs/>
                      <w:color w:val="auto"/>
                      <w:szCs w:val="21"/>
                      <w:highlight w:val="none"/>
                    </w:rPr>
                    <w:t>生产</w:t>
                  </w:r>
                  <w:r>
                    <w:rPr>
                      <w:rFonts w:hint="eastAsia"/>
                      <w:color w:val="auto"/>
                      <w:szCs w:val="21"/>
                      <w:highlight w:val="none"/>
                      <w:lang w:eastAsia="zh-CN"/>
                    </w:rPr>
                    <w:t>。</w:t>
                  </w:r>
                </w:p>
              </w:tc>
              <w:tc>
                <w:tcPr>
                  <w:tcW w:w="1095" w:type="dxa"/>
                  <w:vMerge w:val="continue"/>
                  <w:tcBorders>
                    <w:tl2br w:val="nil"/>
                    <w:tr2bl w:val="nil"/>
                  </w:tcBorders>
                  <w:vAlign w:val="center"/>
                </w:tcPr>
                <w:p>
                  <w:pPr>
                    <w:adjustRightInd w:val="0"/>
                    <w:jc w:val="center"/>
                    <w:rPr>
                      <w:rFonts w:hint="default"/>
                      <w:bCs/>
                      <w:color w:val="auto"/>
                      <w:szCs w:val="21"/>
                      <w:highlight w:val="none"/>
                      <w:lang w:val="en-US" w:eastAsia="zh-CN"/>
                    </w:rPr>
                  </w:pPr>
                </w:p>
              </w:tc>
              <w:tc>
                <w:tcPr>
                  <w:tcW w:w="767" w:type="dxa"/>
                  <w:vMerge w:val="continue"/>
                  <w:tcBorders>
                    <w:tl2br w:val="nil"/>
                    <w:tr2bl w:val="nil"/>
                  </w:tcBorders>
                  <w:vAlign w:val="center"/>
                </w:tcPr>
                <w:p>
                  <w:pPr>
                    <w:adjustRightInd w:val="0"/>
                    <w:jc w:val="center"/>
                    <w:rPr>
                      <w:rFonts w:hint="eastAsia"/>
                      <w:bCs/>
                      <w:color w:val="auto"/>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3" w:type="dxa"/>
                  <w:tcBorders>
                    <w:tl2br w:val="nil"/>
                    <w:tr2bl w:val="nil"/>
                  </w:tcBorders>
                  <w:vAlign w:val="center"/>
                </w:tcPr>
                <w:p>
                  <w:pPr>
                    <w:adjustRightInd w:val="0"/>
                    <w:jc w:val="center"/>
                    <w:rPr>
                      <w:rFonts w:hint="default" w:eastAsia="宋体"/>
                      <w:b/>
                      <w:bCs/>
                      <w:color w:val="auto"/>
                      <w:szCs w:val="21"/>
                      <w:highlight w:val="none"/>
                      <w:lang w:val="en-US" w:eastAsia="zh-CN"/>
                    </w:rPr>
                  </w:pPr>
                  <w:r>
                    <w:rPr>
                      <w:rFonts w:hint="eastAsia"/>
                      <w:b/>
                      <w:bCs/>
                      <w:color w:val="auto"/>
                      <w:szCs w:val="21"/>
                      <w:highlight w:val="none"/>
                      <w:lang w:val="en-US" w:eastAsia="zh-CN"/>
                    </w:rPr>
                    <w:t>14</w:t>
                  </w:r>
                </w:p>
              </w:tc>
              <w:tc>
                <w:tcPr>
                  <w:tcW w:w="465" w:type="dxa"/>
                  <w:vMerge w:val="continue"/>
                  <w:tcBorders>
                    <w:tl2br w:val="nil"/>
                    <w:tr2bl w:val="nil"/>
                  </w:tcBorders>
                  <w:vAlign w:val="center"/>
                </w:tcPr>
                <w:p>
                  <w:pPr>
                    <w:adjustRightInd w:val="0"/>
                    <w:jc w:val="center"/>
                    <w:rPr>
                      <w:rFonts w:hint="eastAsia"/>
                      <w:b/>
                      <w:bCs/>
                      <w:color w:val="auto"/>
                      <w:szCs w:val="21"/>
                      <w:highlight w:val="none"/>
                      <w:lang w:val="en-US" w:eastAsia="zh-CN"/>
                    </w:rPr>
                  </w:pPr>
                </w:p>
              </w:tc>
              <w:tc>
                <w:tcPr>
                  <w:tcW w:w="5070" w:type="dxa"/>
                  <w:tcBorders>
                    <w:tl2br w:val="nil"/>
                    <w:tr2bl w:val="nil"/>
                  </w:tcBorders>
                  <w:vAlign w:val="center"/>
                </w:tcPr>
                <w:p>
                  <w:pPr>
                    <w:adjustRightInd w:val="0"/>
                    <w:ind w:firstLine="420" w:firstLineChars="200"/>
                    <w:jc w:val="both"/>
                    <w:rPr>
                      <w:bCs/>
                      <w:color w:val="auto"/>
                      <w:szCs w:val="21"/>
                      <w:highlight w:val="none"/>
                    </w:rPr>
                  </w:pPr>
                  <w:r>
                    <w:rPr>
                      <w:rFonts w:hint="eastAsia" w:cs="Times New Roman"/>
                      <w:color w:val="auto"/>
                      <w:highlight w:val="none"/>
                      <w:lang w:val="en-US" w:eastAsia="zh-CN"/>
                    </w:rPr>
                    <w:t>厂区内地面均进行硬化，沉淀池</w:t>
                  </w:r>
                  <w:r>
                    <w:rPr>
                      <w:rFonts w:hint="eastAsia" w:ascii="Times New Roman" w:hAnsi="Times New Roman" w:cs="Times New Roman"/>
                      <w:color w:val="auto"/>
                      <w:highlight w:val="none"/>
                      <w:lang w:val="en-US" w:eastAsia="zh-CN"/>
                    </w:rPr>
                    <w:t>设防渗措施，以杜绝渗漏，防渗层为1m厚的黏土层（渗透系数≤10</w:t>
                  </w:r>
                  <w:r>
                    <w:rPr>
                      <w:rFonts w:hint="eastAsia" w:ascii="Times New Roman" w:hAnsi="Times New Roman" w:cs="Times New Roman"/>
                      <w:color w:val="auto"/>
                      <w:highlight w:val="none"/>
                      <w:vertAlign w:val="superscript"/>
                      <w:lang w:val="en-US" w:eastAsia="zh-CN"/>
                    </w:rPr>
                    <w:t>-7</w:t>
                  </w:r>
                  <w:r>
                    <w:rPr>
                      <w:rFonts w:hint="eastAsia" w:ascii="Times New Roman" w:hAnsi="Times New Roman" w:cs="Times New Roman"/>
                      <w:color w:val="auto"/>
                      <w:highlight w:val="none"/>
                      <w:lang w:val="en-US" w:eastAsia="zh-CN"/>
                    </w:rPr>
                    <w:t>cm/s）</w:t>
                  </w:r>
                  <w:r>
                    <w:rPr>
                      <w:rFonts w:hint="eastAsia"/>
                      <w:color w:val="auto"/>
                      <w:szCs w:val="21"/>
                      <w:highlight w:val="none"/>
                      <w:lang w:val="en-US" w:eastAsia="zh-CN"/>
                    </w:rPr>
                    <w:t>。</w:t>
                  </w:r>
                </w:p>
              </w:tc>
              <w:tc>
                <w:tcPr>
                  <w:tcW w:w="1095" w:type="dxa"/>
                  <w:tcBorders>
                    <w:tl2br w:val="nil"/>
                    <w:tr2bl w:val="nil"/>
                  </w:tcBorders>
                  <w:vAlign w:val="center"/>
                </w:tcPr>
                <w:p>
                  <w:pPr>
                    <w:adjustRightInd w:val="0"/>
                    <w:jc w:val="center"/>
                    <w:rPr>
                      <w:rFonts w:hint="eastAsia" w:eastAsia="宋体"/>
                      <w:bCs/>
                      <w:color w:val="auto"/>
                      <w:szCs w:val="21"/>
                      <w:highlight w:val="none"/>
                      <w:lang w:val="en-US" w:eastAsia="zh-CN"/>
                    </w:rPr>
                  </w:pPr>
                  <w:r>
                    <w:rPr>
                      <w:rFonts w:hint="eastAsia"/>
                      <w:bCs/>
                      <w:color w:val="auto"/>
                      <w:szCs w:val="21"/>
                      <w:highlight w:val="none"/>
                      <w:lang w:val="en-US" w:eastAsia="zh-CN"/>
                    </w:rPr>
                    <w:t>5</w:t>
                  </w:r>
                </w:p>
              </w:tc>
              <w:tc>
                <w:tcPr>
                  <w:tcW w:w="767"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16.67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5978" w:type="dxa"/>
                  <w:gridSpan w:val="3"/>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合计</w:t>
                  </w:r>
                </w:p>
              </w:tc>
              <w:tc>
                <w:tcPr>
                  <w:tcW w:w="109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30</w:t>
                  </w:r>
                </w:p>
              </w:tc>
              <w:tc>
                <w:tcPr>
                  <w:tcW w:w="767" w:type="dxa"/>
                  <w:tcBorders>
                    <w:tl2br w:val="nil"/>
                    <w:tr2bl w:val="nil"/>
                  </w:tcBorders>
                  <w:vAlign w:val="center"/>
                </w:tcPr>
                <w:p>
                  <w:pPr>
                    <w:adjustRightInd w:val="0"/>
                    <w:jc w:val="center"/>
                    <w:rPr>
                      <w:bCs/>
                      <w:color w:val="auto"/>
                      <w:szCs w:val="21"/>
                      <w:highlight w:val="none"/>
                    </w:rPr>
                  </w:pPr>
                  <w:r>
                    <w:rPr>
                      <w:rFonts w:hint="eastAsia"/>
                      <w:bCs/>
                      <w:color w:val="auto"/>
                      <w:szCs w:val="21"/>
                      <w:highlight w:val="none"/>
                    </w:rPr>
                    <w:t>100</w:t>
                  </w:r>
                </w:p>
              </w:tc>
            </w:tr>
          </w:tbl>
          <w:p>
            <w:pPr>
              <w:adjustRightInd w:val="0"/>
              <w:spacing w:line="360" w:lineRule="auto"/>
              <w:ind w:firstLine="480" w:firstLineChars="200"/>
              <w:rPr>
                <w:rFonts w:hint="eastAsia" w:eastAsia="仿宋_GB2312"/>
                <w:bCs/>
                <w:color w:val="auto"/>
                <w:sz w:val="24"/>
                <w:highlight w:val="none"/>
              </w:rPr>
            </w:pPr>
          </w:p>
          <w:p>
            <w:pPr>
              <w:pStyle w:val="23"/>
              <w:rPr>
                <w:rFonts w:hint="eastAsia" w:eastAsia="仿宋_GB2312"/>
                <w:bCs/>
                <w:color w:val="auto"/>
                <w:sz w:val="24"/>
                <w:highlight w:val="none"/>
              </w:rPr>
            </w:pPr>
          </w:p>
          <w:p>
            <w:pPr>
              <w:adjustRightInd w:val="0"/>
              <w:spacing w:line="360" w:lineRule="auto"/>
              <w:rPr>
                <w:rFonts w:eastAsia="仿宋_GB2312"/>
                <w:bCs/>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08" w:hRule="atLeast"/>
          <w:jc w:val="center"/>
        </w:trPr>
        <w:tc>
          <w:tcPr>
            <w:tcW w:w="823" w:type="dxa"/>
            <w:tcBorders>
              <w:tl2br w:val="nil"/>
              <w:tr2bl w:val="nil"/>
            </w:tcBorders>
            <w:vAlign w:val="center"/>
          </w:tcPr>
          <w:p>
            <w:pPr>
              <w:pStyle w:val="20"/>
              <w:adjustRightInd w:val="0"/>
              <w:snapToGrid w:val="0"/>
              <w:spacing w:before="0" w:beforeAutospacing="0" w:after="0" w:afterAutospacing="0"/>
              <w:jc w:val="center"/>
              <w:rPr>
                <w:rFonts w:ascii="Times New Roman" w:hAnsi="Times New Roman" w:eastAsia="仿宋_GB2312"/>
                <w:b/>
                <w:bCs/>
                <w:color w:val="auto"/>
                <w:szCs w:val="24"/>
                <w:highlight w:val="none"/>
              </w:rPr>
            </w:pPr>
            <w:r>
              <w:rPr>
                <w:rFonts w:ascii="Times New Roman" w:hAnsi="Times New Roman" w:eastAsiaTheme="minorEastAsia"/>
                <w:b/>
                <w:bCs/>
                <w:color w:val="auto"/>
                <w:szCs w:val="24"/>
                <w:highlight w:val="none"/>
              </w:rPr>
              <w:t>工艺流程和产排污环节</w:t>
            </w:r>
          </w:p>
        </w:tc>
        <w:tc>
          <w:tcPr>
            <w:tcW w:w="8161" w:type="dxa"/>
            <w:tcBorders>
              <w:tl2br w:val="nil"/>
              <w:tr2bl w:val="nil"/>
            </w:tcBorders>
          </w:tcPr>
          <w:p>
            <w:pPr>
              <w:adjustRightInd w:val="0"/>
              <w:spacing w:line="360" w:lineRule="auto"/>
              <w:ind w:firstLine="481" w:firstLineChars="200"/>
              <w:rPr>
                <w:rFonts w:hint="default" w:eastAsia="仿宋_GB2312"/>
                <w:b/>
                <w:bCs w:val="0"/>
                <w:color w:val="auto"/>
                <w:sz w:val="24"/>
                <w:highlight w:val="none"/>
                <w:lang w:val="en-US" w:eastAsia="zh-CN"/>
              </w:rPr>
            </w:pPr>
            <w:r>
              <w:rPr>
                <w:rFonts w:hint="eastAsia" w:eastAsia="仿宋_GB2312"/>
                <w:b/>
                <w:bCs w:val="0"/>
                <w:color w:val="auto"/>
                <w:sz w:val="24"/>
                <w:highlight w:val="none"/>
                <w:lang w:val="en-US" w:eastAsia="zh-CN"/>
              </w:rPr>
              <w:t>1、施工期工艺流程</w:t>
            </w:r>
            <w:r>
              <w:rPr>
                <w:rFonts w:hint="eastAsia" w:eastAsia="仿宋_GB2312"/>
                <w:b/>
                <w:bCs w:val="0"/>
                <w:color w:val="auto"/>
                <w:sz w:val="24"/>
                <w:highlight w:val="none"/>
              </w:rPr>
              <w:t>及产排污环节</w:t>
            </w:r>
          </w:p>
          <w:p>
            <w:pPr>
              <w:adjustRightInd w:val="0"/>
              <w:spacing w:line="360" w:lineRule="auto"/>
              <w:ind w:firstLine="481" w:firstLineChars="200"/>
              <w:rPr>
                <w:rFonts w:eastAsia="仿宋_GB2312"/>
                <w:bCs/>
                <w:color w:val="auto"/>
                <w:spacing w:val="-10"/>
                <w:sz w:val="24"/>
                <w:highlight w:val="none"/>
              </w:rPr>
            </w:pPr>
            <w:r>
              <w:rPr>
                <w:rFonts w:hint="eastAsia" w:eastAsia="仿宋_GB2312"/>
                <w:b/>
                <w:color w:val="auto"/>
                <w:sz w:val="24"/>
                <w:highlight w:val="none"/>
              </w:rPr>
              <w:t>1.1 施工期工艺流程</w:t>
            </w:r>
          </w:p>
          <w:p>
            <w:pPr>
              <w:adjustRightInd w:val="0"/>
              <w:spacing w:line="360" w:lineRule="auto"/>
              <w:ind w:firstLine="440" w:firstLineChars="200"/>
              <w:rPr>
                <w:rFonts w:eastAsia="仿宋_GB2312"/>
                <w:bCs/>
                <w:color w:val="auto"/>
                <w:spacing w:val="-10"/>
                <w:sz w:val="24"/>
                <w:highlight w:val="none"/>
              </w:rPr>
            </w:pPr>
            <w:r>
              <w:rPr>
                <w:rFonts w:hint="eastAsia" w:eastAsia="仿宋_GB2312"/>
                <w:bCs/>
                <w:color w:val="auto"/>
                <w:spacing w:val="-10"/>
                <w:sz w:val="24"/>
                <w:highlight w:val="none"/>
              </w:rPr>
              <w:t>本项目建设过程分为前期准备、建筑施工、设备调试和建成运行四个阶段。施工阶段主要为场地平整、基础工程、主体工程及竣工验收等。在建设期间各种施工活动会对环境造成一定的影响，本项目工艺流程及产污环节示意图见图</w:t>
            </w:r>
            <w:r>
              <w:rPr>
                <w:rFonts w:hint="eastAsia" w:eastAsia="仿宋_GB2312"/>
                <w:bCs/>
                <w:color w:val="auto"/>
                <w:spacing w:val="-10"/>
                <w:sz w:val="24"/>
                <w:highlight w:val="none"/>
                <w:lang w:val="en-US" w:eastAsia="zh-CN"/>
              </w:rPr>
              <w:t>10</w:t>
            </w:r>
            <w:r>
              <w:rPr>
                <w:rFonts w:hint="eastAsia" w:eastAsia="仿宋_GB2312"/>
                <w:bCs/>
                <w:color w:val="auto"/>
                <w:spacing w:val="-10"/>
                <w:sz w:val="24"/>
                <w:highlight w:val="none"/>
              </w:rPr>
              <w:t>。</w:t>
            </w:r>
          </w:p>
          <w:p>
            <w:pPr>
              <w:adjustRightInd w:val="0"/>
              <w:spacing w:line="360" w:lineRule="auto"/>
              <w:jc w:val="center"/>
              <w:rPr>
                <w:rFonts w:eastAsia="仿宋_GB2312"/>
                <w:bCs/>
                <w:color w:val="auto"/>
                <w:spacing w:val="-10"/>
                <w:sz w:val="24"/>
                <w:highlight w:val="none"/>
              </w:rPr>
            </w:pPr>
            <w:r>
              <w:rPr>
                <w:color w:val="auto"/>
                <w:highlight w:val="none"/>
              </w:rPr>
              <w:drawing>
                <wp:inline distT="0" distB="0" distL="114300" distR="114300">
                  <wp:extent cx="4951095" cy="3436620"/>
                  <wp:effectExtent l="19050" t="19050" r="20955" b="30480"/>
                  <wp:docPr id="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true"/>
                          </pic:cNvPicPr>
                        </pic:nvPicPr>
                        <pic:blipFill>
                          <a:blip r:embed="rId13"/>
                          <a:stretch>
                            <a:fillRect/>
                          </a:stretch>
                        </pic:blipFill>
                        <pic:spPr>
                          <a:xfrm>
                            <a:off x="0" y="0"/>
                            <a:ext cx="4951095" cy="3436620"/>
                          </a:xfrm>
                          <a:prstGeom prst="rect">
                            <a:avLst/>
                          </a:prstGeom>
                          <a:noFill/>
                          <a:ln w="19050">
                            <a:solidFill>
                              <a:schemeClr val="tx1"/>
                            </a:solidFill>
                          </a:ln>
                        </pic:spPr>
                      </pic:pic>
                    </a:graphicData>
                  </a:graphic>
                </wp:inline>
              </w:drawing>
            </w:r>
          </w:p>
          <w:p>
            <w:pPr>
              <w:adjustRightInd w:val="0"/>
              <w:spacing w:line="360" w:lineRule="auto"/>
              <w:jc w:val="center"/>
              <w:rPr>
                <w:rFonts w:eastAsia="仿宋_GB2312"/>
                <w:bCs/>
                <w:color w:val="auto"/>
                <w:spacing w:val="-10"/>
                <w:sz w:val="24"/>
                <w:highlight w:val="none"/>
              </w:rPr>
            </w:pPr>
            <w:r>
              <w:rPr>
                <w:rFonts w:eastAsia="黑体"/>
                <w:bCs/>
                <w:color w:val="auto"/>
                <w:sz w:val="24"/>
                <w:highlight w:val="none"/>
              </w:rPr>
              <w:t>图</w:t>
            </w:r>
            <w:r>
              <w:rPr>
                <w:rFonts w:hint="eastAsia" w:eastAsia="黑体"/>
                <w:bCs/>
                <w:color w:val="auto"/>
                <w:sz w:val="24"/>
                <w:highlight w:val="none"/>
                <w:lang w:val="en-US" w:eastAsia="zh-CN"/>
              </w:rPr>
              <w:t>10</w:t>
            </w:r>
            <w:r>
              <w:rPr>
                <w:rFonts w:eastAsia="黑体"/>
                <w:bCs/>
                <w:color w:val="auto"/>
                <w:sz w:val="24"/>
                <w:highlight w:val="none"/>
              </w:rPr>
              <w:t>.本项目</w:t>
            </w:r>
            <w:r>
              <w:rPr>
                <w:rFonts w:hint="eastAsia" w:eastAsia="黑体"/>
                <w:bCs/>
                <w:color w:val="auto"/>
                <w:sz w:val="24"/>
                <w:highlight w:val="none"/>
              </w:rPr>
              <w:t>施工期</w:t>
            </w:r>
            <w:r>
              <w:rPr>
                <w:rFonts w:eastAsia="黑体"/>
                <w:bCs/>
                <w:color w:val="auto"/>
                <w:sz w:val="24"/>
                <w:highlight w:val="none"/>
              </w:rPr>
              <w:t>工艺流程及产污环节示意图</w:t>
            </w:r>
          </w:p>
          <w:p>
            <w:pPr>
              <w:adjustRightInd w:val="0"/>
              <w:spacing w:line="360" w:lineRule="auto"/>
              <w:ind w:firstLine="481" w:firstLineChars="200"/>
              <w:rPr>
                <w:rFonts w:eastAsia="仿宋_GB2312"/>
                <w:bCs/>
                <w:color w:val="auto"/>
                <w:sz w:val="24"/>
                <w:highlight w:val="none"/>
              </w:rPr>
            </w:pPr>
            <w:r>
              <w:rPr>
                <w:rFonts w:hint="eastAsia" w:eastAsia="仿宋_GB2312"/>
                <w:b/>
                <w:color w:val="auto"/>
                <w:sz w:val="24"/>
                <w:highlight w:val="none"/>
              </w:rPr>
              <w:t>1.2 施工期主要产排污环节</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（1）废气</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本项目施工期产生的废气主要有扬尘、施工机械产生的尾气。施工期间汽车尾气来源于运输车辆、各种以燃油为动力的工程机械在场地平整、物料运输等施工作业时产生的尾气。主要污染物为颗粒物、CO、NO</w:t>
            </w:r>
            <w:r>
              <w:rPr>
                <w:rFonts w:hint="eastAsia" w:eastAsia="仿宋_GB2312"/>
                <w:bCs/>
                <w:color w:val="auto"/>
                <w:sz w:val="24"/>
                <w:highlight w:val="none"/>
                <w:vertAlign w:val="subscript"/>
              </w:rPr>
              <w:t>X</w:t>
            </w:r>
            <w:r>
              <w:rPr>
                <w:rFonts w:hint="eastAsia" w:eastAsia="仿宋_GB2312"/>
                <w:bCs/>
                <w:color w:val="auto"/>
                <w:sz w:val="24"/>
                <w:highlight w:val="none"/>
              </w:rPr>
              <w:t>。</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（2）废水</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施工期产生的废水主要为施工人员产生的生活污水及建筑施工废水。施工废水主要是施工设备清洗废水等。主要污染因子为COD、BOD</w:t>
            </w:r>
            <w:r>
              <w:rPr>
                <w:rFonts w:hint="eastAsia" w:eastAsia="仿宋_GB2312"/>
                <w:bCs/>
                <w:color w:val="auto"/>
                <w:sz w:val="24"/>
                <w:highlight w:val="none"/>
                <w:vertAlign w:val="subscript"/>
              </w:rPr>
              <w:t>5</w:t>
            </w:r>
            <w:r>
              <w:rPr>
                <w:rFonts w:hint="eastAsia" w:eastAsia="仿宋_GB2312"/>
                <w:bCs/>
                <w:color w:val="auto"/>
                <w:sz w:val="24"/>
                <w:highlight w:val="none"/>
              </w:rPr>
              <w:t>、SS、石油类等。</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（3）噪声</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本项目施工期噪声主要为施工机械、运输车辆等产生的噪声。</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（4）固体废物</w:t>
            </w:r>
          </w:p>
          <w:p>
            <w:pPr>
              <w:adjustRightInd w:val="0"/>
              <w:spacing w:line="360" w:lineRule="auto"/>
              <w:ind w:firstLine="480" w:firstLineChars="200"/>
              <w:rPr>
                <w:rFonts w:hint="eastAsia" w:eastAsia="仿宋_GB2312"/>
                <w:b w:val="0"/>
                <w:bCs/>
                <w:color w:val="auto"/>
                <w:sz w:val="24"/>
                <w:highlight w:val="none"/>
                <w:lang w:eastAsia="zh-CN"/>
              </w:rPr>
            </w:pPr>
            <w:r>
              <w:rPr>
                <w:rFonts w:hint="eastAsia" w:eastAsia="仿宋_GB2312"/>
                <w:bCs/>
                <w:color w:val="auto"/>
                <w:sz w:val="24"/>
                <w:highlight w:val="none"/>
              </w:rPr>
              <w:t>本项目施工期固体废物主要来自施工人员产生的生活垃圾和建筑垃圾</w:t>
            </w:r>
            <w:r>
              <w:rPr>
                <w:rFonts w:hint="eastAsia" w:eastAsia="仿宋_GB2312"/>
                <w:b w:val="0"/>
                <w:bCs/>
                <w:color w:val="auto"/>
                <w:sz w:val="24"/>
                <w:highlight w:val="none"/>
                <w:lang w:eastAsia="zh-CN"/>
              </w:rPr>
              <w:t>。</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2、运营期工艺流程及产排污环节</w:t>
            </w:r>
          </w:p>
          <w:p>
            <w:pPr>
              <w:adjustRightInd w:val="0"/>
              <w:spacing w:line="360" w:lineRule="auto"/>
              <w:ind w:firstLine="481" w:firstLineChars="200"/>
              <w:jc w:val="left"/>
              <w:rPr>
                <w:rFonts w:eastAsia="仿宋_GB2312"/>
                <w:b/>
                <w:color w:val="auto"/>
                <w:sz w:val="24"/>
                <w:highlight w:val="none"/>
              </w:rPr>
            </w:pPr>
            <w:r>
              <w:rPr>
                <w:rFonts w:hint="eastAsia" w:eastAsia="仿宋_GB2312"/>
                <w:b/>
                <w:color w:val="auto"/>
                <w:sz w:val="24"/>
                <w:highlight w:val="none"/>
              </w:rPr>
              <w:t>2.1 运营期工艺流程</w:t>
            </w:r>
          </w:p>
          <w:p>
            <w:pPr>
              <w:adjustRightInd w:val="0"/>
              <w:spacing w:line="360" w:lineRule="auto"/>
              <w:ind w:firstLine="480" w:firstLineChars="200"/>
              <w:jc w:val="left"/>
              <w:rPr>
                <w:rFonts w:hint="eastAsia" w:eastAsia="仿宋_GB2312"/>
                <w:bCs/>
                <w:color w:val="auto"/>
                <w:sz w:val="24"/>
                <w:highlight w:val="none"/>
                <w:lang w:val="en-US" w:eastAsia="zh-CN"/>
              </w:rPr>
            </w:pPr>
            <w:r>
              <w:rPr>
                <w:rFonts w:hint="eastAsia" w:eastAsia="仿宋_GB2312"/>
                <w:bCs/>
                <w:color w:val="auto"/>
                <w:sz w:val="24"/>
                <w:highlight w:val="none"/>
              </w:rPr>
              <w:t>本项目运营期工艺流程见图</w:t>
            </w:r>
            <w:r>
              <w:rPr>
                <w:rFonts w:hint="eastAsia" w:eastAsia="仿宋_GB2312"/>
                <w:bCs/>
                <w:color w:val="auto"/>
                <w:sz w:val="24"/>
                <w:highlight w:val="none"/>
                <w:lang w:val="en-US" w:eastAsia="zh-CN"/>
              </w:rPr>
              <w:t>11~12。</w:t>
            </w:r>
          </w:p>
          <w:p>
            <w:pPr>
              <w:adjustRightInd w:val="0"/>
              <w:spacing w:line="240" w:lineRule="auto"/>
              <w:jc w:val="center"/>
              <w:rPr>
                <w:rFonts w:hint="eastAsia" w:eastAsia="仿宋_GB2312"/>
                <w:bCs/>
                <w:color w:val="auto"/>
                <w:sz w:val="24"/>
                <w:highlight w:val="none"/>
                <w:lang w:val="en-US" w:eastAsia="zh-CN"/>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5009515</wp:posOffset>
                      </wp:positionH>
                      <wp:positionV relativeFrom="paragraph">
                        <wp:posOffset>741680</wp:posOffset>
                      </wp:positionV>
                      <wp:extent cx="9525" cy="485775"/>
                      <wp:effectExtent l="4445" t="0" r="5080" b="9525"/>
                      <wp:wrapNone/>
                      <wp:docPr id="7" name="直接连接符 7"/>
                      <wp:cNvGraphicFramePr/>
                      <a:graphic xmlns:a="http://schemas.openxmlformats.org/drawingml/2006/main">
                        <a:graphicData uri="http://schemas.microsoft.com/office/word/2010/wordprocessingShape">
                          <wps:wsp>
                            <wps:cNvCnPr/>
                            <wps:spPr>
                              <a:xfrm>
                                <a:off x="6528435" y="3619500"/>
                                <a:ext cx="952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4.45pt;margin-top:58.4pt;height:38.25pt;width:0.75pt;z-index:251661312;mso-width-relative:page;mso-height-relative:page;" filled="f" stroked="t" coordsize="21600,21600" o:gfxdata="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MJaojZAAAACwEAAA8AAAAAAAAAAQAgAAAAOAAAAGRycy9kb3ducmV2LnhtbFBL&#10;AQIUABQAAAAIAIdO4kDuof5h3wEAAJMDAAAOAAAAAAAAAAEAIAAAAD4BAABkcnMvZTJvRG9jLnht&#10;bFBLBQYAAAAABgAGAFkBAACPBQAAAAA=&#10;">
                      <v:fill on="f" focussize="0,0"/>
                      <v:stroke color="#000000 [32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4523740</wp:posOffset>
                      </wp:positionH>
                      <wp:positionV relativeFrom="paragraph">
                        <wp:posOffset>770255</wp:posOffset>
                      </wp:positionV>
                      <wp:extent cx="19050" cy="438150"/>
                      <wp:effectExtent l="4445" t="0" r="14605" b="19050"/>
                      <wp:wrapNone/>
                      <wp:docPr id="6" name="直接连接符 6"/>
                      <wp:cNvGraphicFramePr/>
                      <a:graphic xmlns:a="http://schemas.openxmlformats.org/drawingml/2006/main">
                        <a:graphicData uri="http://schemas.microsoft.com/office/word/2010/wordprocessingShape">
                          <wps:wsp>
                            <wps:cNvCnPr/>
                            <wps:spPr>
                              <a:xfrm>
                                <a:off x="6042660" y="3648075"/>
                                <a:ext cx="1905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56.2pt;margin-top:60.65pt;height:34.5pt;width:1.5pt;z-index:251660288;mso-width-relative:page;mso-height-relative:page;" filled="f" stroked="t" coordsize="21600,21600" o:gfxdata="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Xx/X9gAAAALAQAADwAAAAAAAAABACAAAAA4AAAAZHJzL2Rvd25yZXYu&#10;eG1sUEsBAhQAFAAAAAgAh07iQCGsg9PlAQAAlAMAAA4AAAAAAAAAAQAgAAAAPQEAAGRycy9lMm9E&#10;b2MueG1sUEsFBgAAAAAGAAYAWQEAAJQFAAAAAA==&#10;">
                      <v:fill on="f" focussize="0,0"/>
                      <v:stroke color="#000000 [3200]" joinstyle="round"/>
                      <v:imagedata o:title=""/>
                      <o:lock v:ext="edit" aspectratio="f"/>
                    </v:line>
                  </w:pict>
                </mc:Fallback>
              </mc:AlternateContent>
            </w:r>
            <w:r>
              <w:rPr>
                <w:rFonts w:hint="eastAsia" w:eastAsia="仿宋_GB2312"/>
                <w:bCs/>
                <w:color w:val="auto"/>
                <w:sz w:val="24"/>
                <w:highlight w:val="none"/>
                <w:lang w:val="en-US" w:eastAsia="zh-CN"/>
              </w:rPr>
              <w:drawing>
                <wp:inline distT="0" distB="0" distL="114300" distR="114300">
                  <wp:extent cx="5040630" cy="3930015"/>
                  <wp:effectExtent l="0" t="0" r="7620" b="13335"/>
                  <wp:docPr id="5" name="图片 5"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true"/>
                          </pic:cNvPicPr>
                        </pic:nvPicPr>
                        <pic:blipFill>
                          <a:blip r:embed="rId14"/>
                          <a:stretch>
                            <a:fillRect/>
                          </a:stretch>
                        </pic:blipFill>
                        <pic:spPr>
                          <a:xfrm>
                            <a:off x="0" y="0"/>
                            <a:ext cx="5040630" cy="393001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spacing w:after="157" w:afterLines="50" w:line="240" w:lineRule="auto"/>
              <w:jc w:val="center"/>
              <w:textAlignment w:val="auto"/>
              <w:rPr>
                <w:rFonts w:hint="eastAsia" w:eastAsia="仿宋_GB2312" w:cs="Times New Roman"/>
                <w:b w:val="0"/>
                <w:bCs/>
                <w:color w:val="auto"/>
                <w:sz w:val="24"/>
                <w:highlight w:val="none"/>
                <w:lang w:eastAsia="zh-CN"/>
              </w:rPr>
            </w:pPr>
            <w:r>
              <w:rPr>
                <w:rFonts w:eastAsia="黑体"/>
                <w:bCs/>
                <w:color w:val="auto"/>
                <w:sz w:val="24"/>
                <w:highlight w:val="none"/>
              </w:rPr>
              <w:t>图</w:t>
            </w:r>
            <w:r>
              <w:rPr>
                <w:rFonts w:hint="eastAsia" w:eastAsia="黑体"/>
                <w:bCs/>
                <w:color w:val="auto"/>
                <w:sz w:val="24"/>
                <w:highlight w:val="none"/>
                <w:lang w:val="en-US" w:eastAsia="zh-CN"/>
              </w:rPr>
              <w:t>11</w:t>
            </w:r>
            <w:r>
              <w:rPr>
                <w:rFonts w:eastAsia="黑体"/>
                <w:bCs/>
                <w:color w:val="auto"/>
                <w:sz w:val="24"/>
                <w:highlight w:val="none"/>
              </w:rPr>
              <w:t>.本项目</w:t>
            </w:r>
            <w:r>
              <w:rPr>
                <w:rFonts w:hint="eastAsia" w:eastAsia="黑体"/>
                <w:bCs/>
                <w:color w:val="auto"/>
                <w:sz w:val="24"/>
                <w:highlight w:val="none"/>
                <w:lang w:val="en-US" w:eastAsia="zh-CN"/>
              </w:rPr>
              <w:t>混凝土生产线</w:t>
            </w:r>
            <w:r>
              <w:rPr>
                <w:rFonts w:eastAsia="黑体"/>
                <w:bCs/>
                <w:color w:val="auto"/>
                <w:sz w:val="24"/>
                <w:highlight w:val="none"/>
              </w:rPr>
              <w:t>工艺流程及产污环节图</w:t>
            </w:r>
          </w:p>
          <w:p>
            <w:pPr>
              <w:keepNext w:val="0"/>
              <w:keepLines w:val="0"/>
              <w:pageBreakBefore w:val="0"/>
              <w:widowControl w:val="0"/>
              <w:kinsoku/>
              <w:wordWrap/>
              <w:overflowPunct/>
              <w:topLinePunct w:val="0"/>
              <w:autoSpaceDE/>
              <w:autoSpaceDN/>
              <w:bidi w:val="0"/>
              <w:adjustRightInd w:val="0"/>
              <w:snapToGrid/>
              <w:spacing w:after="157" w:afterLines="50" w:line="240" w:lineRule="auto"/>
              <w:jc w:val="center"/>
              <w:textAlignment w:val="auto"/>
              <w:rPr>
                <w:rFonts w:hint="eastAsia" w:eastAsia="仿宋_GB2312"/>
                <w:bCs/>
                <w:color w:val="auto"/>
                <w:sz w:val="24"/>
                <w:highlight w:val="none"/>
              </w:rPr>
            </w:pPr>
            <w:r>
              <w:rPr>
                <w:color w:val="auto"/>
              </w:rPr>
              <mc:AlternateContent>
                <mc:Choice Requires="wpc">
                  <w:drawing>
                    <wp:inline distT="0" distB="0" distL="114300" distR="114300">
                      <wp:extent cx="4996815" cy="1771650"/>
                      <wp:effectExtent l="6350" t="6350" r="6985" b="12700"/>
                      <wp:docPr id="17" name="画布 17"/>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w="12700" cap="flat" cmpd="sng">
                                <a:solidFill>
                                  <a:srgbClr val="000000"/>
                                </a:solidFill>
                                <a:prstDash val="solid"/>
                                <a:miter/>
                                <a:headEnd type="none" w="med" len="med"/>
                                <a:tailEnd type="none" w="med" len="med"/>
                              </a:ln>
                            </wpc:whole>
                            <wps:wsp>
                              <wps:cNvPr id="82" name="文本框 156"/>
                              <wps:cNvSpPr txBox="true"/>
                              <wps:spPr>
                                <a:xfrm>
                                  <a:off x="3467100" y="551815"/>
                                  <a:ext cx="748665" cy="294005"/>
                                </a:xfrm>
                                <a:prstGeom prst="rect">
                                  <a:avLst/>
                                </a:prstGeom>
                                <a:noFill/>
                                <a:ln w="9525" cap="flat" cmpd="sng">
                                  <a:solidFill>
                                    <a:schemeClr val="tx1"/>
                                  </a:solidFill>
                                  <a:prstDash val="solid"/>
                                  <a:miter/>
                                  <a:headEnd type="none" w="med" len="med"/>
                                  <a:tailEnd type="none" w="med" len="med"/>
                                </a:ln>
                                <a:effectLst/>
                              </wps:spPr>
                              <wps:txbx>
                                <w:txbxContent>
                                  <w:p>
                                    <w:pPr>
                                      <w:jc w:val="center"/>
                                      <w:rPr>
                                        <w:rFonts w:hint="default" w:eastAsia="宋体"/>
                                        <w:lang w:val="en-US" w:eastAsia="zh-CN"/>
                                      </w:rPr>
                                    </w:pPr>
                                    <w:r>
                                      <w:rPr>
                                        <w:rFonts w:hint="eastAsia" w:ascii="宋体" w:hAnsi="宋体"/>
                                        <w:lang w:val="en-US" w:eastAsia="zh-CN"/>
                                      </w:rPr>
                                      <w:t>钢筋张拉</w:t>
                                    </w:r>
                                  </w:p>
                                </w:txbxContent>
                              </wps:txbx>
                              <wps:bodyPr wrap="square" upright="true">
                                <a:spAutoFit/>
                              </wps:bodyPr>
                            </wps:wsp>
                            <wps:wsp>
                              <wps:cNvPr id="94" name="文本框 168"/>
                              <wps:cNvSpPr txBox="true"/>
                              <wps:spPr>
                                <a:xfrm>
                                  <a:off x="2129155" y="1507490"/>
                                  <a:ext cx="2857500" cy="264160"/>
                                </a:xfrm>
                                <a:prstGeom prst="rect">
                                  <a:avLst/>
                                </a:prstGeom>
                                <a:noFill/>
                                <a:ln w="9525">
                                  <a:noFill/>
                                </a:ln>
                                <a:effectLst/>
                              </wps:spPr>
                              <wps:txbx>
                                <w:txbxContent>
                                  <w:p>
                                    <w:r>
                                      <w:rPr>
                                        <w:rFonts w:hint="eastAsia" w:ascii="宋体" w:hAnsi="宋体"/>
                                        <w:lang w:val="en-US" w:eastAsia="zh-CN"/>
                                      </w:rPr>
                                      <w:t>338线中卫至孟家湾段工程第1合同段</w:t>
                                    </w:r>
                                  </w:p>
                                </w:txbxContent>
                              </wps:txbx>
                              <wps:bodyPr upright="true"/>
                            </wps:wsp>
                            <wps:wsp>
                              <wps:cNvPr id="101" name="直接箭头连接符 206"/>
                              <wps:cNvCnPr/>
                              <wps:spPr>
                                <a:xfrm flipH="true">
                                  <a:off x="3848735" y="1452880"/>
                                  <a:ext cx="5080" cy="132080"/>
                                </a:xfrm>
                                <a:prstGeom prst="straightConnector1">
                                  <a:avLst/>
                                </a:prstGeom>
                                <a:ln w="9525" cap="flat" cmpd="sng">
                                  <a:solidFill>
                                    <a:srgbClr val="000000"/>
                                  </a:solidFill>
                                  <a:prstDash val="solid"/>
                                  <a:headEnd type="none" w="med" len="med"/>
                                  <a:tailEnd type="triangle" w="med" len="med"/>
                                </a:ln>
                                <a:effectLst/>
                              </wps:spPr>
                              <wps:bodyPr/>
                            </wps:wsp>
                            <wps:wsp>
                              <wps:cNvPr id="102" name="直接箭头连接符 207"/>
                              <wps:cNvCnPr/>
                              <wps:spPr>
                                <a:xfrm>
                                  <a:off x="4230370" y="697230"/>
                                  <a:ext cx="314325" cy="9525"/>
                                </a:xfrm>
                                <a:prstGeom prst="straightConnector1">
                                  <a:avLst/>
                                </a:prstGeom>
                                <a:ln w="9525" cap="flat" cmpd="sng">
                                  <a:solidFill>
                                    <a:srgbClr val="000000"/>
                                  </a:solidFill>
                                  <a:prstDash val="dashDot"/>
                                  <a:headEnd type="none" w="med" len="med"/>
                                  <a:tailEnd type="triangle" w="med" len="med"/>
                                </a:ln>
                                <a:effectLst/>
                              </wps:spPr>
                              <wps:bodyPr/>
                            </wps:wsp>
                            <wps:wsp>
                              <wps:cNvPr id="103" name="文本框 208"/>
                              <wps:cNvSpPr txBox="true"/>
                              <wps:spPr>
                                <a:xfrm>
                                  <a:off x="4491355" y="598805"/>
                                  <a:ext cx="490855" cy="294005"/>
                                </a:xfrm>
                                <a:prstGeom prst="rect">
                                  <a:avLst/>
                                </a:prstGeom>
                                <a:noFill/>
                                <a:ln w="9525">
                                  <a:noFill/>
                                </a:ln>
                                <a:effectLst/>
                              </wps:spPr>
                              <wps:txbx>
                                <w:txbxContent>
                                  <w:p>
                                    <w:pPr>
                                      <w:jc w:val="center"/>
                                    </w:pPr>
                                    <w:r>
                                      <w:rPr>
                                        <w:rFonts w:hint="eastAsia" w:ascii="宋体" w:hAnsi="宋体"/>
                                      </w:rPr>
                                      <w:t>噪声</w:t>
                                    </w:r>
                                  </w:p>
                                </w:txbxContent>
                              </wps:txbx>
                              <wps:bodyPr wrap="square" upright="true">
                                <a:spAutoFit/>
                              </wps:bodyPr>
                            </wps:wsp>
                            <wps:wsp>
                              <wps:cNvPr id="104" name="文本框 209"/>
                              <wps:cNvSpPr txBox="true"/>
                              <wps:spPr>
                                <a:xfrm>
                                  <a:off x="0" y="545465"/>
                                  <a:ext cx="682625" cy="261620"/>
                                </a:xfrm>
                                <a:prstGeom prst="rect">
                                  <a:avLst/>
                                </a:prstGeom>
                                <a:noFill/>
                                <a:ln w="9525" cap="flat" cmpd="sng">
                                  <a:noFill/>
                                  <a:prstDash val="solid"/>
                                  <a:miter/>
                                  <a:headEnd type="none" w="med" len="med"/>
                                  <a:tailEnd type="none" w="med" len="med"/>
                                </a:ln>
                                <a:effectLst/>
                              </wps:spPr>
                              <wps:txbx>
                                <w:txbxContent>
                                  <w:p>
                                    <w:pPr>
                                      <w:jc w:val="center"/>
                                      <w:rPr>
                                        <w:rFonts w:hint="default" w:eastAsia="宋体"/>
                                        <w:lang w:val="en-US" w:eastAsia="zh-CN"/>
                                      </w:rPr>
                                    </w:pPr>
                                  </w:p>
                                </w:txbxContent>
                              </wps:txbx>
                              <wps:bodyPr wrap="square" upright="true">
                                <a:spAutoFit/>
                              </wps:bodyPr>
                            </wps:wsp>
                            <wps:wsp>
                              <wps:cNvPr id="109" name="直接箭头连接符 214"/>
                              <wps:cNvCnPr>
                                <a:stCxn id="107" idx="3"/>
                              </wps:cNvCnPr>
                              <wps:spPr>
                                <a:xfrm>
                                  <a:off x="2440305" y="699135"/>
                                  <a:ext cx="237490" cy="3810"/>
                                </a:xfrm>
                                <a:prstGeom prst="straightConnector1">
                                  <a:avLst/>
                                </a:prstGeom>
                                <a:ln w="9525" cap="flat" cmpd="sng">
                                  <a:solidFill>
                                    <a:srgbClr val="000000"/>
                                  </a:solidFill>
                                  <a:prstDash val="solid"/>
                                  <a:headEnd type="none" w="med" len="med"/>
                                  <a:tailEnd type="triangle" w="med" len="med"/>
                                </a:ln>
                                <a:effectLst/>
                              </wps:spPr>
                              <wps:bodyPr/>
                            </wps:wsp>
                            <wps:wsp>
                              <wps:cNvPr id="110" name="文本框 215"/>
                              <wps:cNvSpPr txBox="true"/>
                              <wps:spPr>
                                <a:xfrm>
                                  <a:off x="2658110" y="551815"/>
                                  <a:ext cx="465455" cy="294005"/>
                                </a:xfrm>
                                <a:prstGeom prst="rect">
                                  <a:avLst/>
                                </a:prstGeom>
                                <a:noFill/>
                                <a:ln w="9525" cmpd="sng">
                                  <a:solidFill>
                                    <a:schemeClr val="tx1"/>
                                  </a:solidFill>
                                  <a:prstDash val="solid"/>
                                </a:ln>
                                <a:effectLst/>
                              </wps:spPr>
                              <wps:txbx>
                                <w:txbxContent>
                                  <w:p>
                                    <w:pPr>
                                      <w:jc w:val="center"/>
                                      <w:rPr>
                                        <w:rFonts w:hint="default" w:eastAsia="宋体"/>
                                        <w:lang w:val="en-US" w:eastAsia="zh-CN"/>
                                      </w:rPr>
                                    </w:pPr>
                                    <w:r>
                                      <w:rPr>
                                        <w:rFonts w:hint="eastAsia"/>
                                        <w:lang w:val="en-US" w:eastAsia="zh-CN"/>
                                      </w:rPr>
                                      <w:t>养护</w:t>
                                    </w:r>
                                  </w:p>
                                </w:txbxContent>
                              </wps:txbx>
                              <wps:bodyPr wrap="square" upright="true">
                                <a:spAutoFit/>
                              </wps:bodyPr>
                            </wps:wsp>
                            <wpg:wgp>
                              <wpg:cNvPr id="11" name="组合 20"/>
                              <wpg:cNvGrpSpPr/>
                              <wpg:grpSpPr>
                                <a:xfrm>
                                  <a:off x="754380" y="29210"/>
                                  <a:ext cx="1765300" cy="1358265"/>
                                  <a:chOff x="1773" y="-14"/>
                                  <a:chExt cx="2780" cy="2139"/>
                                </a:xfrm>
                              </wpg:grpSpPr>
                              <wps:wsp>
                                <wps:cNvPr id="107" name="文本框 212"/>
                                <wps:cNvSpPr txBox="true"/>
                                <wps:spPr>
                                  <a:xfrm>
                                    <a:off x="3702" y="809"/>
                                    <a:ext cx="726" cy="463"/>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灌注</w:t>
                                      </w:r>
                                    </w:p>
                                  </w:txbxContent>
                                </wps:txbx>
                                <wps:bodyPr wrap="square" upright="true">
                                  <a:spAutoFit/>
                                </wps:bodyPr>
                              </wps:wsp>
                              <wps:wsp>
                                <wps:cNvPr id="108" name="直接箭头连接符 213"/>
                                <wps:cNvCnPr/>
                                <wps:spPr>
                                  <a:xfrm flipV="true">
                                    <a:off x="3292" y="1040"/>
                                    <a:ext cx="426" cy="6"/>
                                  </a:xfrm>
                                  <a:prstGeom prst="straightConnector1">
                                    <a:avLst/>
                                  </a:prstGeom>
                                  <a:ln w="9525" cap="flat" cmpd="sng">
                                    <a:solidFill>
                                      <a:srgbClr val="000000"/>
                                    </a:solidFill>
                                    <a:prstDash val="solid"/>
                                    <a:headEnd type="none" w="med" len="med"/>
                                    <a:tailEnd type="triangle" w="med" len="med"/>
                                  </a:ln>
                                  <a:effectLst/>
                                </wps:spPr>
                                <wps:bodyPr/>
                              </wps:wsp>
                              <wps:wsp>
                                <wps:cNvPr id="111" name="直接箭头连接符 216"/>
                                <wps:cNvCnPr/>
                                <wps:spPr>
                                  <a:xfrm>
                                    <a:off x="3999" y="358"/>
                                    <a:ext cx="7" cy="454"/>
                                  </a:xfrm>
                                  <a:prstGeom prst="straightConnector1">
                                    <a:avLst/>
                                  </a:prstGeom>
                                  <a:ln w="9525" cap="flat" cmpd="sng">
                                    <a:solidFill>
                                      <a:srgbClr val="000000"/>
                                    </a:solidFill>
                                    <a:prstDash val="solid"/>
                                    <a:headEnd type="none" w="med" len="med"/>
                                    <a:tailEnd type="triangle" w="med" len="med"/>
                                  </a:ln>
                                  <a:effectLst/>
                                </wps:spPr>
                                <wps:bodyPr/>
                              </wps:wsp>
                              <wps:wsp>
                                <wps:cNvPr id="113" name="文本框 218"/>
                                <wps:cNvSpPr txBox="true"/>
                                <wps:spPr>
                                  <a:xfrm>
                                    <a:off x="3478" y="-14"/>
                                    <a:ext cx="1075" cy="463"/>
                                  </a:xfrm>
                                  <a:prstGeom prst="rect">
                                    <a:avLst/>
                                  </a:prstGeom>
                                  <a:noFill/>
                                  <a:ln w="9525" cap="flat" cmpd="sng">
                                    <a:no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混凝土</w:t>
                                      </w:r>
                                    </w:p>
                                  </w:txbxContent>
                                </wps:txbx>
                                <wps:bodyPr wrap="square" upright="true">
                                  <a:spAutoFit/>
                                </wps:bodyPr>
                              </wps:wsp>
                              <wpg:grpSp>
                                <wpg:cNvPr id="12" name="组合 1"/>
                                <wpg:cNvGrpSpPr/>
                                <wpg:grpSpPr>
                                  <a:xfrm>
                                    <a:off x="1773" y="658"/>
                                    <a:ext cx="2105" cy="1467"/>
                                    <a:chOff x="1773" y="658"/>
                                    <a:chExt cx="2105" cy="1467"/>
                                  </a:xfrm>
                                </wpg:grpSpPr>
                                <wps:wsp>
                                  <wps:cNvPr id="105" name="文本框 210"/>
                                  <wps:cNvSpPr txBox="true"/>
                                  <wps:spPr>
                                    <a:xfrm>
                                      <a:off x="2278" y="658"/>
                                      <a:ext cx="1014" cy="768"/>
                                    </a:xfrm>
                                    <a:prstGeom prst="rect">
                                      <a:avLst/>
                                    </a:prstGeom>
                                    <a:no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绑扎钢筋笼</w:t>
                                        </w:r>
                                      </w:p>
                                    </w:txbxContent>
                                  </wps:txbx>
                                  <wps:bodyPr wrap="square" upright="true">
                                    <a:spAutoFit/>
                                  </wps:bodyPr>
                                </wps:wsp>
                                <wps:wsp>
                                  <wps:cNvPr id="120" name="直接箭头连接符 225"/>
                                  <wps:cNvCnPr/>
                                  <wps:spPr>
                                    <a:xfrm>
                                      <a:off x="2799" y="1373"/>
                                      <a:ext cx="1" cy="397"/>
                                    </a:xfrm>
                                    <a:prstGeom prst="straightConnector1">
                                      <a:avLst/>
                                    </a:prstGeom>
                                    <a:ln w="9525" cap="flat" cmpd="sng">
                                      <a:solidFill>
                                        <a:srgbClr val="000000"/>
                                      </a:solidFill>
                                      <a:prstDash val="dashDot"/>
                                      <a:round/>
                                      <a:headEnd type="none" w="med" len="med"/>
                                      <a:tailEnd type="triangle" w="med" len="med"/>
                                    </a:ln>
                                  </wps:spPr>
                                  <wps:bodyPr/>
                                </wps:wsp>
                                <wps:wsp>
                                  <wps:cNvPr id="121" name="文本框 226"/>
                                  <wps:cNvSpPr txBox="true"/>
                                  <wps:spPr>
                                    <a:xfrm>
                                      <a:off x="1773" y="1662"/>
                                      <a:ext cx="2105" cy="463"/>
                                    </a:xfrm>
                                    <a:prstGeom prst="rect">
                                      <a:avLst/>
                                    </a:prstGeom>
                                    <a:noFill/>
                                    <a:ln w="9525">
                                      <a:noFill/>
                                    </a:ln>
                                    <a:effectLst/>
                                  </wps:spPr>
                                  <wps:txbx>
                                    <w:txbxContent>
                                      <w:p>
                                        <w:pPr>
                                          <w:jc w:val="center"/>
                                          <w:rPr>
                                            <w:rFonts w:hint="eastAsia" w:eastAsia="宋体"/>
                                            <w:color w:val="auto"/>
                                            <w:lang w:eastAsia="zh-CN"/>
                                          </w:rPr>
                                        </w:pPr>
                                        <w:r>
                                          <w:rPr>
                                            <w:rFonts w:hint="eastAsia" w:ascii="宋体" w:hAnsi="宋体"/>
                                            <w:color w:val="auto"/>
                                            <w:lang w:eastAsia="zh-CN"/>
                                          </w:rPr>
                                          <w:t>固废、噪声</w:t>
                                        </w:r>
                                      </w:p>
                                    </w:txbxContent>
                                  </wps:txbx>
                                  <wps:bodyPr wrap="square" upright="true">
                                    <a:spAutoFit/>
                                  </wps:bodyPr>
                                </wps:wsp>
                              </wpg:grpSp>
                              <wps:wsp>
                                <wps:cNvPr id="122" name="直接箭头连接符 227"/>
                                <wps:cNvCnPr/>
                                <wps:spPr>
                                  <a:xfrm>
                                    <a:off x="4033" y="1257"/>
                                    <a:ext cx="1" cy="397"/>
                                  </a:xfrm>
                                  <a:prstGeom prst="straightConnector1">
                                    <a:avLst/>
                                  </a:prstGeom>
                                  <a:ln w="9525" cap="flat" cmpd="sng">
                                    <a:solidFill>
                                      <a:srgbClr val="000000"/>
                                    </a:solidFill>
                                    <a:prstDash val="dashDot"/>
                                    <a:round/>
                                    <a:headEnd type="none" w="med" len="med"/>
                                    <a:tailEnd type="triangle" w="med" len="med"/>
                                  </a:ln>
                                </wps:spPr>
                                <wps:bodyPr/>
                              </wps:wsp>
                              <wps:wsp>
                                <wps:cNvPr id="123" name="文本框 228"/>
                                <wps:cNvSpPr txBox="true"/>
                                <wps:spPr>
                                  <a:xfrm>
                                    <a:off x="3653" y="1660"/>
                                    <a:ext cx="844" cy="463"/>
                                  </a:xfrm>
                                  <a:prstGeom prst="rect">
                                    <a:avLst/>
                                  </a:prstGeom>
                                  <a:noFill/>
                                  <a:ln w="9525">
                                    <a:noFill/>
                                  </a:ln>
                                  <a:effectLst/>
                                </wps:spPr>
                                <wps:txbx>
                                  <w:txbxContent>
                                    <w:p>
                                      <w:pPr>
                                        <w:jc w:val="center"/>
                                        <w:rPr>
                                          <w:rFonts w:hint="eastAsia" w:eastAsia="宋体"/>
                                          <w:color w:val="auto"/>
                                          <w:lang w:eastAsia="zh-CN"/>
                                        </w:rPr>
                                      </w:pPr>
                                      <w:r>
                                        <w:rPr>
                                          <w:rFonts w:hint="eastAsia" w:ascii="宋体" w:hAnsi="宋体"/>
                                          <w:color w:val="auto"/>
                                          <w:lang w:eastAsia="zh-CN"/>
                                        </w:rPr>
                                        <w:t>噪声</w:t>
                                      </w:r>
                                    </w:p>
                                  </w:txbxContent>
                                </wps:txbx>
                                <wps:bodyPr wrap="square" upright="true">
                                  <a:spAutoFit/>
                                </wps:bodyPr>
                              </wps:wsp>
                            </wpg:wgp>
                            <wps:wsp>
                              <wps:cNvPr id="21" name="直接箭头连接符 214"/>
                              <wps:cNvCnPr/>
                              <wps:spPr>
                                <a:xfrm flipV="true">
                                  <a:off x="3113405" y="694055"/>
                                  <a:ext cx="373380" cy="1905"/>
                                </a:xfrm>
                                <a:prstGeom prst="straightConnector1">
                                  <a:avLst/>
                                </a:prstGeom>
                                <a:ln w="9525" cap="flat" cmpd="sng">
                                  <a:solidFill>
                                    <a:srgbClr val="000000"/>
                                  </a:solidFill>
                                  <a:prstDash val="solid"/>
                                  <a:headEnd type="none" w="med" len="med"/>
                                  <a:tailEnd type="triangle" w="med" len="med"/>
                                </a:ln>
                                <a:effectLst/>
                              </wps:spPr>
                              <wps:bodyPr/>
                            </wps:wsp>
                            <wps:wsp>
                              <wps:cNvPr id="22" name="直接箭头连接符 216"/>
                              <wps:cNvCnPr/>
                              <wps:spPr>
                                <a:xfrm>
                                  <a:off x="2894965" y="284480"/>
                                  <a:ext cx="4445" cy="288290"/>
                                </a:xfrm>
                                <a:prstGeom prst="straightConnector1">
                                  <a:avLst/>
                                </a:prstGeom>
                                <a:ln w="9525" cap="flat" cmpd="sng">
                                  <a:solidFill>
                                    <a:srgbClr val="000000"/>
                                  </a:solidFill>
                                  <a:prstDash val="solid"/>
                                  <a:headEnd type="none" w="med" len="med"/>
                                  <a:tailEnd type="triangle" w="med" len="med"/>
                                </a:ln>
                                <a:effectLst/>
                              </wps:spPr>
                              <wps:bodyPr/>
                            </wps:wsp>
                            <wps:wsp>
                              <wps:cNvPr id="27" name="文本框 208"/>
                              <wps:cNvSpPr txBox="true"/>
                              <wps:spPr>
                                <a:xfrm>
                                  <a:off x="2647950" y="82550"/>
                                  <a:ext cx="490855" cy="294005"/>
                                </a:xfrm>
                                <a:prstGeom prst="rect">
                                  <a:avLst/>
                                </a:prstGeom>
                                <a:noFill/>
                                <a:ln w="9525">
                                  <a:noFill/>
                                </a:ln>
                                <a:effectLst/>
                              </wps:spPr>
                              <wps:txbx>
                                <w:txbxContent>
                                  <w:p>
                                    <w:pPr>
                                      <w:jc w:val="center"/>
                                      <w:rPr>
                                        <w:rFonts w:hint="default" w:eastAsia="宋体"/>
                                        <w:lang w:val="en-US" w:eastAsia="zh-CN"/>
                                      </w:rPr>
                                    </w:pPr>
                                    <w:r>
                                      <w:rPr>
                                        <w:rFonts w:hint="eastAsia"/>
                                        <w:lang w:val="en-US" w:eastAsia="zh-CN"/>
                                      </w:rPr>
                                      <w:t>洒水</w:t>
                                    </w:r>
                                  </w:p>
                                </w:txbxContent>
                              </wps:txbx>
                              <wps:bodyPr wrap="square" upright="true">
                                <a:spAutoFit/>
                              </wps:bodyPr>
                            </wps:wsp>
                            <wps:wsp>
                              <wps:cNvPr id="13" name="文本框 156"/>
                              <wps:cNvSpPr txBox="true"/>
                              <wps:spPr>
                                <a:xfrm>
                                  <a:off x="3266440" y="1016000"/>
                                  <a:ext cx="1203960" cy="454660"/>
                                </a:xfrm>
                                <a:prstGeom prst="rect">
                                  <a:avLst/>
                                </a:prstGeom>
                                <a:noFill/>
                                <a:ln w="9525" cap="flat" cmpd="sng">
                                  <a:solidFill>
                                    <a:schemeClr val="tx1"/>
                                  </a:solidFill>
                                  <a:prstDash val="solid"/>
                                  <a:miter/>
                                  <a:headEnd type="none" w="med" len="med"/>
                                  <a:tailEnd type="none" w="med" len="med"/>
                                </a:ln>
                                <a:effectLst/>
                              </wps:spPr>
                              <wps:txbx>
                                <w:txbxContent>
                                  <w:p>
                                    <w:pPr>
                                      <w:jc w:val="both"/>
                                      <w:rPr>
                                        <w:rFonts w:hint="eastAsia"/>
                                        <w:lang w:val="en-US" w:eastAsia="zh-CN"/>
                                      </w:rPr>
                                    </w:pPr>
                                    <w:r>
                                      <w:rPr>
                                        <w:rFonts w:hint="eastAsia"/>
                                        <w:lang w:val="en-US" w:eastAsia="zh-CN"/>
                                      </w:rPr>
                                      <w:t>20/30/40m</w:t>
                                    </w:r>
                                  </w:p>
                                  <w:p>
                                    <w:pPr>
                                      <w:jc w:val="both"/>
                                      <w:rPr>
                                        <w:rFonts w:hint="default" w:eastAsia="宋体"/>
                                        <w:lang w:val="en-US" w:eastAsia="zh-CN"/>
                                      </w:rPr>
                                    </w:pPr>
                                    <w:r>
                                      <w:rPr>
                                        <w:rFonts w:hint="eastAsia"/>
                                        <w:lang w:val="en-US" w:eastAsia="zh-CN"/>
                                      </w:rPr>
                                      <w:t>钢筋混凝土T梁</w:t>
                                    </w:r>
                                  </w:p>
                                </w:txbxContent>
                              </wps:txbx>
                              <wps:bodyPr wrap="square" upright="true">
                                <a:spAutoFit/>
                              </wps:bodyPr>
                            </wps:wsp>
                            <wps:wsp>
                              <wps:cNvPr id="14" name="直接箭头连接符 206"/>
                              <wps:cNvCnPr/>
                              <wps:spPr>
                                <a:xfrm>
                                  <a:off x="3856355" y="838835"/>
                                  <a:ext cx="635" cy="173355"/>
                                </a:xfrm>
                                <a:prstGeom prst="straightConnector1">
                                  <a:avLst/>
                                </a:prstGeom>
                                <a:ln w="9525" cap="flat" cmpd="sng">
                                  <a:solidFill>
                                    <a:srgbClr val="000000"/>
                                  </a:solidFill>
                                  <a:prstDash val="solid"/>
                                  <a:headEnd type="none" w="med" len="med"/>
                                  <a:tailEnd type="triangle" w="med" len="med"/>
                                </a:ln>
                                <a:effectLst/>
                              </wps:spPr>
                              <wps:bodyPr/>
                            </wps:wsp>
                            <wps:wsp>
                              <wps:cNvPr id="15" name="文本框 156"/>
                              <wps:cNvSpPr txBox="true"/>
                              <wps:spPr>
                                <a:xfrm>
                                  <a:off x="93980" y="93980"/>
                                  <a:ext cx="748665" cy="294005"/>
                                </a:xfrm>
                                <a:prstGeom prst="rect">
                                  <a:avLst/>
                                </a:prstGeom>
                                <a:noFill/>
                                <a:ln w="9525" cap="flat" cmpd="sng">
                                  <a:solidFill>
                                    <a:schemeClr val="tx1"/>
                                  </a:solidFill>
                                  <a:prstDash val="solid"/>
                                  <a:miter/>
                                  <a:headEnd type="none" w="med" len="med"/>
                                  <a:tailEnd type="none" w="med" len="med"/>
                                </a:ln>
                                <a:effectLst/>
                              </wps:spPr>
                              <wps:txbx>
                                <w:txbxContent>
                                  <w:p>
                                    <w:pPr>
                                      <w:jc w:val="center"/>
                                      <w:rPr>
                                        <w:rFonts w:hint="default" w:eastAsia="宋体"/>
                                        <w:lang w:val="en-US" w:eastAsia="zh-CN"/>
                                      </w:rPr>
                                    </w:pPr>
                                    <w:r>
                                      <w:rPr>
                                        <w:rFonts w:hint="eastAsia" w:ascii="宋体" w:hAnsi="宋体"/>
                                        <w:lang w:val="en-US" w:eastAsia="zh-CN"/>
                                      </w:rPr>
                                      <w:t>钢筋切割</w:t>
                                    </w:r>
                                  </w:p>
                                </w:txbxContent>
                              </wps:txbx>
                              <wps:bodyPr wrap="square" upright="true">
                                <a:spAutoFit/>
                              </wps:bodyPr>
                            </wps:wsp>
                            <wps:wsp>
                              <wps:cNvPr id="16" name="文本框 156"/>
                              <wps:cNvSpPr txBox="true"/>
                              <wps:spPr>
                                <a:xfrm>
                                  <a:off x="103505" y="617855"/>
                                  <a:ext cx="748665" cy="294005"/>
                                </a:xfrm>
                                <a:prstGeom prst="rect">
                                  <a:avLst/>
                                </a:prstGeom>
                                <a:noFill/>
                                <a:ln w="9525" cap="flat" cmpd="sng">
                                  <a:solidFill>
                                    <a:schemeClr val="tx1"/>
                                  </a:solidFill>
                                  <a:prstDash val="solid"/>
                                  <a:miter/>
                                  <a:headEnd type="none" w="med" len="med"/>
                                  <a:tailEnd type="none" w="med" len="med"/>
                                </a:ln>
                                <a:effectLst/>
                              </wps:spPr>
                              <wps:txbx>
                                <w:txbxContent>
                                  <w:p>
                                    <w:pPr>
                                      <w:jc w:val="center"/>
                                      <w:rPr>
                                        <w:rFonts w:hint="default" w:eastAsia="宋体"/>
                                        <w:lang w:val="en-US" w:eastAsia="zh-CN"/>
                                      </w:rPr>
                                    </w:pPr>
                                    <w:r>
                                      <w:rPr>
                                        <w:rFonts w:hint="eastAsia" w:ascii="宋体" w:hAnsi="宋体"/>
                                        <w:lang w:val="en-US" w:eastAsia="zh-CN"/>
                                      </w:rPr>
                                      <w:t>钢筋焊接</w:t>
                                    </w:r>
                                  </w:p>
                                </w:txbxContent>
                              </wps:txbx>
                              <wps:bodyPr wrap="square" upright="true">
                                <a:spAutoFit/>
                              </wps:bodyPr>
                            </wps:wsp>
                            <wps:wsp>
                              <wps:cNvPr id="18" name="直接箭头连接符 214"/>
                              <wps:cNvCnPr/>
                              <wps:spPr>
                                <a:xfrm>
                                  <a:off x="855980" y="732155"/>
                                  <a:ext cx="237490" cy="3810"/>
                                </a:xfrm>
                                <a:prstGeom prst="straightConnector1">
                                  <a:avLst/>
                                </a:prstGeom>
                                <a:ln w="9525" cap="flat" cmpd="sng">
                                  <a:solidFill>
                                    <a:srgbClr val="000000"/>
                                  </a:solidFill>
                                  <a:prstDash val="solid"/>
                                  <a:headEnd type="none" w="med" len="med"/>
                                  <a:tailEnd type="triangle" w="med" len="med"/>
                                </a:ln>
                                <a:effectLst/>
                              </wps:spPr>
                              <wps:bodyPr/>
                            </wps:wsp>
                            <wps:wsp>
                              <wps:cNvPr id="19" name="直接箭头连接符 214"/>
                              <wps:cNvCnPr>
                                <a:endCxn id="16" idx="0"/>
                              </wps:cNvCnPr>
                              <wps:spPr>
                                <a:xfrm>
                                  <a:off x="474980" y="379730"/>
                                  <a:ext cx="3175" cy="238125"/>
                                </a:xfrm>
                                <a:prstGeom prst="straightConnector1">
                                  <a:avLst/>
                                </a:prstGeom>
                                <a:ln w="9525" cap="flat" cmpd="sng">
                                  <a:solidFill>
                                    <a:srgbClr val="000000"/>
                                  </a:solidFill>
                                  <a:prstDash val="solid"/>
                                  <a:headEnd type="none" w="med" len="med"/>
                                  <a:tailEnd type="triangle" w="med" len="med"/>
                                </a:ln>
                                <a:effectLst/>
                              </wps:spPr>
                              <wps:bodyPr/>
                            </wps:wsp>
                            <wps:wsp>
                              <wps:cNvPr id="23" name="直接箭头连接符 227"/>
                              <wps:cNvCnPr/>
                              <wps:spPr>
                                <a:xfrm>
                                  <a:off x="484505" y="922655"/>
                                  <a:ext cx="635" cy="252095"/>
                                </a:xfrm>
                                <a:prstGeom prst="straightConnector1">
                                  <a:avLst/>
                                </a:prstGeom>
                                <a:ln w="9525" cap="flat" cmpd="sng">
                                  <a:solidFill>
                                    <a:srgbClr val="000000"/>
                                  </a:solidFill>
                                  <a:prstDash val="dashDot"/>
                                  <a:round/>
                                  <a:headEnd type="none" w="med" len="med"/>
                                  <a:tailEnd type="triangle" w="med" len="med"/>
                                </a:ln>
                              </wps:spPr>
                              <wps:bodyPr/>
                            </wps:wsp>
                            <wps:wsp>
                              <wps:cNvPr id="25" name="文本框 228"/>
                              <wps:cNvSpPr txBox="true"/>
                              <wps:spPr>
                                <a:xfrm>
                                  <a:off x="217805" y="1122680"/>
                                  <a:ext cx="535940" cy="487680"/>
                                </a:xfrm>
                                <a:prstGeom prst="rect">
                                  <a:avLst/>
                                </a:prstGeom>
                                <a:noFill/>
                                <a:ln w="9525">
                                  <a:noFill/>
                                </a:ln>
                                <a:effectLst/>
                              </wps:spPr>
                              <wps:txbx>
                                <w:txbxContent>
                                  <w:p>
                                    <w:pPr>
                                      <w:jc w:val="center"/>
                                      <w:rPr>
                                        <w:rFonts w:hint="default" w:eastAsia="宋体"/>
                                        <w:color w:val="auto"/>
                                        <w:lang w:val="en-US" w:eastAsia="zh-CN"/>
                                      </w:rPr>
                                    </w:pPr>
                                    <w:r>
                                      <w:rPr>
                                        <w:rFonts w:hint="eastAsia" w:eastAsia="宋体"/>
                                        <w:color w:val="auto"/>
                                        <w:lang w:val="en-US" w:eastAsia="zh-CN"/>
                                      </w:rPr>
                                      <w:t>焊接烟尘</w:t>
                                    </w:r>
                                  </w:p>
                                </w:txbxContent>
                              </wps:txbx>
                              <wps:bodyPr wrap="square" upright="true">
                                <a:spAutoFit/>
                              </wps:bodyPr>
                            </wps:wsp>
                            <wps:wsp>
                              <wps:cNvPr id="26" name="文本框 228"/>
                              <wps:cNvSpPr txBox="true"/>
                              <wps:spPr>
                                <a:xfrm>
                                  <a:off x="1160780" y="0"/>
                                  <a:ext cx="535940" cy="487680"/>
                                </a:xfrm>
                                <a:prstGeom prst="rect">
                                  <a:avLst/>
                                </a:prstGeom>
                                <a:noFill/>
                                <a:ln w="9525">
                                  <a:noFill/>
                                </a:ln>
                                <a:effectLst/>
                              </wps:spPr>
                              <wps:txbx>
                                <w:txbxContent>
                                  <w:p>
                                    <w:pPr>
                                      <w:jc w:val="center"/>
                                      <w:rPr>
                                        <w:rFonts w:hint="default" w:eastAsia="宋体"/>
                                        <w:color w:val="auto"/>
                                        <w:lang w:val="en-US" w:eastAsia="zh-CN"/>
                                      </w:rPr>
                                    </w:pPr>
                                    <w:r>
                                      <w:rPr>
                                        <w:rFonts w:hint="eastAsia" w:eastAsia="宋体"/>
                                        <w:color w:val="auto"/>
                                        <w:lang w:val="en-US" w:eastAsia="zh-CN"/>
                                      </w:rPr>
                                      <w:t>切割粉尘</w:t>
                                    </w:r>
                                  </w:p>
                                </w:txbxContent>
                              </wps:txbx>
                              <wps:bodyPr wrap="square" upright="true">
                                <a:spAutoFit/>
                              </wps:bodyPr>
                            </wps:wsp>
                            <wps:wsp>
                              <wps:cNvPr id="28" name="直接箭头连接符 207"/>
                              <wps:cNvCnPr/>
                              <wps:spPr>
                                <a:xfrm flipV="true">
                                  <a:off x="855980" y="235585"/>
                                  <a:ext cx="396240" cy="1270"/>
                                </a:xfrm>
                                <a:prstGeom prst="straightConnector1">
                                  <a:avLst/>
                                </a:prstGeom>
                                <a:ln w="9525" cap="flat" cmpd="sng">
                                  <a:solidFill>
                                    <a:srgbClr val="000000"/>
                                  </a:solidFill>
                                  <a:prstDash val="dashDot"/>
                                  <a:headEnd type="none" w="med" len="med"/>
                                  <a:tailEnd type="triangle" w="med" len="med"/>
                                </a:ln>
                                <a:effectLst/>
                              </wps:spPr>
                              <wps:bodyPr/>
                            </wps:wsp>
                          </wpc:wpc>
                        </a:graphicData>
                      </a:graphic>
                    </wp:inline>
                  </w:drawing>
                </mc:Choice>
                <mc:Fallback>
                  <w:pict>
                    <v:group id="_x0000_s1026" o:spid="_x0000_s1026" o:spt="203" style="height:139.5pt;width:393.45pt;" coordsize="4996815,1771650" editas="canvas" o:gfxdata="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">
                      <o:lock v:ext="edit" aspectratio="f"/>
                      <v:shape id="_x0000_s1026" o:spid="_x0000_s1026" style="position:absolute;left:0;top:0;height:1771650;width:4996815;" filled="f" stroked="t" coordsize="21600,21600" o:gfxdata="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">
                        <v:fill on="f" focussize="0,0"/>
                        <v:stroke weight="1pt" color="#000000" joinstyle="miter"/>
                        <v:imagedata o:title=""/>
                        <o:lock v:ext="edit" aspectratio="t"/>
                      </v:shape>
                      <v:shape id="文本框 156" o:spid="_x0000_s1026" o:spt="202" type="#_x0000_t202" style="position:absolute;left:3467100;top:551815;height:294005;width:748665;" filled="f" stroked="t" coordsize="21600,21600" o:gfxdata="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A4vGLXVAAAABQEAAA8AAAAAAAAAAQAgAAAAOAAAAGRycy9kb3ducmV2LnhtbFBLAQIUABQA&#10;AAAIAIdO4kAO/NslFgIAAAgEAAAOAAAAAAAAAAEAIAAAADoBAABkcnMvZTJvRG9jLnhtbFBLBQYA&#10;AAAABgAGAFkBAADCBQAAAAA=&#10;">
                        <v:fill on="f" focussize="0,0"/>
                        <v:stroke color="#000000 [3213]" joinstyle="miter"/>
                        <v:imagedata o:title=""/>
                        <o:lock v:ext="edit" aspectratio="f"/>
                        <v:textbox style="mso-fit-shape-to-text:t;">
                          <w:txbxContent>
                            <w:p>
                              <w:pPr>
                                <w:jc w:val="center"/>
                                <w:rPr>
                                  <w:rFonts w:hint="default" w:eastAsia="宋体"/>
                                  <w:lang w:val="en-US" w:eastAsia="zh-CN"/>
                                </w:rPr>
                              </w:pPr>
                              <w:r>
                                <w:rPr>
                                  <w:rFonts w:hint="eastAsia" w:ascii="宋体" w:hAnsi="宋体"/>
                                  <w:lang w:val="en-US" w:eastAsia="zh-CN"/>
                                </w:rPr>
                                <w:t>钢筋张拉</w:t>
                              </w:r>
                            </w:p>
                          </w:txbxContent>
                        </v:textbox>
                      </v:shape>
                      <v:shape id="文本框 168" o:spid="_x0000_s1026" o:spt="202" type="#_x0000_t202" style="position:absolute;left:2129155;top:1507490;height:264160;width:2857500;" filled="f" stroked="f" coordsize="21600,21600" o:gfxdata="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AfmG+nUAAAABQEAAA8AAAAAAAAAAQAgAAAAOAAAAGRycy9kb3ducmV2Lnht&#10;bFBLAQIUABQAAAAIAIdO4kDteyclrgEAACwDAAAOAAAAAAAAAAEAIAAAADkBAABkcnMvZTJvRG9j&#10;LnhtbFBLBQYAAAAABgAGAFkBAABZBQAAAAA=&#10;">
                        <v:fill on="f" focussize="0,0"/>
                        <v:stroke on="f"/>
                        <v:imagedata o:title=""/>
                        <o:lock v:ext="edit" aspectratio="f"/>
                        <v:textbox>
                          <w:txbxContent>
                            <w:p>
                              <w:r>
                                <w:rPr>
                                  <w:rFonts w:hint="eastAsia" w:ascii="宋体" w:hAnsi="宋体"/>
                                  <w:lang w:val="en-US" w:eastAsia="zh-CN"/>
                                </w:rPr>
                                <w:t>338线中卫至孟家湾段工程第1合同段</w:t>
                              </w:r>
                            </w:p>
                          </w:txbxContent>
                        </v:textbox>
                      </v:shape>
                      <v:shape id="直接箭头连接符 206" o:spid="_x0000_s1026" o:spt="32" type="#_x0000_t32" style="position:absolute;left:3848735;top:1452880;flip:x;height:132080;width:5080;" filled="f" stroked="t" coordsize="21600,21600" o:gfxdata="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rLmtMNYAAAAF&#10;AQAADwAAAAAAAAABACAAAAA4AAAAZHJzL2Rvd25yZXYueG1sUEsBAhQAFAAAAAgAh07iQFiixMgI&#10;AgAAzwMAAA4AAAAAAAAAAQAgAAAAOwEAAGRycy9lMm9Eb2MueG1sUEsFBgAAAAAGAAYAWQEAALUF&#10;AAAAAA==&#10;">
                        <v:fill on="f" focussize="0,0"/>
                        <v:stroke color="#000000" joinstyle="round" endarrow="block"/>
                        <v:imagedata o:title=""/>
                        <o:lock v:ext="edit" aspectratio="f"/>
                      </v:shape>
                      <v:shape id="直接箭头连接符 207" o:spid="_x0000_s1026" o:spt="32" type="#_x0000_t32" style="position:absolute;left:4230370;top:697230;height:9525;width:314325;" filled="f" stroked="t" coordsize="21600,21600" o:gfxdata="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qqeV7UAAAABQEAAA8AAAAAAAAA&#10;AQAgAAAAOAAAAGRycy9kb3ducmV2LnhtbFBLAQIUABQAAAAIAIdO4kD5F+Cz/wEAAMMDAAAOAAAA&#10;AAAAAAEAIAAAADkBAABkcnMvZTJvRG9jLnhtbFBLBQYAAAAABgAGAFkBAACqBQAAAAA=&#10;">
                        <v:fill on="f" focussize="0,0"/>
                        <v:stroke color="#000000" joinstyle="round" dashstyle="dashDot" endarrow="block"/>
                        <v:imagedata o:title=""/>
                        <o:lock v:ext="edit" aspectratio="f"/>
                      </v:shape>
                      <v:shape id="文本框 208" o:spid="_x0000_s1026" o:spt="202" type="#_x0000_t202" style="position:absolute;left:4491355;top:598805;height:294005;width:490855;" filled="f" stroked="f" coordsize="21600,21600" o:gfxdata="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limu/1AAAAAUBAAAPAAAAAAAAAAEA&#10;IAAAADgAAABkcnMvZG93bnJldi54bWxQSwECFAAUAAAACACHTuJAr8ADIMQBAABTAwAADgAAAAAA&#10;AAABACAAAAA5AQAAZHJzL2Uyb0RvYy54bWxQSwUGAAAAAAYABgBZAQAAbwUAAAAA&#10;">
                        <v:fill on="f" focussize="0,0"/>
                        <v:stroke on="f"/>
                        <v:imagedata o:title=""/>
                        <o:lock v:ext="edit" aspectratio="f"/>
                        <v:textbox style="mso-fit-shape-to-text:t;">
                          <w:txbxContent>
                            <w:p>
                              <w:pPr>
                                <w:jc w:val="center"/>
                              </w:pPr>
                              <w:r>
                                <w:rPr>
                                  <w:rFonts w:hint="eastAsia" w:ascii="宋体" w:hAnsi="宋体"/>
                                </w:rPr>
                                <w:t>噪声</w:t>
                              </w:r>
                            </w:p>
                          </w:txbxContent>
                        </v:textbox>
                      </v:shape>
                      <v:shape id="文本框 209" o:spid="_x0000_s1026" o:spt="202" type="#_x0000_t202" style="position:absolute;left:0;top:545465;height:261620;width:682625;" filled="f" stroked="f" coordsize="21600,21600" o:gfxdata="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WKa7/UAAAABQEAAA8AAAAAAAAA&#10;AQAgAAAAOAAAAGRycy9kb3ducmV2LnhtbFBLAQIUABQAAAAIAIdO4kC7Bb20/wEAANoDAAAOAAAA&#10;AAAAAAEAIAAAADkBAABkcnMvZTJvRG9jLnhtbFBLBQYAAAAABgAGAFkBAACqBQAAAAA=&#10;">
                        <v:fill on="f" focussize="0,0"/>
                        <v:stroke on="f" joinstyle="miter"/>
                        <v:imagedata o:title=""/>
                        <o:lock v:ext="edit" aspectratio="f"/>
                        <v:textbox style="mso-fit-shape-to-text:t;">
                          <w:txbxContent>
                            <w:p>
                              <w:pPr>
                                <w:jc w:val="center"/>
                                <w:rPr>
                                  <w:rFonts w:hint="default" w:eastAsia="宋体"/>
                                  <w:lang w:val="en-US" w:eastAsia="zh-CN"/>
                                </w:rPr>
                              </w:pPr>
                            </w:p>
                          </w:txbxContent>
                        </v:textbox>
                      </v:shape>
                      <v:shape id="直接箭头连接符 214" o:spid="_x0000_s1026" o:spt="32" type="#_x0000_t32" style="position:absolute;left:2440305;top:699135;height:3810;width:237490;" filled="f" stroked="t" coordsize="21600,21600" o:gfxdata="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JwlhU7XAAAABQEAAA8AAAAAAAAAAQAgAAAAOAAAAGRycy9kb3ducmV2LnhtbFBLAQIUABQAAAAI&#10;AIdO4kD4aBn9EQIAAOkDAAAOAAAAAAAAAAEAIAAAADwBAABkcnMvZTJvRG9jLnhtbFBLBQYAAAAA&#10;BgAGAFkBAAC/BQAAAAA=&#10;">
                        <v:fill on="f" focussize="0,0"/>
                        <v:stroke color="#000000" joinstyle="round" endarrow="block"/>
                        <v:imagedata o:title=""/>
                        <o:lock v:ext="edit" aspectratio="f"/>
                      </v:shape>
                      <v:shape id="文本框 215" o:spid="_x0000_s1026" o:spt="202" type="#_x0000_t202" style="position:absolute;left:2658110;top:551815;height:294005;width:465455;" filled="f" stroked="t" coordsize="21600,21600" o:gfxdata="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Di8YtdUAAAAFAQAADwAAAAAAAAABACAAAAA4AAAAZHJzL2Rvd25yZXYu&#10;eG1sUEsBAhQAFAAAAAgAh07iQPdox5LoAQAAoAMAAA4AAAAAAAAAAQAgAAAAOgEAAGRycy9lMm9E&#10;b2MueG1sUEsFBgAAAAAGAAYAWQEAAJQFAAAAAA==&#10;">
                        <v:fill on="f" focussize="0,0"/>
                        <v:stroke color="#000000 [3213]" joinstyle="round"/>
                        <v:imagedata o:title=""/>
                        <o:lock v:ext="edit" aspectratio="f"/>
                        <v:textbox style="mso-fit-shape-to-text:t;">
                          <w:txbxContent>
                            <w:p>
                              <w:pPr>
                                <w:jc w:val="center"/>
                                <w:rPr>
                                  <w:rFonts w:hint="default" w:eastAsia="宋体"/>
                                  <w:lang w:val="en-US" w:eastAsia="zh-CN"/>
                                </w:rPr>
                              </w:pPr>
                              <w:r>
                                <w:rPr>
                                  <w:rFonts w:hint="eastAsia"/>
                                  <w:lang w:val="en-US" w:eastAsia="zh-CN"/>
                                </w:rPr>
                                <w:t>养护</w:t>
                              </w:r>
                            </w:p>
                          </w:txbxContent>
                        </v:textbox>
                      </v:shape>
                      <v:group id="组合 20" o:spid="_x0000_s1026" o:spt="203" style="position:absolute;left:754380;top:29210;height:1358265;width:1765300;" coordorigin="1773,-14" coordsize="2780,2139" o:gfxdata="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">
                        <o:lock v:ext="edit" aspectratio="f"/>
                        <v:shape id="文本框 212" o:spid="_x0000_s1026" o:spt="202" type="#_x0000_t202" style="position:absolute;left:3702;top:809;height:463;width:726;" filled="f" stroked="t" coordsize="21600,21600" o:gfxdata="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HUfZS7AAAA3AAAAA8AAAAAAAAAAQAgAAAAOAAAAGRycy9kb3ducmV2Lnht&#10;bFBLAQIUABQAAAAIAIdO4kAzLwWeOwAAADkAAAAQAAAAAAAAAAEAIAAAACABAABkcnMvc2hhcGV4&#10;bWwueG1sUEsFBgAAAAAGAAYAWwEAAMoDAAAAAA==&#10;">
                          <v:fill on="f" focussize="0,0"/>
                          <v:stroke color="#000000" joinstyle="miter"/>
                          <v:imagedata o:title=""/>
                          <o:lock v:ext="edit" aspectratio="f"/>
                          <v:textbox style="mso-fit-shape-to-text:t;">
                            <w:txbxContent>
                              <w:p>
                                <w:pPr>
                                  <w:jc w:val="center"/>
                                  <w:rPr>
                                    <w:rFonts w:hint="default" w:eastAsia="宋体"/>
                                    <w:lang w:val="en-US" w:eastAsia="zh-CN"/>
                                  </w:rPr>
                                </w:pPr>
                                <w:r>
                                  <w:rPr>
                                    <w:rFonts w:hint="eastAsia"/>
                                    <w:lang w:val="en-US" w:eastAsia="zh-CN"/>
                                  </w:rPr>
                                  <w:t>灌注</w:t>
                                </w:r>
                              </w:p>
                            </w:txbxContent>
                          </v:textbox>
                        </v:shape>
                        <v:shape id="直接箭头连接符 213" o:spid="_x0000_s1026" o:spt="32" type="#_x0000_t32" style="position:absolute;left:3292;top:1040;flip:y;height:6;width:426;" filled="f" stroked="t" coordsize="21600,21600" o:gfxdata="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CAn+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直接箭头连接符 216" o:spid="_x0000_s1026" o:spt="32" type="#_x0000_t32" style="position:absolute;left:3999;top:358;height:454;width:7;" filled="f" stroked="t" coordsize="21600,21600" o:gfxdata="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On6Sb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文本框 218" o:spid="_x0000_s1026" o:spt="202" type="#_x0000_t202" style="position:absolute;left:3478;top:-14;height:463;width:1075;" filled="f" stroked="f" coordsize="21600,21600" o:gfxdata="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YG93roAAADcAAAADwAAAAAAAAABACAAAAA4AAAAZHJzL2Rvd25yZXYueG1s&#10;UEsBAhQAFAAAAAgAh07iQDMvBZ47AAAAOQAAABAAAAAAAAAAAQAgAAAAHwEAAGRycy9zaGFwZXht&#10;bC54bWxQSwUGAAAAAAYABgBbAQAAyQMAAAAA&#10;">
                          <v:fill on="f" focussize="0,0"/>
                          <v:stroke on="f" joinstyle="miter"/>
                          <v:imagedata o:title=""/>
                          <o:lock v:ext="edit" aspectratio="f"/>
                          <v:textbox style="mso-fit-shape-to-text:t;">
                            <w:txbxContent>
                              <w:p>
                                <w:pPr>
                                  <w:jc w:val="center"/>
                                  <w:rPr>
                                    <w:rFonts w:hint="default" w:eastAsia="宋体"/>
                                    <w:lang w:val="en-US" w:eastAsia="zh-CN"/>
                                  </w:rPr>
                                </w:pPr>
                                <w:r>
                                  <w:rPr>
                                    <w:rFonts w:hint="eastAsia"/>
                                    <w:lang w:val="en-US" w:eastAsia="zh-CN"/>
                                  </w:rPr>
                                  <w:t>混凝土</w:t>
                                </w:r>
                              </w:p>
                            </w:txbxContent>
                          </v:textbox>
                        </v:shape>
                        <v:group id="组合 1" o:spid="_x0000_s1026" o:spt="203" style="position:absolute;left:1773;top:658;height:1467;width:2105;" coordorigin="1773,658" coordsize="2105,1467" o:gfxdata="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bZCq+bwAAADbAAAADwAAAAAAAAABACAA&#10;AAA4AAAAZHJzL2Rvd25yZXYueG1sUEsBAhQAFAAAAAgAh07iQDMvBZ47AAAAOQAAABUAAAAAAAAA&#10;AQAgAAAAIQEAAGRycy9ncm91cHNoYXBleG1sLnhtbFBLBQYAAAAABgAGAGABAADeAwAAAAA=&#10;">
                          <o:lock v:ext="edit" aspectratio="f"/>
                          <v:shape id="文本框 210" o:spid="_x0000_s1026" o:spt="202" type="#_x0000_t202" style="position:absolute;left:2278;top:658;height:768;width:1014;" filled="f" stroked="t" coordsize="21600,21600" o:gfxdata="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5KRni7AAAA3AAAAA8AAAAAAAAAAQAgAAAAOAAAAGRycy9kb3ducmV2Lnht&#10;bFBLAQIUABQAAAAIAIdO4kAzLwWeOwAAADkAAAAQAAAAAAAAAAEAIAAAACABAABkcnMvc2hhcGV4&#10;bWwueG1sUEsFBgAAAAAGAAYAWwEAAMoDAAAAAA==&#10;">
                            <v:fill on="f" focussize="0,0"/>
                            <v:stroke color="#000000" joinstyle="miter"/>
                            <v:imagedata o:title=""/>
                            <o:lock v:ext="edit" aspectratio="f"/>
                            <v:textbox style="mso-fit-shape-to-text:t;">
                              <w:txbxContent>
                                <w:p>
                                  <w:pPr>
                                    <w:jc w:val="center"/>
                                    <w:rPr>
                                      <w:rFonts w:hint="default" w:eastAsia="宋体"/>
                                      <w:lang w:val="en-US" w:eastAsia="zh-CN"/>
                                    </w:rPr>
                                  </w:pPr>
                                  <w:r>
                                    <w:rPr>
                                      <w:rFonts w:hint="eastAsia"/>
                                      <w:lang w:val="en-US" w:eastAsia="zh-CN"/>
                                    </w:rPr>
                                    <w:t>绑扎钢筋笼</w:t>
                                  </w:r>
                                </w:p>
                              </w:txbxContent>
                            </v:textbox>
                          </v:shape>
                          <v:shape id="直接箭头连接符 225" o:spid="_x0000_s1026" o:spt="32" type="#_x0000_t32" style="position:absolute;left:2799;top:1373;height:397;width:1;" filled="f" stroked="t" coordsize="21600,21600" o:gfxdata="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GYQJL0AAADcAAAADwAAAAAAAAABACAAAAA4AAAAZHJzL2Rvd25yZXYu&#10;eG1sUEsBAhQAFAAAAAgAh07iQDMvBZ47AAAAOQAAABAAAAAAAAAAAQAgAAAAIgEAAGRycy9zaGFw&#10;ZXhtbC54bWxQSwUGAAAAAAYABgBbAQAAzAMAAAAA&#10;">
                            <v:fill on="f" focussize="0,0"/>
                            <v:stroke color="#000000" joinstyle="round" dashstyle="dashDot" endarrow="block"/>
                            <v:imagedata o:title=""/>
                            <o:lock v:ext="edit" aspectratio="f"/>
                          </v:shape>
                          <v:shape id="文本框 226" o:spid="_x0000_s1026" o:spt="202" type="#_x0000_t202" style="position:absolute;left:1773;top:1662;height:463;width:2105;" filled="f" stroked="f" coordsize="21600,21600" o:gfxdata="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&#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8c0yPuQAAANwAAAAPAAAAAAAAAAEAIAAAADgAAABkcnMvZG93bnJldi54bWxQ&#10;SwECFAAUAAAACACHTuJAMy8FnjsAAAA5AAAAEAAAAAAAAAABACAAAAAeAQAAZHJzL3NoYXBleG1s&#10;LnhtbFBLBQYAAAAABgAGAFsBAADIAwAAAAA=&#10;">
                            <v:fill on="f" focussize="0,0"/>
                            <v:stroke on="f"/>
                            <v:imagedata o:title=""/>
                            <o:lock v:ext="edit" aspectratio="f"/>
                            <v:textbox style="mso-fit-shape-to-text:t;">
                              <w:txbxContent>
                                <w:p>
                                  <w:pPr>
                                    <w:jc w:val="center"/>
                                    <w:rPr>
                                      <w:rFonts w:hint="eastAsia" w:eastAsia="宋体"/>
                                      <w:color w:val="auto"/>
                                      <w:lang w:eastAsia="zh-CN"/>
                                    </w:rPr>
                                  </w:pPr>
                                  <w:r>
                                    <w:rPr>
                                      <w:rFonts w:hint="eastAsia" w:ascii="宋体" w:hAnsi="宋体"/>
                                      <w:color w:val="auto"/>
                                      <w:lang w:eastAsia="zh-CN"/>
                                    </w:rPr>
                                    <w:t>固废、噪声</w:t>
                                  </w:r>
                                </w:p>
                              </w:txbxContent>
                            </v:textbox>
                          </v:shape>
                        </v:group>
                        <v:shape id="直接箭头连接符 227" o:spid="_x0000_s1026" o:spt="32" type="#_x0000_t32" style="position:absolute;left:4033;top:1257;height:397;width:1;" filled="f" stroked="t" coordsize="21600,21600" o:gfxdata="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f4K8i7AAAA3AAAAA8AAAAAAAAAAQAgAAAAOAAAAGRycy9kb3ducmV2Lnht&#10;bFBLAQIUABQAAAAIAIdO4kAzLwWeOwAAADkAAAAQAAAAAAAAAAEAIAAAACABAABkcnMvc2hhcGV4&#10;bWwueG1sUEsFBgAAAAAGAAYAWwEAAMoDAAAAAA==&#10;">
                          <v:fill on="f" focussize="0,0"/>
                          <v:stroke color="#000000" joinstyle="round" dashstyle="dashDot" endarrow="block"/>
                          <v:imagedata o:title=""/>
                          <o:lock v:ext="edit" aspectratio="f"/>
                        </v:shape>
                        <v:shape id="文本框 228" o:spid="_x0000_s1026" o:spt="202" type="#_x0000_t202" style="position:absolute;left:3653;top:1660;height:463;width:844;" filled="f" stroked="f" coordsize="21600,21600" o:gfxdata="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4+13Y7oAAADcAAAADwAAAAAAAAABACAAAAA4AAAAZHJzL2Rvd25yZXYueG1s&#10;UEsBAhQAFAAAAAgAh07iQDMvBZ47AAAAOQAAABAAAAAAAAAAAQAgAAAAHwEAAGRycy9zaGFwZXht&#10;bC54bWxQSwUGAAAAAAYABgBbAQAAyQMAAAAA&#10;">
                          <v:fill on="f" focussize="0,0"/>
                          <v:stroke on="f"/>
                          <v:imagedata o:title=""/>
                          <o:lock v:ext="edit" aspectratio="f"/>
                          <v:textbox style="mso-fit-shape-to-text:t;">
                            <w:txbxContent>
                              <w:p>
                                <w:pPr>
                                  <w:jc w:val="center"/>
                                  <w:rPr>
                                    <w:rFonts w:hint="eastAsia" w:eastAsia="宋体"/>
                                    <w:color w:val="auto"/>
                                    <w:lang w:eastAsia="zh-CN"/>
                                  </w:rPr>
                                </w:pPr>
                                <w:r>
                                  <w:rPr>
                                    <w:rFonts w:hint="eastAsia" w:ascii="宋体" w:hAnsi="宋体"/>
                                    <w:color w:val="auto"/>
                                    <w:lang w:eastAsia="zh-CN"/>
                                  </w:rPr>
                                  <w:t>噪声</w:t>
                                </w:r>
                              </w:p>
                            </w:txbxContent>
                          </v:textbox>
                        </v:shape>
                      </v:group>
                      <v:shape id="直接箭头连接符 214" o:spid="_x0000_s1026" o:spt="32" type="#_x0000_t32" style="position:absolute;left:3113405;top:694055;flip:y;height:1905;width:373380;" filled="f" stroked="t" coordsize="21600,21600" o:gfxdata="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Ky5rTDWAAAA&#10;BQEAAA8AAAAAAAAAAQAgAAAAOAAAAGRycy9kb3ducmV2LnhtbFBLAQIUABQAAAAIAIdO4kDGlza1&#10;CQIAAM0DAAAOAAAAAAAAAAEAIAAAADsBAABkcnMvZTJvRG9jLnhtbFBLBQYAAAAABgAGAFkBAAC2&#10;BQAAAAA=&#10;">
                        <v:fill on="f" focussize="0,0"/>
                        <v:stroke color="#000000" joinstyle="round" endarrow="block"/>
                        <v:imagedata o:title=""/>
                        <o:lock v:ext="edit" aspectratio="f"/>
                      </v:shape>
                      <v:shape id="直接箭头连接符 216" o:spid="_x0000_s1026" o:spt="32" type="#_x0000_t32" style="position:absolute;left:2894965;top:284480;height:288290;width:4445;" filled="f" stroked="t" coordsize="21600,21600" o:gfxdata="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nCWFTtcAAAAFAQAADwAAAAAAAAAB&#10;ACAAAAA4AAAAZHJzL2Rvd25yZXYueG1sUEsBAhQAFAAAAAgAh07iQKn1Ic/7AQAAwAMAAA4AAAAA&#10;AAAAAQAgAAAAPAEAAGRycy9lMm9Eb2MueG1sUEsFBgAAAAAGAAYAWQEAAKkFAAAAAA==&#10;">
                        <v:fill on="f" focussize="0,0"/>
                        <v:stroke color="#000000" joinstyle="round" endarrow="block"/>
                        <v:imagedata o:title=""/>
                        <o:lock v:ext="edit" aspectratio="f"/>
                      </v:shape>
                      <v:shape id="文本框 208" o:spid="_x0000_s1026" o:spt="202" type="#_x0000_t202" style="position:absolute;left:2647950;top:82550;height:294005;width:490855;" filled="f" stroked="f" coordsize="21600,21600" o:gfxdata="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limu/1AAAAAUBAAAPAAAAAAAAAAEA&#10;IAAAADgAAABkcnMvZG93bnJldi54bWxQSwECFAAUAAAACACHTuJAZDA9vsQBAABRAwAADgAAAAAA&#10;AAABACAAAAA5AQAAZHJzL2Uyb0RvYy54bWxQSwUGAAAAAAYABgBZAQAAbwUAAAAA&#10;">
                        <v:fill on="f" focussize="0,0"/>
                        <v:stroke on="f"/>
                        <v:imagedata o:title=""/>
                        <o:lock v:ext="edit" aspectratio="f"/>
                        <v:textbox style="mso-fit-shape-to-text:t;">
                          <w:txbxContent>
                            <w:p>
                              <w:pPr>
                                <w:jc w:val="center"/>
                                <w:rPr>
                                  <w:rFonts w:hint="default" w:eastAsia="宋体"/>
                                  <w:lang w:val="en-US" w:eastAsia="zh-CN"/>
                                </w:rPr>
                              </w:pPr>
                              <w:r>
                                <w:rPr>
                                  <w:rFonts w:hint="eastAsia"/>
                                  <w:lang w:val="en-US" w:eastAsia="zh-CN"/>
                                </w:rPr>
                                <w:t>洒水</w:t>
                              </w:r>
                            </w:p>
                          </w:txbxContent>
                        </v:textbox>
                      </v:shape>
                      <v:shape id="文本框 156" o:spid="_x0000_s1026" o:spt="202" type="#_x0000_t202" style="position:absolute;left:3266440;top:1016000;height:454660;width:1203960;" filled="f" stroked="t" coordsize="21600,21600" o:gfxdata="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4vGLXVAAAABQEAAA8AAAAAAAAAAQAgAAAAOAAAAGRycy9kb3ducmV2LnhtbFBLAQIUABQAAAAI&#10;AIdO4kBx7B3vEwIAAAoEAAAOAAAAAAAAAAEAIAAAADoBAABkcnMvZTJvRG9jLnhtbFBLBQYAAAAA&#10;BgAGAFkBAAC/BQAAAAA=&#10;">
                        <v:fill on="f" focussize="0,0"/>
                        <v:stroke color="#000000 [3213]" joinstyle="miter"/>
                        <v:imagedata o:title=""/>
                        <o:lock v:ext="edit" aspectratio="f"/>
                        <v:textbox style="mso-fit-shape-to-text:t;">
                          <w:txbxContent>
                            <w:p>
                              <w:pPr>
                                <w:jc w:val="both"/>
                                <w:rPr>
                                  <w:rFonts w:hint="eastAsia"/>
                                  <w:lang w:val="en-US" w:eastAsia="zh-CN"/>
                                </w:rPr>
                              </w:pPr>
                              <w:r>
                                <w:rPr>
                                  <w:rFonts w:hint="eastAsia"/>
                                  <w:lang w:val="en-US" w:eastAsia="zh-CN"/>
                                </w:rPr>
                                <w:t>20/30/40m</w:t>
                              </w:r>
                            </w:p>
                            <w:p>
                              <w:pPr>
                                <w:jc w:val="both"/>
                                <w:rPr>
                                  <w:rFonts w:hint="default" w:eastAsia="宋体"/>
                                  <w:lang w:val="en-US" w:eastAsia="zh-CN"/>
                                </w:rPr>
                              </w:pPr>
                              <w:r>
                                <w:rPr>
                                  <w:rFonts w:hint="eastAsia"/>
                                  <w:lang w:val="en-US" w:eastAsia="zh-CN"/>
                                </w:rPr>
                                <w:t>钢筋混凝土T梁</w:t>
                              </w:r>
                            </w:p>
                          </w:txbxContent>
                        </v:textbox>
                      </v:shape>
                      <v:shape id="直接箭头连接符 206" o:spid="_x0000_s1026" o:spt="32" type="#_x0000_t32" style="position:absolute;left:3856355;top:838835;height:173355;width:635;" filled="f" stroked="t" coordsize="21600,21600" o:gfxdata="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cJYVO1wAAAAUBAAAPAAAAAAAA&#10;AAEAIAAAADgAAABkcnMvZG93bnJldi54bWxQSwECFAAUAAAACACHTuJAD6IjAf0BAAC/AwAADgAA&#10;AAAAAAABACAAAAA8AQAAZHJzL2Uyb0RvYy54bWxQSwUGAAAAAAYABgBZAQAAqwUAAAAA&#10;">
                        <v:fill on="f" focussize="0,0"/>
                        <v:stroke color="#000000" joinstyle="round" endarrow="block"/>
                        <v:imagedata o:title=""/>
                        <o:lock v:ext="edit" aspectratio="f"/>
                      </v:shape>
                      <v:shape id="文本框 156" o:spid="_x0000_s1026" o:spt="202" type="#_x0000_t202" style="position:absolute;left:93980;top:93980;height:294005;width:748665;" filled="f" stroked="t" coordsize="21600,21600" o:gfxdata="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A4vGLXV&#10;AAAABQEAAA8AAAAAAAAAAQAgAAAAOAAAAGRycy9kb3ducmV2LnhtbFBLAQIUABQAAAAIAIdO4kDe&#10;4pCFDQIAAAUEAAAOAAAAAAAAAAEAIAAAADoBAABkcnMvZTJvRG9jLnhtbFBLBQYAAAAABgAGAFkB&#10;AAC5BQAAAAA=&#10;">
                        <v:fill on="f" focussize="0,0"/>
                        <v:stroke color="#000000 [3213]" joinstyle="miter"/>
                        <v:imagedata o:title=""/>
                        <o:lock v:ext="edit" aspectratio="f"/>
                        <v:textbox style="mso-fit-shape-to-text:t;">
                          <w:txbxContent>
                            <w:p>
                              <w:pPr>
                                <w:jc w:val="center"/>
                                <w:rPr>
                                  <w:rFonts w:hint="default" w:eastAsia="宋体"/>
                                  <w:lang w:val="en-US" w:eastAsia="zh-CN"/>
                                </w:rPr>
                              </w:pPr>
                              <w:r>
                                <w:rPr>
                                  <w:rFonts w:hint="eastAsia" w:ascii="宋体" w:hAnsi="宋体"/>
                                  <w:lang w:val="en-US" w:eastAsia="zh-CN"/>
                                </w:rPr>
                                <w:t>钢筋切割</w:t>
                              </w:r>
                            </w:p>
                          </w:txbxContent>
                        </v:textbox>
                      </v:shape>
                      <v:shape id="文本框 156" o:spid="_x0000_s1026" o:spt="202" type="#_x0000_t202" style="position:absolute;left:103505;top:617855;height:294005;width:748665;" filled="f" stroked="t" coordsize="21600,21600" o:gfxdata="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4vGLXVAAAABQEAAA8AAAAAAAAAAQAgAAAAOAAAAGRycy9kb3ducmV2LnhtbFBLAQIUABQAAAAI&#10;AIdO4kDGHNsaEwIAAAcEAAAOAAAAAAAAAAEAIAAAADoBAABkcnMvZTJvRG9jLnhtbFBLBQYAAAAA&#10;BgAGAFkBAAC/BQAAAAA=&#10;">
                        <v:fill on="f" focussize="0,0"/>
                        <v:stroke color="#000000 [3213]" joinstyle="miter"/>
                        <v:imagedata o:title=""/>
                        <o:lock v:ext="edit" aspectratio="f"/>
                        <v:textbox style="mso-fit-shape-to-text:t;">
                          <w:txbxContent>
                            <w:p>
                              <w:pPr>
                                <w:jc w:val="center"/>
                                <w:rPr>
                                  <w:rFonts w:hint="default" w:eastAsia="宋体"/>
                                  <w:lang w:val="en-US" w:eastAsia="zh-CN"/>
                                </w:rPr>
                              </w:pPr>
                              <w:r>
                                <w:rPr>
                                  <w:rFonts w:hint="eastAsia" w:ascii="宋体" w:hAnsi="宋体"/>
                                  <w:lang w:val="en-US" w:eastAsia="zh-CN"/>
                                </w:rPr>
                                <w:t>钢筋焊接</w:t>
                              </w:r>
                            </w:p>
                          </w:txbxContent>
                        </v:textbox>
                      </v:shape>
                      <v:shape id="直接箭头连接符 214" o:spid="_x0000_s1026" o:spt="32" type="#_x0000_t32" style="position:absolute;left:855980;top:732155;height:3810;width:237490;" filled="f" stroked="t" coordsize="21600,21600" o:gfxdata="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cJYVO1wAAAAUBAAAPAAAA&#10;AAAAAAEAIAAAADgAAABkcnMvZG93bnJldi54bWxQSwECFAAUAAAACACHTuJAM2W2mAACAAC/AwAA&#10;DgAAAAAAAAABACAAAAA8AQAAZHJzL2Uyb0RvYy54bWxQSwUGAAAAAAYABgBZAQAArgUAAAAA&#10;">
                        <v:fill on="f" focussize="0,0"/>
                        <v:stroke color="#000000" joinstyle="round" endarrow="block"/>
                        <v:imagedata o:title=""/>
                        <o:lock v:ext="edit" aspectratio="f"/>
                      </v:shape>
                      <v:shape id="直接箭头连接符 214" o:spid="_x0000_s1026" o:spt="32" type="#_x0000_t32" style="position:absolute;left:474980;top:379730;height:238125;width:3175;" filled="f" stroked="t" coordsize="21600,21600" o:gfxdata="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nCWF&#10;TtcAAAAFAQAADwAAAAAAAAABACAAAAA4AAAAZHJzL2Rvd25yZXYueG1sUEsBAhQAFAAAAAgAh07i&#10;QFpjTxINAgAA5wMAAA4AAAAAAAAAAQAgAAAAPAEAAGRycy9lMm9Eb2MueG1sUEsFBgAAAAAGAAYA&#10;WQEAALsFAAAAAA==&#10;">
                        <v:fill on="f" focussize="0,0"/>
                        <v:stroke color="#000000" joinstyle="round" endarrow="block"/>
                        <v:imagedata o:title=""/>
                        <o:lock v:ext="edit" aspectratio="f"/>
                      </v:shape>
                      <v:shape id="直接箭头连接符 227" o:spid="_x0000_s1026" o:spt="32" type="#_x0000_t32" style="position:absolute;left:484505;top:922655;height:252095;width:635;" filled="f" stroked="t" coordsize="21600,21600" o:gfxdata="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qp5XtQAAAAFAQAADwAAAAAA&#10;AAABACAAAAA4AAAAZHJzL2Rvd25yZXYueG1sUEsBAhQAFAAAAAgAh07iQI7tzOsBAgAAvAMAAA4A&#10;AAAAAAAAAQAgAAAAOQEAAGRycy9lMm9Eb2MueG1sUEsFBgAAAAAGAAYAWQEAAKwFAAAAAA==&#10;">
                        <v:fill on="f" focussize="0,0"/>
                        <v:stroke color="#000000" joinstyle="round" dashstyle="dashDot" endarrow="block"/>
                        <v:imagedata o:title=""/>
                        <o:lock v:ext="edit" aspectratio="f"/>
                      </v:shape>
                      <v:shape id="文本框 228" o:spid="_x0000_s1026" o:spt="202" type="#_x0000_t202" style="position:absolute;left:217805;top:1122680;height:487680;width:535940;" filled="f" stroked="f" coordsize="21600,21600" o:gfxdata="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limu/1AAAAAUBAAAPAAAAAAAAAAEA&#10;IAAAADgAAABkcnMvZG93bnJldi54bWxQSwECFAAUAAAACACHTuJA4YFZq8QBAABSAwAADgAAAAAA&#10;AAABACAAAAA5AQAAZHJzL2Uyb0RvYy54bWxQSwUGAAAAAAYABgBZAQAAbwUAAAAA&#10;">
                        <v:fill on="f" focussize="0,0"/>
                        <v:stroke on="f"/>
                        <v:imagedata o:title=""/>
                        <o:lock v:ext="edit" aspectratio="f"/>
                        <v:textbox style="mso-fit-shape-to-text:t;">
                          <w:txbxContent>
                            <w:p>
                              <w:pPr>
                                <w:jc w:val="center"/>
                                <w:rPr>
                                  <w:rFonts w:hint="default" w:eastAsia="宋体"/>
                                  <w:color w:val="auto"/>
                                  <w:lang w:val="en-US" w:eastAsia="zh-CN"/>
                                </w:rPr>
                              </w:pPr>
                              <w:r>
                                <w:rPr>
                                  <w:rFonts w:hint="eastAsia" w:eastAsia="宋体"/>
                                  <w:color w:val="auto"/>
                                  <w:lang w:val="en-US" w:eastAsia="zh-CN"/>
                                </w:rPr>
                                <w:t>焊接烟尘</w:t>
                              </w:r>
                            </w:p>
                          </w:txbxContent>
                        </v:textbox>
                      </v:shape>
                      <v:shape id="文本框 228" o:spid="_x0000_s1026" o:spt="202" type="#_x0000_t202" style="position:absolute;left:1160780;top:0;height:487680;width:535940;" filled="f" stroked="f" coordsize="21600,21600" o:gfxdata="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JYprv9QAAAAFAQAADwAAAAAAAAABACAAAAA4&#10;AAAAZHJzL2Rvd25yZXYueG1sUEsBAhQAFAAAAAgAh07iQB1wgh6/AQAATQMAAA4AAAAAAAAAAQAg&#10;AAAAOQEAAGRycy9lMm9Eb2MueG1sUEsFBgAAAAAGAAYAWQEAAGoFAAAAAA==&#10;">
                        <v:fill on="f" focussize="0,0"/>
                        <v:stroke on="f"/>
                        <v:imagedata o:title=""/>
                        <o:lock v:ext="edit" aspectratio="f"/>
                        <v:textbox style="mso-fit-shape-to-text:t;">
                          <w:txbxContent>
                            <w:p>
                              <w:pPr>
                                <w:jc w:val="center"/>
                                <w:rPr>
                                  <w:rFonts w:hint="default" w:eastAsia="宋体"/>
                                  <w:color w:val="auto"/>
                                  <w:lang w:val="en-US" w:eastAsia="zh-CN"/>
                                </w:rPr>
                              </w:pPr>
                              <w:r>
                                <w:rPr>
                                  <w:rFonts w:hint="eastAsia" w:eastAsia="宋体"/>
                                  <w:color w:val="auto"/>
                                  <w:lang w:val="en-US" w:eastAsia="zh-CN"/>
                                </w:rPr>
                                <w:t>切割粉尘</w:t>
                              </w:r>
                            </w:p>
                          </w:txbxContent>
                        </v:textbox>
                      </v:shape>
                      <v:shape id="直接箭头连接符 207" o:spid="_x0000_s1026" o:spt="32" type="#_x0000_t32" style="position:absolute;left:855980;top:235585;flip:y;height:1270;width:396240;" filled="f" stroked="t" coordsize="21600,21600" o:gfxdata="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nIizK&#10;1gAAAAUBAAAPAAAAAAAAAAEAIAAAADgAAABkcnMvZG93bnJldi54bWxQSwECFAAUAAAACACHTuJA&#10;tPxMWg0CAADOAwAADgAAAAAAAAABACAAAAA7AQAAZHJzL2Uyb0RvYy54bWxQSwUGAAAAAAYABgBZ&#10;AQAAugUAAAAA&#10;">
                        <v:fill on="f" focussize="0,0"/>
                        <v:stroke color="#000000" joinstyle="round" dashstyle="dashDot" endarrow="block"/>
                        <v:imagedata o:title=""/>
                        <o:lock v:ext="edit" aspectratio="f"/>
                      </v:shape>
                      <w10:wrap type="none"/>
                      <w10:anchorlock/>
                    </v:group>
                  </w:pict>
                </mc:Fallback>
              </mc:AlternateContent>
            </w:r>
            <w:r>
              <w:rPr>
                <w:rFonts w:eastAsia="黑体"/>
                <w:bCs/>
                <w:color w:val="auto"/>
                <w:sz w:val="24"/>
                <w:highlight w:val="none"/>
              </w:rPr>
              <w:t>图</w:t>
            </w:r>
            <w:r>
              <w:rPr>
                <w:rFonts w:hint="eastAsia" w:eastAsia="黑体"/>
                <w:bCs/>
                <w:color w:val="auto"/>
                <w:sz w:val="24"/>
                <w:highlight w:val="none"/>
                <w:lang w:val="en-US" w:eastAsia="zh-CN"/>
              </w:rPr>
              <w:t>12</w:t>
            </w:r>
            <w:r>
              <w:rPr>
                <w:rFonts w:eastAsia="黑体"/>
                <w:bCs/>
                <w:color w:val="auto"/>
                <w:sz w:val="24"/>
                <w:highlight w:val="none"/>
              </w:rPr>
              <w:t>.本项目</w:t>
            </w:r>
            <w:r>
              <w:rPr>
                <w:rFonts w:hint="eastAsia" w:eastAsia="黑体"/>
                <w:bCs/>
                <w:color w:val="auto"/>
                <w:sz w:val="24"/>
                <w:highlight w:val="none"/>
                <w:lang w:val="en-US" w:eastAsia="zh-CN"/>
              </w:rPr>
              <w:t>预制构件</w:t>
            </w:r>
            <w:r>
              <w:rPr>
                <w:rFonts w:eastAsia="黑体"/>
                <w:bCs/>
                <w:color w:val="auto"/>
                <w:sz w:val="24"/>
                <w:highlight w:val="none"/>
              </w:rPr>
              <w:t>工艺流程及产污环节图</w:t>
            </w:r>
          </w:p>
          <w:p>
            <w:pPr>
              <w:numPr>
                <w:ilvl w:val="0"/>
                <w:numId w:val="0"/>
              </w:numPr>
              <w:adjustRightInd w:val="0"/>
              <w:spacing w:line="360" w:lineRule="auto"/>
              <w:ind w:firstLine="480" w:firstLineChars="200"/>
              <w:rPr>
                <w:rFonts w:hint="eastAsia" w:eastAsia="仿宋_GB2312" w:cs="Times New Roman"/>
                <w:b w:val="0"/>
                <w:bCs/>
                <w:color w:val="auto"/>
                <w:sz w:val="24"/>
                <w:highlight w:val="none"/>
                <w:lang w:eastAsia="zh-CN"/>
              </w:rPr>
            </w:pPr>
            <w:r>
              <w:rPr>
                <w:rFonts w:hint="eastAsia" w:eastAsia="仿宋_GB2312" w:cs="Times New Roman"/>
                <w:b w:val="0"/>
                <w:bCs/>
                <w:color w:val="auto"/>
                <w:sz w:val="24"/>
                <w:highlight w:val="none"/>
                <w:lang w:eastAsia="zh-CN"/>
              </w:rPr>
              <w:t>（</w:t>
            </w:r>
            <w:r>
              <w:rPr>
                <w:rFonts w:hint="eastAsia" w:eastAsia="仿宋_GB2312" w:cs="Times New Roman"/>
                <w:b w:val="0"/>
                <w:bCs/>
                <w:color w:val="auto"/>
                <w:sz w:val="24"/>
                <w:highlight w:val="none"/>
                <w:lang w:val="en-US" w:eastAsia="zh-CN"/>
              </w:rPr>
              <w:t>1</w:t>
            </w:r>
            <w:r>
              <w:rPr>
                <w:rFonts w:hint="eastAsia" w:eastAsia="仿宋_GB2312" w:cs="Times New Roman"/>
                <w:b w:val="0"/>
                <w:bCs/>
                <w:color w:val="auto"/>
                <w:sz w:val="24"/>
                <w:highlight w:val="none"/>
                <w:lang w:eastAsia="zh-CN"/>
              </w:rPr>
              <w:t>）</w:t>
            </w:r>
            <w:r>
              <w:rPr>
                <w:rFonts w:hint="eastAsia" w:eastAsia="仿宋_GB2312"/>
                <w:b w:val="0"/>
                <w:bCs w:val="0"/>
                <w:color w:val="auto"/>
                <w:sz w:val="24"/>
                <w:szCs w:val="24"/>
                <w:highlight w:val="none"/>
                <w:lang w:eastAsia="zh-CN"/>
              </w:rPr>
              <w:t>混凝土生产</w:t>
            </w:r>
            <w:r>
              <w:rPr>
                <w:rFonts w:hint="eastAsia" w:eastAsia="仿宋_GB2312" w:cs="Times New Roman"/>
                <w:b w:val="0"/>
                <w:bCs/>
                <w:color w:val="auto"/>
                <w:sz w:val="24"/>
                <w:highlight w:val="none"/>
                <w:lang w:eastAsia="zh-CN"/>
              </w:rPr>
              <w:t>工艺流程</w:t>
            </w:r>
          </w:p>
          <w:p>
            <w:pPr>
              <w:numPr>
                <w:ilvl w:val="0"/>
                <w:numId w:val="0"/>
              </w:numPr>
              <w:adjustRightInd w:val="0"/>
              <w:spacing w:line="360" w:lineRule="auto"/>
              <w:ind w:firstLine="480" w:firstLineChars="200"/>
              <w:rPr>
                <w:rFonts w:hint="default" w:ascii="Times New Roman" w:hAnsi="Times New Roman" w:eastAsia="仿宋_GB2312" w:cs="Times New Roman"/>
                <w:b w:val="0"/>
                <w:bCs/>
                <w:color w:val="auto"/>
                <w:sz w:val="24"/>
                <w:highlight w:val="none"/>
              </w:rPr>
            </w:pPr>
            <w:r>
              <w:rPr>
                <w:rFonts w:hint="default" w:ascii="Times New Roman" w:hAnsi="Times New Roman" w:eastAsia="仿宋_GB2312" w:cs="Times New Roman"/>
                <w:b w:val="0"/>
                <w:bCs/>
                <w:color w:val="auto"/>
                <w:sz w:val="24"/>
                <w:highlight w:val="none"/>
              </w:rPr>
              <w:t>①配料</w:t>
            </w:r>
          </w:p>
          <w:p>
            <w:pPr>
              <w:numPr>
                <w:ilvl w:val="0"/>
                <w:numId w:val="0"/>
              </w:numPr>
              <w:adjustRightInd w:val="0"/>
              <w:spacing w:line="360" w:lineRule="auto"/>
              <w:ind w:firstLine="480" w:firstLineChars="200"/>
              <w:rPr>
                <w:rFonts w:hint="eastAsia" w:eastAsia="仿宋_GB2312" w:cs="Times New Roman"/>
                <w:b w:val="0"/>
                <w:bCs/>
                <w:color w:val="auto"/>
                <w:sz w:val="24"/>
                <w:highlight w:val="none"/>
                <w:lang w:eastAsia="zh-CN"/>
              </w:rPr>
            </w:pPr>
            <w:r>
              <w:rPr>
                <w:rFonts w:hint="default" w:ascii="Times New Roman" w:hAnsi="Times New Roman" w:eastAsia="仿宋_GB2312" w:cs="Times New Roman"/>
                <w:b w:val="0"/>
                <w:bCs/>
                <w:color w:val="auto"/>
                <w:sz w:val="24"/>
                <w:highlight w:val="none"/>
              </w:rPr>
              <w:t>按照</w:t>
            </w:r>
            <w:r>
              <w:rPr>
                <w:rFonts w:hint="default" w:ascii="Times New Roman" w:hAnsi="Times New Roman" w:eastAsia="仿宋_GB2312" w:cs="Times New Roman"/>
                <w:b w:val="0"/>
                <w:bCs/>
                <w:color w:val="auto"/>
                <w:sz w:val="24"/>
                <w:highlight w:val="none"/>
                <w:lang w:eastAsia="zh-CN"/>
              </w:rPr>
              <w:t>混凝土</w:t>
            </w:r>
            <w:r>
              <w:rPr>
                <w:rFonts w:hint="default" w:ascii="Times New Roman" w:hAnsi="Times New Roman" w:eastAsia="仿宋_GB2312" w:cs="Times New Roman"/>
                <w:b w:val="0"/>
                <w:bCs/>
                <w:color w:val="auto"/>
                <w:sz w:val="24"/>
                <w:highlight w:val="none"/>
              </w:rPr>
              <w:t>生产要求原料配比，对原材料进行正确称量</w:t>
            </w:r>
            <w:r>
              <w:rPr>
                <w:rFonts w:hint="default" w:ascii="Times New Roman" w:hAnsi="Times New Roman" w:eastAsia="仿宋_GB2312" w:cs="Times New Roman"/>
                <w:b w:val="0"/>
                <w:bCs/>
                <w:color w:val="auto"/>
                <w:sz w:val="24"/>
                <w:highlight w:val="none"/>
                <w:lang w:eastAsia="zh-CN"/>
              </w:rPr>
              <w:t>后投料</w:t>
            </w:r>
            <w:r>
              <w:rPr>
                <w:rFonts w:hint="default" w:ascii="Times New Roman" w:hAnsi="Times New Roman" w:eastAsia="仿宋_GB2312" w:cs="Times New Roman"/>
                <w:b w:val="0"/>
                <w:bCs/>
                <w:color w:val="auto"/>
                <w:sz w:val="24"/>
                <w:highlight w:val="none"/>
              </w:rPr>
              <w:t>。</w:t>
            </w:r>
            <w:r>
              <w:rPr>
                <w:rFonts w:hint="default" w:ascii="Times New Roman" w:hAnsi="Times New Roman" w:eastAsia="仿宋_GB2312" w:cs="Times New Roman"/>
                <w:b w:val="0"/>
                <w:bCs/>
                <w:color w:val="auto"/>
                <w:sz w:val="24"/>
                <w:highlight w:val="none"/>
                <w:lang w:eastAsia="zh-CN"/>
              </w:rPr>
              <w:t>其中</w:t>
            </w:r>
            <w:r>
              <w:rPr>
                <w:rFonts w:hint="default" w:ascii="Times New Roman" w:hAnsi="Times New Roman" w:eastAsia="仿宋_GB2312" w:cs="Times New Roman"/>
                <w:b w:val="0"/>
                <w:bCs/>
                <w:color w:val="auto"/>
                <w:sz w:val="24"/>
                <w:highlight w:val="none"/>
              </w:rPr>
              <w:t>原料石子</w:t>
            </w:r>
            <w:r>
              <w:rPr>
                <w:rFonts w:hint="default" w:ascii="Times New Roman" w:hAnsi="Times New Roman" w:eastAsia="仿宋_GB2312" w:cs="Times New Roman"/>
                <w:b w:val="0"/>
                <w:bCs/>
                <w:color w:val="auto"/>
                <w:sz w:val="24"/>
                <w:highlight w:val="none"/>
                <w:lang w:eastAsia="zh-CN"/>
              </w:rPr>
              <w:t>、砂子</w:t>
            </w:r>
            <w:r>
              <w:rPr>
                <w:rFonts w:hint="default" w:ascii="Times New Roman" w:hAnsi="Times New Roman" w:eastAsia="仿宋_GB2312" w:cs="Times New Roman"/>
                <w:b w:val="0"/>
                <w:bCs/>
                <w:color w:val="auto"/>
                <w:sz w:val="24"/>
                <w:highlight w:val="none"/>
              </w:rPr>
              <w:t>存放在全封闭式</w:t>
            </w:r>
            <w:r>
              <w:rPr>
                <w:rFonts w:hint="default" w:ascii="Times New Roman" w:hAnsi="Times New Roman" w:eastAsia="仿宋_GB2312" w:cs="Times New Roman"/>
                <w:b w:val="0"/>
                <w:bCs/>
                <w:color w:val="auto"/>
                <w:sz w:val="24"/>
                <w:highlight w:val="none"/>
                <w:lang w:eastAsia="zh-CN"/>
              </w:rPr>
              <w:t>储料仓库</w:t>
            </w:r>
            <w:r>
              <w:rPr>
                <w:rFonts w:hint="default" w:ascii="Times New Roman" w:hAnsi="Times New Roman" w:eastAsia="仿宋_GB2312" w:cs="Times New Roman"/>
                <w:b w:val="0"/>
                <w:bCs/>
                <w:color w:val="auto"/>
                <w:sz w:val="24"/>
                <w:highlight w:val="none"/>
              </w:rPr>
              <w:t>内，</w:t>
            </w:r>
            <w:r>
              <w:rPr>
                <w:rFonts w:hint="default" w:ascii="Times New Roman" w:hAnsi="Times New Roman" w:eastAsia="仿宋_GB2312" w:cs="Times New Roman"/>
                <w:b w:val="0"/>
                <w:bCs/>
                <w:color w:val="auto"/>
                <w:sz w:val="24"/>
                <w:highlight w:val="none"/>
                <w:lang w:eastAsia="zh-CN"/>
              </w:rPr>
              <w:t>上料时</w:t>
            </w:r>
            <w:r>
              <w:rPr>
                <w:rFonts w:hint="default" w:ascii="Times New Roman" w:hAnsi="Times New Roman" w:eastAsia="仿宋_GB2312" w:cs="Times New Roman"/>
                <w:b w:val="0"/>
                <w:bCs/>
                <w:color w:val="auto"/>
                <w:sz w:val="24"/>
                <w:highlight w:val="none"/>
              </w:rPr>
              <w:t>通过</w:t>
            </w:r>
            <w:r>
              <w:rPr>
                <w:rFonts w:hint="default" w:ascii="Times New Roman" w:hAnsi="Times New Roman" w:eastAsia="仿宋_GB2312" w:cs="Times New Roman"/>
                <w:b w:val="0"/>
                <w:bCs/>
                <w:color w:val="auto"/>
                <w:sz w:val="24"/>
                <w:highlight w:val="none"/>
                <w:lang w:eastAsia="zh-CN"/>
              </w:rPr>
              <w:t>全封闭廊道</w:t>
            </w:r>
            <w:r>
              <w:rPr>
                <w:rFonts w:hint="default" w:ascii="Times New Roman" w:hAnsi="Times New Roman" w:eastAsia="仿宋_GB2312" w:cs="Times New Roman"/>
                <w:b w:val="0"/>
                <w:bCs/>
                <w:color w:val="auto"/>
                <w:sz w:val="24"/>
                <w:highlight w:val="none"/>
              </w:rPr>
              <w:t>运入搅拌机。</w:t>
            </w:r>
            <w:r>
              <w:rPr>
                <w:rFonts w:hint="default" w:ascii="Times New Roman" w:hAnsi="Times New Roman" w:eastAsia="仿宋_GB2312" w:cs="Times New Roman"/>
                <w:b w:val="0"/>
                <w:bCs/>
                <w:color w:val="auto"/>
                <w:sz w:val="24"/>
                <w:highlight w:val="none"/>
                <w:lang w:val="en-US" w:eastAsia="zh-CN"/>
              </w:rPr>
              <w:t>2座拌合楼各配套设置1个10m</w:t>
            </w:r>
            <w:r>
              <w:rPr>
                <w:rFonts w:hint="default" w:ascii="Times New Roman" w:hAnsi="Times New Roman" w:eastAsia="仿宋_GB2312" w:cs="Times New Roman"/>
                <w:b w:val="0"/>
                <w:bCs/>
                <w:color w:val="auto"/>
                <w:sz w:val="24"/>
                <w:highlight w:val="none"/>
                <w:vertAlign w:val="superscript"/>
                <w:lang w:val="en-US" w:eastAsia="zh-CN"/>
              </w:rPr>
              <w:t>3</w:t>
            </w:r>
            <w:r>
              <w:rPr>
                <w:rFonts w:hint="default" w:ascii="Times New Roman" w:hAnsi="Times New Roman" w:eastAsia="仿宋_GB2312" w:cs="Times New Roman"/>
                <w:b w:val="0"/>
                <w:bCs/>
                <w:color w:val="auto"/>
                <w:sz w:val="24"/>
                <w:highlight w:val="none"/>
                <w:lang w:val="en-US" w:eastAsia="zh-CN"/>
              </w:rPr>
              <w:t>外加剂储罐，用于储存混凝土生产过程所需的外加剂</w:t>
            </w:r>
            <w:r>
              <w:rPr>
                <w:rFonts w:hint="eastAsia" w:eastAsia="仿宋_GB2312" w:cs="Times New Roman"/>
                <w:b w:val="0"/>
                <w:bCs/>
                <w:color w:val="auto"/>
                <w:sz w:val="24"/>
                <w:highlight w:val="none"/>
                <w:lang w:val="en-US" w:eastAsia="zh-CN"/>
              </w:rPr>
              <w:t>。</w:t>
            </w:r>
            <w:r>
              <w:rPr>
                <w:rFonts w:hint="default" w:ascii="Times New Roman" w:hAnsi="Times New Roman" w:eastAsia="仿宋_GB2312" w:cs="Times New Roman"/>
                <w:b w:val="0"/>
                <w:bCs/>
                <w:color w:val="auto"/>
                <w:sz w:val="24"/>
                <w:highlight w:val="none"/>
              </w:rPr>
              <w:t>水泥</w:t>
            </w:r>
            <w:r>
              <w:rPr>
                <w:rFonts w:hint="default" w:ascii="Times New Roman" w:hAnsi="Times New Roman" w:eastAsia="仿宋_GB2312" w:cs="Times New Roman"/>
                <w:b w:val="0"/>
                <w:bCs/>
                <w:color w:val="auto"/>
                <w:sz w:val="24"/>
                <w:highlight w:val="none"/>
                <w:lang w:eastAsia="zh-CN"/>
              </w:rPr>
              <w:t>、</w:t>
            </w:r>
            <w:r>
              <w:rPr>
                <w:rFonts w:hint="default" w:ascii="Times New Roman" w:hAnsi="Times New Roman" w:eastAsia="仿宋_GB2312" w:cs="Times New Roman"/>
                <w:b w:val="0"/>
                <w:bCs/>
                <w:color w:val="auto"/>
                <w:sz w:val="24"/>
                <w:highlight w:val="none"/>
                <w:lang w:val="en-US" w:eastAsia="zh-CN"/>
              </w:rPr>
              <w:t>粉煤灰</w:t>
            </w:r>
            <w:r>
              <w:rPr>
                <w:rFonts w:hint="default" w:ascii="Times New Roman" w:hAnsi="Times New Roman" w:eastAsia="仿宋_GB2312" w:cs="Times New Roman"/>
                <w:b w:val="0"/>
                <w:bCs/>
                <w:color w:val="auto"/>
                <w:sz w:val="24"/>
                <w:highlight w:val="none"/>
              </w:rPr>
              <w:t>则</w:t>
            </w:r>
            <w:r>
              <w:rPr>
                <w:rFonts w:hint="default" w:ascii="Times New Roman" w:hAnsi="Times New Roman" w:eastAsia="仿宋_GB2312" w:cs="Times New Roman"/>
                <w:b w:val="0"/>
                <w:bCs/>
                <w:color w:val="auto"/>
                <w:sz w:val="24"/>
                <w:highlight w:val="none"/>
                <w:lang w:eastAsia="zh-CN"/>
              </w:rPr>
              <w:t>由</w:t>
            </w:r>
            <w:r>
              <w:rPr>
                <w:rFonts w:hint="default" w:ascii="Times New Roman" w:hAnsi="Times New Roman" w:eastAsia="仿宋_GB2312" w:cs="Times New Roman"/>
                <w:b w:val="0"/>
                <w:bCs/>
                <w:color w:val="auto"/>
                <w:sz w:val="24"/>
                <w:highlight w:val="none"/>
              </w:rPr>
              <w:t>罐车</w:t>
            </w:r>
            <w:r>
              <w:rPr>
                <w:rFonts w:hint="default" w:ascii="Times New Roman" w:hAnsi="Times New Roman" w:eastAsia="仿宋_GB2312" w:cs="Times New Roman"/>
                <w:b w:val="0"/>
                <w:bCs/>
                <w:color w:val="auto"/>
                <w:sz w:val="24"/>
                <w:highlight w:val="none"/>
                <w:lang w:eastAsia="zh-CN"/>
              </w:rPr>
              <w:t>运入场站，</w:t>
            </w:r>
            <w:r>
              <w:rPr>
                <w:rFonts w:hint="default" w:ascii="Times New Roman" w:hAnsi="Times New Roman" w:eastAsia="仿宋_GB2312" w:cs="Times New Roman"/>
                <w:b w:val="0"/>
                <w:bCs/>
                <w:color w:val="auto"/>
                <w:sz w:val="24"/>
                <w:highlight w:val="none"/>
              </w:rPr>
              <w:t>通过放料阀由空压机输送至水泥</w:t>
            </w:r>
            <w:r>
              <w:rPr>
                <w:rFonts w:hint="default" w:ascii="Times New Roman" w:hAnsi="Times New Roman" w:eastAsia="仿宋_GB2312" w:cs="Times New Roman"/>
                <w:b w:val="0"/>
                <w:bCs/>
                <w:color w:val="auto"/>
                <w:sz w:val="24"/>
                <w:highlight w:val="none"/>
                <w:lang w:eastAsia="zh-CN"/>
              </w:rPr>
              <w:t>筒仓</w:t>
            </w:r>
            <w:r>
              <w:rPr>
                <w:rFonts w:hint="default" w:ascii="Times New Roman" w:hAnsi="Times New Roman" w:eastAsia="仿宋_GB2312" w:cs="Times New Roman"/>
                <w:b w:val="0"/>
                <w:bCs/>
                <w:color w:val="auto"/>
                <w:sz w:val="24"/>
                <w:highlight w:val="none"/>
              </w:rPr>
              <w:t>，</w:t>
            </w:r>
            <w:r>
              <w:rPr>
                <w:rFonts w:hint="default" w:ascii="Times New Roman" w:hAnsi="Times New Roman" w:eastAsia="仿宋_GB2312" w:cs="Times New Roman"/>
                <w:b w:val="0"/>
                <w:bCs/>
                <w:color w:val="auto"/>
                <w:sz w:val="24"/>
                <w:highlight w:val="none"/>
                <w:lang w:eastAsia="zh-CN"/>
              </w:rPr>
              <w:t>上料时</w:t>
            </w:r>
            <w:r>
              <w:rPr>
                <w:rFonts w:hint="default" w:ascii="Times New Roman" w:hAnsi="Times New Roman" w:eastAsia="仿宋_GB2312" w:cs="Times New Roman"/>
                <w:b w:val="0"/>
                <w:bCs/>
                <w:color w:val="auto"/>
                <w:sz w:val="24"/>
                <w:highlight w:val="none"/>
              </w:rPr>
              <w:t>通过</w:t>
            </w:r>
            <w:r>
              <w:rPr>
                <w:rFonts w:hint="default" w:ascii="Times New Roman" w:hAnsi="Times New Roman" w:eastAsia="仿宋_GB2312" w:cs="Times New Roman"/>
                <w:b w:val="0"/>
                <w:bCs/>
                <w:color w:val="auto"/>
                <w:sz w:val="24"/>
                <w:highlight w:val="none"/>
                <w:lang w:eastAsia="zh-CN"/>
              </w:rPr>
              <w:t>管道上料，</w:t>
            </w:r>
            <w:r>
              <w:rPr>
                <w:rFonts w:hint="default" w:ascii="Times New Roman" w:hAnsi="Times New Roman" w:eastAsia="仿宋_GB2312" w:cs="Times New Roman"/>
                <w:b w:val="0"/>
                <w:bCs/>
                <w:color w:val="auto"/>
                <w:sz w:val="24"/>
                <w:highlight w:val="none"/>
              </w:rPr>
              <w:t>可根据配方需要进行调整，计量</w:t>
            </w:r>
            <w:r>
              <w:rPr>
                <w:rFonts w:hint="default" w:ascii="Times New Roman" w:hAnsi="Times New Roman" w:eastAsia="仿宋_GB2312" w:cs="Times New Roman"/>
                <w:b w:val="0"/>
                <w:bCs/>
                <w:color w:val="auto"/>
                <w:sz w:val="24"/>
                <w:highlight w:val="none"/>
                <w:lang w:eastAsia="zh-CN"/>
              </w:rPr>
              <w:t>后送</w:t>
            </w:r>
            <w:r>
              <w:rPr>
                <w:rFonts w:hint="default" w:ascii="Times New Roman" w:hAnsi="Times New Roman" w:eastAsia="仿宋_GB2312" w:cs="Times New Roman"/>
                <w:b w:val="0"/>
                <w:bCs/>
                <w:color w:val="auto"/>
                <w:sz w:val="24"/>
                <w:highlight w:val="none"/>
              </w:rPr>
              <w:t>入</w:t>
            </w:r>
            <w:r>
              <w:rPr>
                <w:rFonts w:hint="default" w:ascii="Times New Roman" w:hAnsi="Times New Roman" w:eastAsia="仿宋_GB2312" w:cs="Times New Roman"/>
                <w:b w:val="0"/>
                <w:bCs/>
                <w:color w:val="auto"/>
                <w:sz w:val="24"/>
                <w:highlight w:val="none"/>
                <w:lang w:eastAsia="zh-CN"/>
              </w:rPr>
              <w:t>拌合楼</w:t>
            </w:r>
            <w:r>
              <w:rPr>
                <w:rFonts w:hint="eastAsia" w:ascii="Times New Roman" w:hAnsi="Times New Roman" w:eastAsia="仿宋_GB2312" w:cs="Times New Roman"/>
                <w:b w:val="0"/>
                <w:bCs/>
                <w:color w:val="auto"/>
                <w:sz w:val="24"/>
                <w:highlight w:val="none"/>
                <w:lang w:eastAsia="zh-CN"/>
              </w:rPr>
              <w:t>。</w:t>
            </w:r>
          </w:p>
          <w:p>
            <w:pPr>
              <w:numPr>
                <w:ilvl w:val="0"/>
                <w:numId w:val="0"/>
              </w:numPr>
              <w:adjustRightInd w:val="0"/>
              <w:spacing w:line="360" w:lineRule="auto"/>
              <w:ind w:firstLine="480" w:firstLineChars="200"/>
              <w:rPr>
                <w:rFonts w:hint="default" w:ascii="Times New Roman" w:hAnsi="Times New Roman" w:eastAsia="仿宋_GB2312" w:cs="Times New Roman"/>
                <w:b w:val="0"/>
                <w:bCs/>
                <w:color w:val="auto"/>
                <w:sz w:val="24"/>
                <w:highlight w:val="none"/>
              </w:rPr>
            </w:pPr>
            <w:r>
              <w:rPr>
                <w:rFonts w:hint="default" w:ascii="Times New Roman" w:hAnsi="Times New Roman" w:eastAsia="仿宋_GB2312" w:cs="Times New Roman"/>
                <w:b w:val="0"/>
                <w:bCs/>
                <w:color w:val="auto"/>
                <w:sz w:val="24"/>
                <w:highlight w:val="none"/>
              </w:rPr>
              <w:t>②搅拌</w:t>
            </w:r>
          </w:p>
          <w:p>
            <w:pPr>
              <w:numPr>
                <w:ilvl w:val="0"/>
                <w:numId w:val="0"/>
              </w:numPr>
              <w:adjustRightInd w:val="0"/>
              <w:spacing w:line="360" w:lineRule="auto"/>
              <w:ind w:firstLine="480" w:firstLineChars="200"/>
              <w:rPr>
                <w:rFonts w:hint="eastAsia" w:eastAsia="仿宋_GB2312" w:cs="Times New Roman"/>
                <w:b w:val="0"/>
                <w:bCs/>
                <w:color w:val="auto"/>
                <w:sz w:val="24"/>
                <w:highlight w:val="none"/>
                <w:lang w:eastAsia="zh-CN"/>
              </w:rPr>
            </w:pPr>
            <w:r>
              <w:rPr>
                <w:rFonts w:hint="default" w:ascii="Times New Roman" w:hAnsi="Times New Roman" w:eastAsia="仿宋_GB2312" w:cs="Times New Roman"/>
                <w:b w:val="0"/>
                <w:bCs/>
                <w:color w:val="auto"/>
                <w:sz w:val="24"/>
                <w:highlight w:val="none"/>
              </w:rPr>
              <w:t>产品</w:t>
            </w:r>
            <w:r>
              <w:rPr>
                <w:rFonts w:hint="default" w:ascii="Times New Roman" w:hAnsi="Times New Roman" w:eastAsia="仿宋_GB2312" w:cs="Times New Roman"/>
                <w:b w:val="0"/>
                <w:bCs/>
                <w:color w:val="auto"/>
                <w:sz w:val="24"/>
                <w:highlight w:val="none"/>
                <w:lang w:eastAsia="zh-CN"/>
              </w:rPr>
              <w:t>混凝</w:t>
            </w:r>
            <w:r>
              <w:rPr>
                <w:rFonts w:hint="default" w:ascii="Times New Roman" w:hAnsi="Times New Roman" w:eastAsia="仿宋_GB2312" w:cs="Times New Roman"/>
                <w:b w:val="0"/>
                <w:bCs/>
                <w:color w:val="auto"/>
                <w:sz w:val="24"/>
                <w:highlight w:val="none"/>
              </w:rPr>
              <w:t>土生产</w:t>
            </w:r>
            <w:r>
              <w:rPr>
                <w:rFonts w:hint="default" w:ascii="Times New Roman" w:hAnsi="Times New Roman" w:eastAsia="仿宋_GB2312" w:cs="Times New Roman"/>
                <w:b w:val="0"/>
                <w:bCs/>
                <w:color w:val="auto"/>
                <w:sz w:val="24"/>
                <w:highlight w:val="none"/>
                <w:lang w:eastAsia="zh-CN"/>
              </w:rPr>
              <w:t>在全封闭式拌合楼内</w:t>
            </w:r>
            <w:r>
              <w:rPr>
                <w:rFonts w:hint="default" w:ascii="Times New Roman" w:hAnsi="Times New Roman" w:eastAsia="仿宋_GB2312" w:cs="Times New Roman"/>
                <w:b w:val="0"/>
                <w:bCs/>
                <w:color w:val="auto"/>
                <w:sz w:val="24"/>
                <w:highlight w:val="none"/>
              </w:rPr>
              <w:t>完成，原辅用料</w:t>
            </w:r>
            <w:r>
              <w:rPr>
                <w:rFonts w:hint="default" w:ascii="Times New Roman" w:hAnsi="Times New Roman" w:eastAsia="仿宋_GB2312" w:cs="Times New Roman"/>
                <w:b w:val="0"/>
                <w:bCs/>
                <w:color w:val="auto"/>
                <w:sz w:val="24"/>
                <w:highlight w:val="none"/>
                <w:lang w:eastAsia="zh-CN"/>
              </w:rPr>
              <w:t>按配比</w:t>
            </w:r>
            <w:r>
              <w:rPr>
                <w:rFonts w:hint="default" w:ascii="Times New Roman" w:hAnsi="Times New Roman" w:eastAsia="仿宋_GB2312" w:cs="Times New Roman"/>
                <w:b w:val="0"/>
                <w:bCs/>
                <w:color w:val="auto"/>
                <w:sz w:val="24"/>
                <w:highlight w:val="none"/>
              </w:rPr>
              <w:t>送至</w:t>
            </w:r>
            <w:r>
              <w:rPr>
                <w:rFonts w:hint="default" w:ascii="Times New Roman" w:hAnsi="Times New Roman" w:eastAsia="仿宋_GB2312" w:cs="Times New Roman"/>
                <w:b w:val="0"/>
                <w:bCs/>
                <w:color w:val="auto"/>
                <w:sz w:val="24"/>
                <w:highlight w:val="none"/>
                <w:lang w:eastAsia="zh-CN"/>
              </w:rPr>
              <w:t>拌合楼</w:t>
            </w:r>
            <w:r>
              <w:rPr>
                <w:rFonts w:hint="default" w:ascii="Times New Roman" w:hAnsi="Times New Roman" w:eastAsia="仿宋_GB2312" w:cs="Times New Roman"/>
                <w:b w:val="0"/>
                <w:bCs/>
                <w:color w:val="auto"/>
                <w:sz w:val="24"/>
                <w:highlight w:val="none"/>
              </w:rPr>
              <w:t>进行搅拌</w:t>
            </w:r>
            <w:r>
              <w:rPr>
                <w:rFonts w:hint="default" w:ascii="Times New Roman" w:hAnsi="Times New Roman" w:eastAsia="仿宋_GB2312" w:cs="Times New Roman"/>
                <w:b w:val="0"/>
                <w:bCs/>
                <w:color w:val="auto"/>
                <w:sz w:val="24"/>
                <w:highlight w:val="none"/>
                <w:lang w:eastAsia="zh-CN"/>
              </w:rPr>
              <w:t>，搅拌过程中加水，</w:t>
            </w:r>
            <w:r>
              <w:rPr>
                <w:rFonts w:hint="default" w:ascii="Times New Roman" w:hAnsi="Times New Roman" w:eastAsia="仿宋_GB2312" w:cs="Times New Roman"/>
                <w:b w:val="0"/>
                <w:bCs/>
                <w:color w:val="auto"/>
                <w:sz w:val="24"/>
                <w:highlight w:val="none"/>
              </w:rPr>
              <w:t>经过充分的搅拌，使水泥</w:t>
            </w:r>
            <w:r>
              <w:rPr>
                <w:rFonts w:hint="default" w:ascii="Times New Roman" w:hAnsi="Times New Roman" w:eastAsia="仿宋_GB2312" w:cs="Times New Roman"/>
                <w:b w:val="0"/>
                <w:bCs/>
                <w:color w:val="auto"/>
                <w:sz w:val="24"/>
                <w:highlight w:val="none"/>
                <w:lang w:eastAsia="zh-CN"/>
              </w:rPr>
              <w:t>、</w:t>
            </w:r>
            <w:r>
              <w:rPr>
                <w:rFonts w:hint="default" w:ascii="Times New Roman" w:hAnsi="Times New Roman" w:eastAsia="仿宋_GB2312" w:cs="Times New Roman"/>
                <w:b w:val="0"/>
                <w:bCs/>
                <w:color w:val="auto"/>
                <w:sz w:val="24"/>
                <w:highlight w:val="none"/>
              </w:rPr>
              <w:t>石子</w:t>
            </w:r>
            <w:r>
              <w:rPr>
                <w:rFonts w:hint="default" w:ascii="Times New Roman" w:hAnsi="Times New Roman" w:eastAsia="仿宋_GB2312" w:cs="Times New Roman"/>
                <w:b w:val="0"/>
                <w:bCs/>
                <w:color w:val="auto"/>
                <w:sz w:val="24"/>
                <w:highlight w:val="none"/>
                <w:lang w:eastAsia="zh-CN"/>
              </w:rPr>
              <w:t>、砂子、</w:t>
            </w:r>
            <w:r>
              <w:rPr>
                <w:rFonts w:hint="default" w:ascii="Times New Roman" w:hAnsi="Times New Roman" w:eastAsia="仿宋_GB2312" w:cs="Times New Roman"/>
                <w:b w:val="0"/>
                <w:bCs/>
                <w:color w:val="auto"/>
                <w:sz w:val="24"/>
                <w:highlight w:val="none"/>
                <w:lang w:val="en-US" w:eastAsia="zh-CN"/>
              </w:rPr>
              <w:t>粉煤灰、外加剂</w:t>
            </w:r>
            <w:r>
              <w:rPr>
                <w:rFonts w:hint="default" w:ascii="Times New Roman" w:hAnsi="Times New Roman" w:eastAsia="仿宋_GB2312" w:cs="Times New Roman"/>
                <w:b w:val="0"/>
                <w:bCs/>
                <w:color w:val="auto"/>
                <w:sz w:val="24"/>
                <w:highlight w:val="none"/>
              </w:rPr>
              <w:t>的亲和力达到最大。搅拌到程序设定时间，自动卸料。在搅拌完成后，生产出的</w:t>
            </w:r>
            <w:r>
              <w:rPr>
                <w:rFonts w:hint="default" w:ascii="Times New Roman" w:hAnsi="Times New Roman" w:eastAsia="仿宋_GB2312" w:cs="Times New Roman"/>
                <w:b w:val="0"/>
                <w:bCs/>
                <w:color w:val="auto"/>
                <w:sz w:val="24"/>
                <w:highlight w:val="none"/>
                <w:lang w:eastAsia="zh-CN"/>
              </w:rPr>
              <w:t>混凝</w:t>
            </w:r>
            <w:r>
              <w:rPr>
                <w:rFonts w:hint="default" w:ascii="Times New Roman" w:hAnsi="Times New Roman" w:eastAsia="仿宋_GB2312" w:cs="Times New Roman"/>
                <w:b w:val="0"/>
                <w:bCs/>
                <w:color w:val="auto"/>
                <w:sz w:val="24"/>
                <w:highlight w:val="none"/>
              </w:rPr>
              <w:t>土由专用运输</w:t>
            </w:r>
            <w:r>
              <w:rPr>
                <w:rFonts w:hint="default" w:ascii="Times New Roman" w:hAnsi="Times New Roman" w:eastAsia="仿宋_GB2312" w:cs="Times New Roman"/>
                <w:b w:val="0"/>
                <w:bCs/>
                <w:color w:val="auto"/>
                <w:sz w:val="24"/>
                <w:highlight w:val="none"/>
                <w:lang w:eastAsia="zh-CN"/>
              </w:rPr>
              <w:t>罐车</w:t>
            </w:r>
            <w:r>
              <w:rPr>
                <w:rFonts w:hint="default" w:ascii="Times New Roman" w:hAnsi="Times New Roman" w:eastAsia="仿宋_GB2312" w:cs="Times New Roman"/>
                <w:b w:val="0"/>
                <w:bCs/>
                <w:color w:val="auto"/>
                <w:sz w:val="24"/>
                <w:highlight w:val="none"/>
              </w:rPr>
              <w:t>送至</w:t>
            </w:r>
            <w:r>
              <w:rPr>
                <w:rFonts w:hint="default" w:ascii="Times New Roman" w:hAnsi="Times New Roman" w:eastAsia="仿宋_GB2312" w:cs="Times New Roman"/>
                <w:b w:val="0"/>
                <w:bCs/>
                <w:color w:val="auto"/>
                <w:sz w:val="24"/>
                <w:highlight w:val="none"/>
                <w:lang w:eastAsia="zh-CN"/>
              </w:rPr>
              <w:t>338线中卫至孟家湾段工程项目</w:t>
            </w:r>
            <w:r>
              <w:rPr>
                <w:rFonts w:hint="default" w:ascii="Times New Roman" w:hAnsi="Times New Roman" w:eastAsia="仿宋_GB2312" w:cs="Times New Roman"/>
                <w:b w:val="0"/>
                <w:bCs/>
                <w:color w:val="auto"/>
                <w:sz w:val="24"/>
                <w:highlight w:val="none"/>
                <w:lang w:val="en-US" w:eastAsia="zh-CN"/>
              </w:rPr>
              <w:t>第1合同段</w:t>
            </w:r>
            <w:r>
              <w:rPr>
                <w:rFonts w:hint="default" w:ascii="Times New Roman" w:hAnsi="Times New Roman" w:eastAsia="仿宋_GB2312" w:cs="Times New Roman"/>
                <w:b w:val="0"/>
                <w:bCs/>
                <w:color w:val="auto"/>
                <w:sz w:val="24"/>
                <w:highlight w:val="none"/>
                <w:lang w:eastAsia="zh-CN"/>
              </w:rPr>
              <w:t>施工区</w:t>
            </w:r>
            <w:r>
              <w:rPr>
                <w:rFonts w:hint="default" w:ascii="Times New Roman" w:hAnsi="Times New Roman" w:eastAsia="仿宋_GB2312" w:cs="Times New Roman"/>
                <w:b w:val="0"/>
                <w:bCs/>
                <w:color w:val="auto"/>
                <w:sz w:val="24"/>
                <w:highlight w:val="none"/>
                <w:lang w:val="en-US" w:eastAsia="zh-CN"/>
              </w:rPr>
              <w:t>和制梁场</w:t>
            </w:r>
            <w:r>
              <w:rPr>
                <w:rFonts w:hint="eastAsia" w:ascii="Times New Roman" w:hAnsi="Times New Roman" w:eastAsia="仿宋_GB2312" w:cs="Times New Roman"/>
                <w:b w:val="0"/>
                <w:bCs/>
                <w:color w:val="auto"/>
                <w:sz w:val="24"/>
                <w:highlight w:val="none"/>
                <w:lang w:eastAsia="zh-CN"/>
              </w:rPr>
              <w:t>。</w:t>
            </w:r>
          </w:p>
          <w:p>
            <w:pPr>
              <w:numPr>
                <w:ilvl w:val="0"/>
                <w:numId w:val="0"/>
              </w:numPr>
              <w:adjustRightInd w:val="0"/>
              <w:spacing w:line="360" w:lineRule="auto"/>
              <w:ind w:firstLine="480" w:firstLineChars="200"/>
              <w:rPr>
                <w:rFonts w:hint="eastAsia" w:eastAsia="仿宋_GB2312" w:cs="Times New Roman"/>
                <w:b w:val="0"/>
                <w:bCs/>
                <w:color w:val="auto"/>
                <w:sz w:val="24"/>
                <w:highlight w:val="none"/>
                <w:lang w:eastAsia="zh-CN"/>
              </w:rPr>
            </w:pPr>
            <w:r>
              <w:rPr>
                <w:rFonts w:hint="eastAsia" w:eastAsia="仿宋_GB2312" w:cs="Times New Roman"/>
                <w:b w:val="0"/>
                <w:bCs/>
                <w:color w:val="auto"/>
                <w:sz w:val="24"/>
                <w:highlight w:val="none"/>
                <w:lang w:eastAsia="zh-CN"/>
              </w:rPr>
              <w:t>（</w:t>
            </w:r>
            <w:r>
              <w:rPr>
                <w:rFonts w:hint="eastAsia" w:eastAsia="仿宋_GB2312" w:cs="Times New Roman"/>
                <w:b w:val="0"/>
                <w:bCs/>
                <w:color w:val="auto"/>
                <w:sz w:val="24"/>
                <w:highlight w:val="none"/>
                <w:lang w:val="en-US" w:eastAsia="zh-CN"/>
              </w:rPr>
              <w:t>2</w:t>
            </w:r>
            <w:r>
              <w:rPr>
                <w:rFonts w:hint="eastAsia" w:eastAsia="仿宋_GB2312" w:cs="Times New Roman"/>
                <w:b w:val="0"/>
                <w:bCs/>
                <w:color w:val="auto"/>
                <w:sz w:val="24"/>
                <w:highlight w:val="none"/>
                <w:lang w:eastAsia="zh-CN"/>
              </w:rPr>
              <w:t>）</w:t>
            </w:r>
            <w:r>
              <w:rPr>
                <w:rFonts w:hint="eastAsia" w:eastAsia="仿宋_GB2312" w:cs="Times New Roman"/>
                <w:b w:val="0"/>
                <w:bCs/>
                <w:color w:val="auto"/>
                <w:sz w:val="24"/>
                <w:szCs w:val="24"/>
                <w:highlight w:val="none"/>
                <w:lang w:val="en-US" w:eastAsia="zh-CN"/>
              </w:rPr>
              <w:t>钢筋混凝土梁</w:t>
            </w:r>
            <w:r>
              <w:rPr>
                <w:rFonts w:hint="eastAsia" w:eastAsia="仿宋_GB2312" w:cs="Times New Roman"/>
                <w:b w:val="0"/>
                <w:bCs/>
                <w:color w:val="auto"/>
                <w:sz w:val="24"/>
                <w:highlight w:val="none"/>
                <w:lang w:eastAsia="zh-CN"/>
              </w:rPr>
              <w:t>工艺流程</w:t>
            </w:r>
          </w:p>
          <w:p>
            <w:pPr>
              <w:adjustRightInd w:val="0"/>
              <w:spacing w:line="360" w:lineRule="auto"/>
              <w:ind w:firstLine="480" w:firstLineChars="200"/>
              <w:rPr>
                <w:rFonts w:hint="default" w:ascii="Times New Roman" w:hAnsi="Times New Roman" w:eastAsia="仿宋_GB2312" w:cs="Times New Roman"/>
                <w:b w:val="0"/>
                <w:bCs/>
                <w:color w:val="auto"/>
                <w:sz w:val="24"/>
                <w:highlight w:val="none"/>
              </w:rPr>
            </w:pPr>
            <w:r>
              <w:rPr>
                <w:rFonts w:hint="default" w:ascii="Times New Roman" w:hAnsi="Times New Roman" w:eastAsia="仿宋_GB2312" w:cs="Times New Roman"/>
                <w:b w:val="0"/>
                <w:bCs/>
                <w:color w:val="auto"/>
                <w:sz w:val="24"/>
                <w:highlight w:val="none"/>
                <w:lang w:eastAsia="zh-CN"/>
              </w:rPr>
              <w:t>将混凝土运至</w:t>
            </w:r>
            <w:r>
              <w:rPr>
                <w:rFonts w:hint="default" w:ascii="Times New Roman" w:hAnsi="Times New Roman" w:eastAsia="仿宋_GB2312" w:cs="Times New Roman"/>
                <w:b w:val="0"/>
                <w:bCs/>
                <w:color w:val="auto"/>
                <w:sz w:val="24"/>
                <w:highlight w:val="none"/>
                <w:lang w:val="en-US" w:eastAsia="zh-CN"/>
              </w:rPr>
              <w:t>制梁场</w:t>
            </w:r>
            <w:r>
              <w:rPr>
                <w:rFonts w:hint="default" w:ascii="Times New Roman" w:hAnsi="Times New Roman" w:eastAsia="仿宋_GB2312" w:cs="Times New Roman"/>
                <w:b w:val="0"/>
                <w:bCs/>
                <w:color w:val="auto"/>
                <w:sz w:val="24"/>
                <w:highlight w:val="none"/>
                <w:lang w:eastAsia="zh-CN"/>
              </w:rPr>
              <w:t>内，倒入模具捣实，表面抹平后取出模具。预制好后的梁体拆模后，采用自动喷淋结合土工布覆盖对梁体进行养护，确保梁体养护时间内处于湿润状态，梁体覆盖养</w:t>
            </w:r>
            <w:r>
              <w:rPr>
                <w:rFonts w:hint="default" w:ascii="Times New Roman" w:hAnsi="Times New Roman" w:eastAsia="仿宋_GB2312" w:cs="Times New Roman"/>
                <w:b w:val="0"/>
                <w:bCs/>
                <w:color w:val="auto"/>
                <w:sz w:val="24"/>
                <w:highlight w:val="none"/>
                <w:lang w:val="en-US" w:eastAsia="zh-CN"/>
              </w:rPr>
              <w:t>护</w:t>
            </w:r>
            <w:r>
              <w:rPr>
                <w:rFonts w:hint="default" w:ascii="Times New Roman" w:hAnsi="Times New Roman" w:eastAsia="仿宋_GB2312" w:cs="Times New Roman"/>
                <w:b w:val="0"/>
                <w:bCs/>
                <w:color w:val="auto"/>
                <w:sz w:val="24"/>
                <w:highlight w:val="none"/>
                <w:lang w:eastAsia="zh-CN"/>
              </w:rPr>
              <w:t>7天。混凝土养护强度达到设计强度90%以上，进行张拉压浆再转运至存梁区，存梁区设置门式行走吊架水路，结合喷淋设备进行二次养</w:t>
            </w:r>
            <w:r>
              <w:rPr>
                <w:rFonts w:hint="default" w:ascii="Times New Roman" w:hAnsi="Times New Roman" w:eastAsia="仿宋_GB2312" w:cs="Times New Roman"/>
                <w:b w:val="0"/>
                <w:bCs/>
                <w:color w:val="auto"/>
                <w:sz w:val="24"/>
                <w:highlight w:val="none"/>
                <w:lang w:val="en-US" w:eastAsia="zh-CN"/>
              </w:rPr>
              <w:t>护</w:t>
            </w:r>
            <w:r>
              <w:rPr>
                <w:rFonts w:hint="default" w:ascii="Times New Roman" w:hAnsi="Times New Roman" w:eastAsia="仿宋_GB2312" w:cs="Times New Roman"/>
                <w:b w:val="0"/>
                <w:bCs/>
                <w:color w:val="auto"/>
                <w:sz w:val="24"/>
                <w:highlight w:val="none"/>
                <w:lang w:eastAsia="zh-CN"/>
              </w:rPr>
              <w:t>，养</w:t>
            </w:r>
            <w:r>
              <w:rPr>
                <w:rFonts w:hint="default" w:ascii="Times New Roman" w:hAnsi="Times New Roman" w:eastAsia="仿宋_GB2312" w:cs="Times New Roman"/>
                <w:b w:val="0"/>
                <w:bCs/>
                <w:color w:val="auto"/>
                <w:sz w:val="24"/>
                <w:highlight w:val="none"/>
                <w:lang w:val="en-US" w:eastAsia="zh-CN"/>
              </w:rPr>
              <w:t>护</w:t>
            </w:r>
            <w:r>
              <w:rPr>
                <w:rFonts w:hint="default" w:ascii="Times New Roman" w:hAnsi="Times New Roman" w:eastAsia="仿宋_GB2312" w:cs="Times New Roman"/>
                <w:b w:val="0"/>
                <w:bCs/>
                <w:color w:val="auto"/>
                <w:sz w:val="24"/>
                <w:highlight w:val="none"/>
                <w:lang w:eastAsia="zh-CN"/>
              </w:rPr>
              <w:t>周期共14天</w:t>
            </w:r>
            <w:r>
              <w:rPr>
                <w:rFonts w:hint="default" w:ascii="Times New Roman" w:hAnsi="Times New Roman" w:eastAsia="仿宋_GB2312" w:cs="Times New Roman"/>
                <w:b w:val="0"/>
                <w:bCs/>
                <w:color w:val="auto"/>
                <w:sz w:val="24"/>
                <w:highlight w:val="none"/>
              </w:rPr>
              <w:t>。</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2.2 运营期主要产排污环节</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（1）废气</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本项目运营期产生废气的环节主要为</w:t>
            </w:r>
            <w:r>
              <w:rPr>
                <w:rFonts w:hint="eastAsia" w:ascii="Times New Roman" w:hAnsi="Times New Roman" w:eastAsia="仿宋_GB2312"/>
                <w:color w:val="auto"/>
                <w:sz w:val="24"/>
                <w:highlight w:val="none"/>
              </w:rPr>
              <w:t>储料仓库内卸料、上料产生的粉尘，</w:t>
            </w:r>
            <w:r>
              <w:rPr>
                <w:rFonts w:hint="eastAsia" w:eastAsia="仿宋_GB2312"/>
                <w:bCs/>
                <w:color w:val="auto"/>
                <w:sz w:val="24"/>
                <w:highlight w:val="none"/>
              </w:rPr>
              <w:t>水泥、粉煤灰筒仓产生的废气</w:t>
            </w:r>
            <w:r>
              <w:rPr>
                <w:rFonts w:hint="eastAsia" w:eastAsia="仿宋_GB2312"/>
                <w:bCs/>
                <w:color w:val="auto"/>
                <w:sz w:val="24"/>
                <w:highlight w:val="none"/>
                <w:lang w:eastAsia="zh-CN"/>
              </w:rPr>
              <w:t>，</w:t>
            </w:r>
            <w:r>
              <w:rPr>
                <w:rFonts w:hint="eastAsia" w:ascii="Times New Roman" w:hAnsi="Times New Roman" w:eastAsia="仿宋_GB2312"/>
                <w:color w:val="auto"/>
                <w:sz w:val="24"/>
                <w:highlight w:val="none"/>
              </w:rPr>
              <w:t>钢筋车间产生的少量</w:t>
            </w:r>
            <w:r>
              <w:rPr>
                <w:rFonts w:hint="eastAsia" w:ascii="Times New Roman" w:hAnsi="Times New Roman" w:eastAsia="仿宋_GB2312"/>
                <w:color w:val="auto"/>
                <w:sz w:val="24"/>
                <w:highlight w:val="none"/>
                <w:lang w:eastAsia="zh-CN"/>
              </w:rPr>
              <w:t>切割粉尘、</w:t>
            </w:r>
            <w:r>
              <w:rPr>
                <w:rFonts w:hint="eastAsia" w:ascii="Times New Roman" w:hAnsi="Times New Roman" w:eastAsia="仿宋_GB2312"/>
                <w:color w:val="auto"/>
                <w:sz w:val="24"/>
                <w:highlight w:val="none"/>
              </w:rPr>
              <w:t>焊接烟尘及运输车辆在场内行驶产生的少量扬尘</w:t>
            </w:r>
            <w:r>
              <w:rPr>
                <w:rFonts w:hint="eastAsia" w:eastAsia="仿宋_GB2312"/>
                <w:bCs/>
                <w:color w:val="auto"/>
                <w:sz w:val="24"/>
                <w:highlight w:val="none"/>
              </w:rPr>
              <w:t>。废气主要为颗粒物。</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（2）废水</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本项目运营期产生的废水主要为</w:t>
            </w:r>
            <w:r>
              <w:rPr>
                <w:rFonts w:hint="eastAsia" w:eastAsia="仿宋_GB2312"/>
                <w:bCs/>
                <w:color w:val="auto"/>
                <w:sz w:val="24"/>
                <w:highlight w:val="none"/>
                <w:lang w:eastAsia="zh-CN"/>
              </w:rPr>
              <w:t>生活污水</w:t>
            </w:r>
            <w:r>
              <w:rPr>
                <w:rFonts w:hint="eastAsia" w:eastAsia="仿宋_GB2312"/>
                <w:bCs/>
                <w:color w:val="auto"/>
                <w:sz w:val="24"/>
                <w:highlight w:val="none"/>
                <w:lang w:val="en-US" w:eastAsia="zh-CN"/>
              </w:rPr>
              <w:t>、餐厨废水以及汽车冲洗废水</w:t>
            </w:r>
            <w:r>
              <w:rPr>
                <w:rFonts w:hint="eastAsia" w:eastAsia="仿宋_GB2312"/>
                <w:bCs/>
                <w:color w:val="auto"/>
                <w:sz w:val="24"/>
                <w:highlight w:val="none"/>
              </w:rPr>
              <w:t>。</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（3）噪声</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本项目运营期产生的噪声主要</w:t>
            </w:r>
            <w:r>
              <w:rPr>
                <w:rFonts w:hint="eastAsia" w:ascii="Times New Roman" w:hAnsi="Times New Roman" w:eastAsia="仿宋_GB2312"/>
                <w:color w:val="auto"/>
                <w:sz w:val="24"/>
                <w:highlight w:val="none"/>
                <w:lang w:eastAsia="zh-CN"/>
              </w:rPr>
              <w:t>拌合楼</w:t>
            </w:r>
            <w:r>
              <w:rPr>
                <w:rFonts w:ascii="Times New Roman" w:hAnsi="Times New Roman" w:eastAsia="仿宋_GB2312"/>
                <w:color w:val="auto"/>
                <w:sz w:val="24"/>
                <w:highlight w:val="none"/>
              </w:rPr>
              <w:t>搅拌机</w:t>
            </w:r>
            <w:r>
              <w:rPr>
                <w:rFonts w:hint="eastAsia" w:ascii="Times New Roman" w:hAnsi="Times New Roman" w:eastAsia="仿宋_GB2312"/>
                <w:color w:val="auto"/>
                <w:sz w:val="24"/>
                <w:highlight w:val="none"/>
              </w:rPr>
              <w:t>、钢筋</w:t>
            </w:r>
            <w:r>
              <w:rPr>
                <w:rFonts w:hint="eastAsia" w:ascii="Times New Roman" w:hAnsi="Times New Roman" w:eastAsia="仿宋_GB2312"/>
                <w:color w:val="auto"/>
                <w:sz w:val="24"/>
                <w:highlight w:val="none"/>
                <w:lang w:eastAsia="zh-CN"/>
              </w:rPr>
              <w:t>加工机械</w:t>
            </w:r>
            <w:r>
              <w:rPr>
                <w:rFonts w:ascii="Times New Roman" w:hAnsi="Times New Roman" w:eastAsia="仿宋_GB2312"/>
                <w:color w:val="auto"/>
                <w:sz w:val="24"/>
                <w:highlight w:val="none"/>
              </w:rPr>
              <w:t>及运输车辆</w:t>
            </w:r>
            <w:r>
              <w:rPr>
                <w:rFonts w:hint="eastAsia" w:eastAsia="仿宋_GB2312"/>
                <w:bCs/>
                <w:color w:val="auto"/>
                <w:sz w:val="24"/>
                <w:highlight w:val="none"/>
              </w:rPr>
              <w:t>等高噪声运行设备。</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（4）固体废物</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本项目运营期产生的固体废物主要为生活垃圾、</w:t>
            </w:r>
            <w:r>
              <w:rPr>
                <w:rFonts w:hint="eastAsia" w:ascii="Times New Roman" w:hAnsi="Times New Roman" w:eastAsia="仿宋_GB2312"/>
                <w:color w:val="auto"/>
                <w:sz w:val="24"/>
                <w:highlight w:val="none"/>
              </w:rPr>
              <w:t>筒仓除尘灰</w:t>
            </w:r>
            <w:r>
              <w:rPr>
                <w:rFonts w:hint="eastAsia" w:ascii="Times New Roman" w:hAnsi="Times New Roman" w:eastAsia="仿宋_GB2312"/>
                <w:color w:val="auto"/>
                <w:sz w:val="24"/>
                <w:highlight w:val="none"/>
                <w:lang w:eastAsia="zh-CN"/>
              </w:rPr>
              <w:t>，</w:t>
            </w:r>
            <w:r>
              <w:rPr>
                <w:rFonts w:ascii="Times New Roman" w:hAnsi="Times New Roman" w:eastAsia="仿宋_GB2312"/>
                <w:color w:val="auto"/>
                <w:sz w:val="24"/>
                <w:highlight w:val="none"/>
              </w:rPr>
              <w:t>钢筋加工产生的废边角料</w:t>
            </w:r>
            <w:r>
              <w:rPr>
                <w:rFonts w:hint="eastAsia" w:eastAsia="仿宋_GB2312"/>
                <w:color w:val="auto"/>
                <w:sz w:val="24"/>
                <w:highlight w:val="none"/>
                <w:lang w:val="en-US" w:eastAsia="zh-CN"/>
              </w:rPr>
              <w:t>以及焊渣</w:t>
            </w:r>
            <w:r>
              <w:rPr>
                <w:rFonts w:hint="eastAsia" w:eastAsia="仿宋_GB2312"/>
                <w:bCs/>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91" w:hRule="atLeast"/>
          <w:jc w:val="center"/>
        </w:trPr>
        <w:tc>
          <w:tcPr>
            <w:tcW w:w="823" w:type="dxa"/>
            <w:tcBorders>
              <w:tl2br w:val="nil"/>
              <w:tr2bl w:val="nil"/>
            </w:tcBorders>
            <w:vAlign w:val="center"/>
          </w:tcPr>
          <w:p>
            <w:pPr>
              <w:pStyle w:val="20"/>
              <w:adjustRightInd w:val="0"/>
              <w:snapToGrid w:val="0"/>
              <w:spacing w:before="0" w:beforeAutospacing="0" w:after="0" w:afterAutospacing="0"/>
              <w:jc w:val="center"/>
              <w:rPr>
                <w:rFonts w:ascii="Times New Roman" w:hAnsi="Times New Roman" w:eastAsia="仿宋_GB2312"/>
                <w:b/>
                <w:bCs/>
                <w:color w:val="auto"/>
                <w:szCs w:val="24"/>
                <w:highlight w:val="none"/>
              </w:rPr>
            </w:pPr>
            <w:r>
              <w:rPr>
                <w:rFonts w:hint="eastAsia" w:cs="宋体"/>
                <w:b/>
                <w:bCs/>
                <w:color w:val="auto"/>
                <w:kern w:val="2"/>
                <w:szCs w:val="24"/>
                <w:highlight w:val="none"/>
              </w:rPr>
              <w:t>与项目有关的原有环境污染问题</w:t>
            </w:r>
          </w:p>
        </w:tc>
        <w:tc>
          <w:tcPr>
            <w:tcW w:w="8161" w:type="dxa"/>
            <w:tcBorders>
              <w:tl2br w:val="nil"/>
              <w:tr2bl w:val="nil"/>
            </w:tcBorders>
          </w:tcPr>
          <w:p>
            <w:pPr>
              <w:adjustRightInd w:val="0"/>
              <w:snapToGrid w:val="0"/>
              <w:spacing w:line="360" w:lineRule="auto"/>
              <w:ind w:firstLine="480" w:firstLineChars="200"/>
              <w:rPr>
                <w:rFonts w:hint="eastAsia" w:eastAsia="仿宋_GB2312"/>
                <w:bCs/>
                <w:color w:val="auto"/>
                <w:sz w:val="24"/>
                <w:highlight w:val="none"/>
                <w:lang w:eastAsia="zh-CN"/>
              </w:rPr>
            </w:pPr>
            <w:r>
              <w:rPr>
                <w:rFonts w:hint="eastAsia" w:eastAsia="仿宋_GB2312"/>
                <w:bCs/>
                <w:color w:val="auto"/>
                <w:sz w:val="24"/>
                <w:highlight w:val="none"/>
                <w:lang w:eastAsia="zh-CN"/>
              </w:rPr>
              <w:t>根据现场勘查，本项目租用</w:t>
            </w:r>
            <w:r>
              <w:rPr>
                <w:rFonts w:hint="eastAsia" w:eastAsia="仿宋_GB2312"/>
                <w:color w:val="auto"/>
                <w:sz w:val="24"/>
                <w:highlight w:val="none"/>
                <w:lang w:val="en-US" w:eastAsia="zh-CN"/>
              </w:rPr>
              <w:t>宁夏美康陶瓷有限公司陶瓷加工厂（现已停产），厂区内无生产设备，仅有厂房，不存在与本项目相关的原有环境问题</w:t>
            </w:r>
            <w:r>
              <w:rPr>
                <w:rFonts w:hint="eastAsia" w:eastAsia="仿宋_GB2312"/>
                <w:bCs/>
                <w:color w:val="auto"/>
                <w:sz w:val="24"/>
                <w:highlight w:val="none"/>
                <w:lang w:eastAsia="zh-CN"/>
              </w:rPr>
              <w:t>。</w:t>
            </w:r>
          </w:p>
          <w:p>
            <w:pPr>
              <w:adjustRightInd w:val="0"/>
              <w:snapToGrid w:val="0"/>
              <w:spacing w:line="360" w:lineRule="auto"/>
              <w:ind w:firstLine="480" w:firstLineChars="200"/>
              <w:rPr>
                <w:rFonts w:hint="eastAsia" w:eastAsia="仿宋_GB2312"/>
                <w:bCs/>
                <w:color w:val="auto"/>
                <w:sz w:val="24"/>
                <w:highlight w:val="none"/>
              </w:rPr>
            </w:pPr>
          </w:p>
          <w:p>
            <w:pPr>
              <w:adjustRightInd w:val="0"/>
              <w:snapToGrid w:val="0"/>
              <w:spacing w:line="360" w:lineRule="auto"/>
              <w:ind w:firstLine="480" w:firstLineChars="200"/>
              <w:rPr>
                <w:rFonts w:hint="eastAsia" w:eastAsia="仿宋_GB2312"/>
                <w:bCs/>
                <w:color w:val="auto"/>
                <w:sz w:val="24"/>
                <w:highlight w:val="none"/>
              </w:rPr>
            </w:pPr>
          </w:p>
          <w:p>
            <w:pPr>
              <w:adjustRightInd w:val="0"/>
              <w:snapToGrid w:val="0"/>
              <w:spacing w:line="360" w:lineRule="auto"/>
              <w:ind w:firstLine="480" w:firstLineChars="200"/>
              <w:rPr>
                <w:rFonts w:hint="eastAsia" w:eastAsia="仿宋_GB2312"/>
                <w:bCs/>
                <w:color w:val="auto"/>
                <w:sz w:val="24"/>
                <w:highlight w:val="none"/>
              </w:rPr>
            </w:pPr>
          </w:p>
          <w:p>
            <w:pPr>
              <w:adjustRightInd w:val="0"/>
              <w:snapToGrid w:val="0"/>
              <w:spacing w:line="360" w:lineRule="auto"/>
              <w:rPr>
                <w:rFonts w:hint="default" w:eastAsia="仿宋_GB2312"/>
                <w:bCs/>
                <w:color w:val="auto"/>
                <w:sz w:val="24"/>
                <w:highlight w:val="none"/>
                <w:lang w:val="en-US" w:eastAsia="zh-CN"/>
              </w:rPr>
            </w:pPr>
          </w:p>
        </w:tc>
      </w:tr>
    </w:tbl>
    <w:p>
      <w:pPr>
        <w:pStyle w:val="20"/>
        <w:jc w:val="center"/>
        <w:rPr>
          <w:rFonts w:ascii="黑体" w:hAnsi="黑体" w:eastAsia="黑体"/>
          <w:snapToGrid w:val="0"/>
          <w:color w:val="auto"/>
          <w:sz w:val="36"/>
          <w:szCs w:val="36"/>
          <w:highlight w:val="none"/>
        </w:rPr>
        <w:sectPr>
          <w:pgSz w:w="11906" w:h="16838"/>
          <w:pgMar w:top="1701" w:right="1417" w:bottom="1701" w:left="1417"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20"/>
        <w:adjustRightInd w:val="0"/>
        <w:snapToGrid w:val="0"/>
        <w:spacing w:before="0" w:beforeAutospacing="0" w:after="0" w:afterAutospacing="0" w:line="14" w:lineRule="auto"/>
        <w:jc w:val="center"/>
        <w:outlineLvl w:val="0"/>
        <w:rPr>
          <w:rFonts w:ascii="黑体" w:hAnsi="黑体" w:eastAsia="黑体"/>
          <w:snapToGrid w:val="0"/>
          <w:color w:val="auto"/>
          <w:sz w:val="30"/>
          <w:szCs w:val="30"/>
          <w:highlight w:val="none"/>
        </w:rPr>
      </w:pPr>
    </w:p>
    <w:p>
      <w:pPr>
        <w:pStyle w:val="20"/>
        <w:keepNext w:val="0"/>
        <w:keepLines w:val="0"/>
        <w:pageBreakBefore w:val="0"/>
        <w:widowControl/>
        <w:kinsoku/>
        <w:wordWrap/>
        <w:overflowPunct/>
        <w:topLinePunct w:val="0"/>
        <w:autoSpaceDE/>
        <w:autoSpaceDN/>
        <w:bidi w:val="0"/>
        <w:adjustRightInd/>
        <w:snapToGrid/>
        <w:spacing w:before="0" w:beforeAutospacing="0" w:after="157" w:afterLines="50" w:afterAutospacing="0" w:line="240" w:lineRule="auto"/>
        <w:jc w:val="center"/>
        <w:textAlignment w:val="auto"/>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三、区域环境质量现状、环境保护目标及评价标准</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00"/>
        <w:gridCol w:w="81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30" w:hRule="atLeast"/>
          <w:jc w:val="center"/>
        </w:trPr>
        <w:tc>
          <w:tcPr>
            <w:tcW w:w="800" w:type="dxa"/>
            <w:tcBorders>
              <w:tl2br w:val="nil"/>
              <w:tr2bl w:val="nil"/>
            </w:tcBorders>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区域</w:t>
            </w:r>
          </w:p>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环境</w:t>
            </w:r>
          </w:p>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质量</w:t>
            </w:r>
          </w:p>
          <w:p>
            <w:pPr>
              <w:adjustRightInd w:val="0"/>
              <w:snapToGrid w:val="0"/>
              <w:jc w:val="center"/>
              <w:rPr>
                <w:rFonts w:eastAsia="仿宋_GB2312"/>
                <w:color w:val="auto"/>
                <w:kern w:val="0"/>
                <w:sz w:val="24"/>
                <w:highlight w:val="none"/>
              </w:rPr>
            </w:pPr>
            <w:r>
              <w:rPr>
                <w:rFonts w:hint="eastAsia" w:ascii="宋体" w:hAnsi="宋体" w:cs="宋体"/>
                <w:b/>
                <w:bCs/>
                <w:color w:val="auto"/>
                <w:kern w:val="0"/>
                <w:sz w:val="24"/>
                <w:highlight w:val="none"/>
              </w:rPr>
              <w:t>现状</w:t>
            </w:r>
          </w:p>
        </w:tc>
        <w:tc>
          <w:tcPr>
            <w:tcW w:w="8190" w:type="dxa"/>
            <w:tcBorders>
              <w:tl2br w:val="nil"/>
              <w:tr2bl w:val="nil"/>
            </w:tcBorders>
          </w:tcPr>
          <w:p>
            <w:pPr>
              <w:pStyle w:val="12"/>
              <w:adjustRightInd w:val="0"/>
              <w:spacing w:line="360" w:lineRule="auto"/>
              <w:ind w:firstLine="481" w:firstLineChars="200"/>
              <w:rPr>
                <w:rFonts w:ascii="Times New Roman" w:hAnsi="Times New Roman" w:eastAsia="仿宋_GB2312"/>
                <w:b/>
                <w:bCs/>
                <w:color w:val="auto"/>
                <w:sz w:val="24"/>
                <w:highlight w:val="none"/>
              </w:rPr>
            </w:pPr>
            <w:r>
              <w:rPr>
                <w:rFonts w:ascii="Times New Roman" w:hAnsi="Times New Roman" w:eastAsia="仿宋_GB2312"/>
                <w:b/>
                <w:bCs/>
                <w:color w:val="auto"/>
                <w:sz w:val="24"/>
                <w:highlight w:val="none"/>
              </w:rPr>
              <w:t>1、环境空气质量状况</w:t>
            </w:r>
          </w:p>
          <w:p>
            <w:pPr>
              <w:pStyle w:val="12"/>
              <w:adjustRightInd w:val="0"/>
              <w:spacing w:line="360" w:lineRule="auto"/>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本项目位于</w:t>
            </w:r>
            <w:r>
              <w:rPr>
                <w:rFonts w:hint="eastAsia" w:ascii="Times New Roman" w:hAnsi="Times New Roman" w:eastAsia="仿宋_GB2312"/>
                <w:color w:val="auto"/>
                <w:sz w:val="24"/>
                <w:highlight w:val="none"/>
                <w:lang w:val="en-US" w:eastAsia="zh-CN"/>
              </w:rPr>
              <w:t>中卫市</w:t>
            </w:r>
            <w:r>
              <w:rPr>
                <w:rFonts w:hint="eastAsia"/>
                <w:color w:val="auto"/>
                <w:highlight w:val="none"/>
                <w:lang w:eastAsia="zh-CN"/>
              </w:rPr>
              <w:t>沙坡头区</w:t>
            </w:r>
            <w:r>
              <w:rPr>
                <w:rFonts w:hint="eastAsia"/>
                <w:color w:val="auto"/>
                <w:highlight w:val="none"/>
                <w:lang w:val="en-US" w:eastAsia="zh-CN"/>
              </w:rPr>
              <w:t>常乐镇</w:t>
            </w:r>
            <w:r>
              <w:rPr>
                <w:rFonts w:hint="eastAsia"/>
                <w:color w:val="auto"/>
                <w:highlight w:val="none"/>
              </w:rPr>
              <w:t>，</w:t>
            </w:r>
            <w:r>
              <w:rPr>
                <w:rFonts w:hint="eastAsia" w:ascii="Times New Roman" w:hAnsi="Times New Roman" w:eastAsia="仿宋_GB2312"/>
                <w:color w:val="auto"/>
                <w:sz w:val="24"/>
                <w:highlight w:val="none"/>
              </w:rPr>
              <w:t>所在行政区划范围为</w:t>
            </w:r>
            <w:r>
              <w:rPr>
                <w:rFonts w:hint="eastAsia" w:ascii="Times New Roman" w:hAnsi="Times New Roman" w:eastAsia="仿宋_GB2312"/>
                <w:color w:val="auto"/>
                <w:sz w:val="24"/>
                <w:highlight w:val="none"/>
                <w:lang w:eastAsia="zh-CN"/>
              </w:rPr>
              <w:t>中卫市</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本项目区域环境空气质量现状评价引用</w:t>
            </w:r>
            <w:r>
              <w:rPr>
                <w:rFonts w:hint="eastAsia" w:ascii="Times New Roman" w:hAnsi="Times New Roman" w:eastAsia="仿宋_GB2312"/>
                <w:color w:val="auto"/>
                <w:sz w:val="24"/>
                <w:highlight w:val="none"/>
              </w:rPr>
              <w:t>《</w:t>
            </w:r>
            <w:r>
              <w:rPr>
                <w:rFonts w:hint="eastAsia" w:ascii="Times New Roman" w:hAnsi="Times New Roman" w:eastAsia="仿宋_GB2312"/>
                <w:color w:val="auto"/>
                <w:sz w:val="24"/>
                <w:highlight w:val="none"/>
                <w:lang w:val="en-US" w:eastAsia="zh-CN"/>
              </w:rPr>
              <w:t>2016-2020</w:t>
            </w:r>
            <w:r>
              <w:rPr>
                <w:rFonts w:hint="eastAsia" w:ascii="Times New Roman" w:hAnsi="Times New Roman" w:eastAsia="仿宋_GB2312"/>
                <w:color w:val="auto"/>
                <w:sz w:val="24"/>
                <w:highlight w:val="none"/>
              </w:rPr>
              <w:t>年</w:t>
            </w:r>
            <w:r>
              <w:rPr>
                <w:rFonts w:hint="eastAsia" w:ascii="Times New Roman" w:hAnsi="Times New Roman" w:eastAsia="仿宋_GB2312"/>
                <w:color w:val="auto"/>
                <w:sz w:val="24"/>
                <w:highlight w:val="none"/>
                <w:lang w:eastAsia="zh-CN"/>
              </w:rPr>
              <w:t>宁夏</w:t>
            </w:r>
            <w:r>
              <w:rPr>
                <w:rFonts w:hint="eastAsia" w:ascii="Times New Roman" w:hAnsi="Times New Roman" w:eastAsia="仿宋_GB2312"/>
                <w:color w:val="auto"/>
                <w:sz w:val="24"/>
                <w:highlight w:val="none"/>
              </w:rPr>
              <w:t>生态环境质量</w:t>
            </w:r>
            <w:r>
              <w:rPr>
                <w:rFonts w:hint="eastAsia" w:ascii="Times New Roman" w:hAnsi="Times New Roman" w:eastAsia="仿宋_GB2312"/>
                <w:color w:val="auto"/>
                <w:sz w:val="24"/>
                <w:highlight w:val="none"/>
                <w:lang w:eastAsia="zh-CN"/>
              </w:rPr>
              <w:t>报告书</w:t>
            </w:r>
            <w:r>
              <w:rPr>
                <w:rFonts w:hint="eastAsia" w:ascii="Times New Roman" w:hAnsi="Times New Roman" w:eastAsia="仿宋_GB2312"/>
                <w:color w:val="auto"/>
                <w:sz w:val="24"/>
                <w:highlight w:val="none"/>
              </w:rPr>
              <w:t>》中</w:t>
            </w:r>
            <w:r>
              <w:rPr>
                <w:rFonts w:hint="eastAsia" w:ascii="Times New Roman" w:hAnsi="Times New Roman" w:eastAsia="仿宋_GB2312"/>
                <w:color w:val="auto"/>
                <w:sz w:val="24"/>
                <w:highlight w:val="none"/>
                <w:lang w:val="en-US" w:eastAsia="zh-CN"/>
              </w:rPr>
              <w:t>2020年</w:t>
            </w:r>
            <w:r>
              <w:rPr>
                <w:rFonts w:hint="eastAsia" w:ascii="Times New Roman" w:hAnsi="Times New Roman" w:eastAsia="仿宋_GB2312"/>
                <w:color w:val="auto"/>
                <w:sz w:val="24"/>
                <w:highlight w:val="none"/>
              </w:rPr>
              <w:t>中卫市的现状监测数据</w:t>
            </w:r>
            <w:r>
              <w:rPr>
                <w:rFonts w:ascii="Times New Roman" w:hAnsi="Times New Roman" w:eastAsia="仿宋_GB2312"/>
                <w:color w:val="auto"/>
                <w:sz w:val="24"/>
                <w:highlight w:val="none"/>
              </w:rPr>
              <w:t>，评价基准年为20</w:t>
            </w:r>
            <w:r>
              <w:rPr>
                <w:rFonts w:hint="eastAsia" w:ascii="Times New Roman" w:hAnsi="Times New Roman" w:eastAsia="仿宋_GB2312"/>
                <w:color w:val="auto"/>
                <w:sz w:val="24"/>
                <w:highlight w:val="none"/>
                <w:lang w:val="en-US" w:eastAsia="zh-CN"/>
              </w:rPr>
              <w:t>20</w:t>
            </w:r>
            <w:r>
              <w:rPr>
                <w:rFonts w:ascii="Times New Roman" w:hAnsi="Times New Roman" w:eastAsia="仿宋_GB2312"/>
                <w:color w:val="auto"/>
                <w:sz w:val="24"/>
                <w:highlight w:val="none"/>
              </w:rPr>
              <w:t>年。具体监测结果统计见表</w:t>
            </w:r>
            <w:r>
              <w:rPr>
                <w:rFonts w:hint="eastAsia" w:ascii="Times New Roman" w:hAnsi="Times New Roman" w:eastAsia="仿宋_GB2312"/>
                <w:color w:val="auto"/>
                <w:sz w:val="24"/>
                <w:highlight w:val="none"/>
                <w:lang w:val="en-US" w:eastAsia="zh-CN"/>
              </w:rPr>
              <w:t>9</w:t>
            </w:r>
            <w:r>
              <w:rPr>
                <w:rFonts w:ascii="Times New Roman" w:hAnsi="Times New Roman" w:eastAsia="仿宋_GB2312"/>
                <w:color w:val="auto"/>
                <w:sz w:val="24"/>
                <w:highlight w:val="none"/>
              </w:rPr>
              <w:t>。</w:t>
            </w:r>
          </w:p>
          <w:p>
            <w:pPr>
              <w:pStyle w:val="16"/>
              <w:ind w:firstLine="480" w:firstLineChars="200"/>
              <w:rPr>
                <w:rFonts w:eastAsia="黑体"/>
                <w:color w:val="auto"/>
                <w:sz w:val="24"/>
                <w:szCs w:val="24"/>
                <w:highlight w:val="none"/>
              </w:rPr>
            </w:pPr>
            <w:r>
              <w:rPr>
                <w:rFonts w:eastAsia="黑体"/>
                <w:color w:val="auto"/>
                <w:sz w:val="24"/>
                <w:szCs w:val="24"/>
                <w:highlight w:val="none"/>
              </w:rPr>
              <w:t>表</w:t>
            </w:r>
            <w:r>
              <w:rPr>
                <w:rFonts w:hint="eastAsia" w:eastAsia="黑体"/>
                <w:color w:val="auto"/>
                <w:sz w:val="24"/>
                <w:szCs w:val="24"/>
                <w:highlight w:val="none"/>
                <w:lang w:val="en-US" w:eastAsia="zh-CN"/>
              </w:rPr>
              <w:t>9</w:t>
            </w:r>
            <w:r>
              <w:rPr>
                <w:rFonts w:eastAsia="黑体"/>
                <w:color w:val="auto"/>
                <w:sz w:val="24"/>
                <w:szCs w:val="24"/>
                <w:highlight w:val="none"/>
              </w:rPr>
              <w:t xml:space="preserve">             </w:t>
            </w:r>
            <w:r>
              <w:rPr>
                <w:rFonts w:hint="eastAsia" w:eastAsia="黑体"/>
                <w:color w:val="auto"/>
                <w:sz w:val="24"/>
                <w:szCs w:val="24"/>
                <w:highlight w:val="none"/>
                <w:lang w:val="en-US" w:eastAsia="zh-CN"/>
              </w:rPr>
              <w:t xml:space="preserve"> </w:t>
            </w:r>
            <w:r>
              <w:rPr>
                <w:rFonts w:eastAsia="黑体"/>
                <w:color w:val="auto"/>
                <w:sz w:val="24"/>
                <w:szCs w:val="24"/>
                <w:highlight w:val="none"/>
              </w:rPr>
              <w:t>20</w:t>
            </w:r>
            <w:r>
              <w:rPr>
                <w:rFonts w:hint="eastAsia" w:eastAsia="黑体"/>
                <w:color w:val="auto"/>
                <w:sz w:val="24"/>
                <w:szCs w:val="24"/>
                <w:highlight w:val="none"/>
                <w:lang w:val="en-US" w:eastAsia="zh-CN"/>
              </w:rPr>
              <w:t>20</w:t>
            </w:r>
            <w:r>
              <w:rPr>
                <w:rFonts w:eastAsia="黑体"/>
                <w:color w:val="auto"/>
                <w:sz w:val="24"/>
                <w:szCs w:val="24"/>
                <w:highlight w:val="none"/>
              </w:rPr>
              <w:t>年环境空气质量现状</w:t>
            </w:r>
          </w:p>
          <w:tbl>
            <w:tblPr>
              <w:tblStyle w:val="24"/>
              <w:tblW w:w="78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355"/>
              <w:gridCol w:w="1200"/>
              <w:gridCol w:w="1155"/>
              <w:gridCol w:w="1155"/>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5" w:type="dxa"/>
                  <w:vAlign w:val="center"/>
                </w:tcPr>
                <w:p>
                  <w:pPr>
                    <w:adjustRightInd w:val="0"/>
                    <w:snapToGrid w:val="0"/>
                    <w:jc w:val="center"/>
                    <w:rPr>
                      <w:b/>
                      <w:bCs/>
                      <w:color w:val="auto"/>
                      <w:szCs w:val="21"/>
                      <w:highlight w:val="none"/>
                    </w:rPr>
                  </w:pPr>
                  <w:r>
                    <w:rPr>
                      <w:b/>
                      <w:bCs/>
                      <w:color w:val="auto"/>
                      <w:szCs w:val="21"/>
                      <w:highlight w:val="none"/>
                    </w:rPr>
                    <w:t>污染物</w:t>
                  </w:r>
                </w:p>
              </w:tc>
              <w:tc>
                <w:tcPr>
                  <w:tcW w:w="2355" w:type="dxa"/>
                  <w:vAlign w:val="center"/>
                </w:tcPr>
                <w:p>
                  <w:pPr>
                    <w:adjustRightInd w:val="0"/>
                    <w:snapToGrid w:val="0"/>
                    <w:jc w:val="center"/>
                    <w:rPr>
                      <w:b/>
                      <w:bCs/>
                      <w:color w:val="auto"/>
                      <w:szCs w:val="21"/>
                      <w:highlight w:val="none"/>
                      <w:vertAlign w:val="subscript"/>
                    </w:rPr>
                  </w:pPr>
                  <w:r>
                    <w:rPr>
                      <w:b/>
                      <w:bCs/>
                      <w:color w:val="auto"/>
                      <w:szCs w:val="21"/>
                      <w:highlight w:val="none"/>
                    </w:rPr>
                    <w:t>年评价指标</w:t>
                  </w:r>
                </w:p>
              </w:tc>
              <w:tc>
                <w:tcPr>
                  <w:tcW w:w="1200" w:type="dxa"/>
                  <w:vAlign w:val="center"/>
                </w:tcPr>
                <w:p>
                  <w:pPr>
                    <w:adjustRightInd w:val="0"/>
                    <w:snapToGrid w:val="0"/>
                    <w:jc w:val="center"/>
                    <w:rPr>
                      <w:b/>
                      <w:bCs/>
                      <w:color w:val="auto"/>
                      <w:szCs w:val="21"/>
                      <w:highlight w:val="none"/>
                      <w:vertAlign w:val="subscript"/>
                    </w:rPr>
                  </w:pPr>
                  <w:r>
                    <w:rPr>
                      <w:b/>
                      <w:bCs/>
                      <w:color w:val="auto"/>
                      <w:szCs w:val="21"/>
                      <w:highlight w:val="none"/>
                    </w:rPr>
                    <w:t>现状浓度/(μg/m</w:t>
                  </w:r>
                  <w:r>
                    <w:rPr>
                      <w:b/>
                      <w:bCs/>
                      <w:color w:val="auto"/>
                      <w:szCs w:val="21"/>
                      <w:highlight w:val="none"/>
                      <w:vertAlign w:val="superscript"/>
                    </w:rPr>
                    <w:t>3</w:t>
                  </w:r>
                  <w:r>
                    <w:rPr>
                      <w:b/>
                      <w:bCs/>
                      <w:color w:val="auto"/>
                      <w:szCs w:val="21"/>
                      <w:highlight w:val="none"/>
                    </w:rPr>
                    <w:t>)</w:t>
                  </w:r>
                </w:p>
              </w:tc>
              <w:tc>
                <w:tcPr>
                  <w:tcW w:w="1155" w:type="dxa"/>
                  <w:vAlign w:val="center"/>
                </w:tcPr>
                <w:p>
                  <w:pPr>
                    <w:adjustRightInd w:val="0"/>
                    <w:snapToGrid w:val="0"/>
                    <w:jc w:val="center"/>
                    <w:rPr>
                      <w:b/>
                      <w:bCs/>
                      <w:color w:val="auto"/>
                      <w:szCs w:val="21"/>
                      <w:highlight w:val="none"/>
                    </w:rPr>
                  </w:pPr>
                  <w:r>
                    <w:rPr>
                      <w:b/>
                      <w:bCs/>
                      <w:color w:val="auto"/>
                      <w:szCs w:val="21"/>
                      <w:highlight w:val="none"/>
                    </w:rPr>
                    <w:t>标准值/(μg/m</w:t>
                  </w:r>
                  <w:r>
                    <w:rPr>
                      <w:b/>
                      <w:bCs/>
                      <w:color w:val="auto"/>
                      <w:szCs w:val="21"/>
                      <w:highlight w:val="none"/>
                      <w:vertAlign w:val="superscript"/>
                    </w:rPr>
                    <w:t>3</w:t>
                  </w:r>
                  <w:r>
                    <w:rPr>
                      <w:b/>
                      <w:bCs/>
                      <w:color w:val="auto"/>
                      <w:szCs w:val="21"/>
                      <w:highlight w:val="none"/>
                    </w:rPr>
                    <w:t>)</w:t>
                  </w:r>
                </w:p>
              </w:tc>
              <w:tc>
                <w:tcPr>
                  <w:tcW w:w="1155" w:type="dxa"/>
                  <w:vAlign w:val="center"/>
                </w:tcPr>
                <w:p>
                  <w:pPr>
                    <w:adjustRightInd w:val="0"/>
                    <w:snapToGrid w:val="0"/>
                    <w:jc w:val="center"/>
                    <w:rPr>
                      <w:b/>
                      <w:bCs/>
                      <w:color w:val="auto"/>
                      <w:szCs w:val="21"/>
                      <w:highlight w:val="none"/>
                    </w:rPr>
                  </w:pPr>
                  <w:r>
                    <w:rPr>
                      <w:b/>
                      <w:bCs/>
                      <w:color w:val="auto"/>
                      <w:szCs w:val="21"/>
                      <w:highlight w:val="none"/>
                    </w:rPr>
                    <w:t>占标率/%</w:t>
                  </w:r>
                </w:p>
              </w:tc>
              <w:tc>
                <w:tcPr>
                  <w:tcW w:w="1094" w:type="dxa"/>
                  <w:vAlign w:val="center"/>
                </w:tcPr>
                <w:p>
                  <w:pPr>
                    <w:adjustRightInd w:val="0"/>
                    <w:snapToGrid w:val="0"/>
                    <w:jc w:val="center"/>
                    <w:rPr>
                      <w:b/>
                      <w:bCs/>
                      <w:color w:val="auto"/>
                      <w:szCs w:val="21"/>
                      <w:highlight w:val="none"/>
                    </w:rPr>
                  </w:pPr>
                  <w:r>
                    <w:rPr>
                      <w:b/>
                      <w:bCs/>
                      <w:color w:val="auto"/>
                      <w:szCs w:val="21"/>
                      <w:highlight w:val="none"/>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5" w:type="dxa"/>
                  <w:vAlign w:val="center"/>
                </w:tcPr>
                <w:p>
                  <w:pPr>
                    <w:adjustRightInd w:val="0"/>
                    <w:snapToGrid w:val="0"/>
                    <w:jc w:val="center"/>
                    <w:rPr>
                      <w:b/>
                      <w:color w:val="auto"/>
                      <w:szCs w:val="21"/>
                      <w:highlight w:val="none"/>
                    </w:rPr>
                  </w:pPr>
                  <w:r>
                    <w:rPr>
                      <w:b/>
                      <w:color w:val="auto"/>
                      <w:szCs w:val="21"/>
                      <w:highlight w:val="none"/>
                    </w:rPr>
                    <w:t>PM</w:t>
                  </w:r>
                  <w:r>
                    <w:rPr>
                      <w:b/>
                      <w:color w:val="auto"/>
                      <w:szCs w:val="21"/>
                      <w:highlight w:val="none"/>
                      <w:vertAlign w:val="subscript"/>
                    </w:rPr>
                    <w:t>10</w:t>
                  </w:r>
                </w:p>
              </w:tc>
              <w:tc>
                <w:tcPr>
                  <w:tcW w:w="2355" w:type="dxa"/>
                  <w:vAlign w:val="center"/>
                </w:tcPr>
                <w:p>
                  <w:pPr>
                    <w:adjustRightInd w:val="0"/>
                    <w:snapToGrid w:val="0"/>
                    <w:jc w:val="center"/>
                    <w:rPr>
                      <w:color w:val="auto"/>
                      <w:szCs w:val="21"/>
                      <w:highlight w:val="none"/>
                    </w:rPr>
                  </w:pPr>
                  <w:r>
                    <w:rPr>
                      <w:color w:val="auto"/>
                      <w:szCs w:val="21"/>
                      <w:highlight w:val="none"/>
                    </w:rPr>
                    <w:t>年平均质量浓度</w:t>
                  </w:r>
                </w:p>
              </w:tc>
              <w:tc>
                <w:tcPr>
                  <w:tcW w:w="120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szCs w:val="21"/>
                      <w:highlight w:val="none"/>
                      <w:lang w:val="en-US" w:eastAsia="zh-CN"/>
                    </w:rPr>
                  </w:pPr>
                  <w:r>
                    <w:rPr>
                      <w:rFonts w:hint="eastAsia" w:ascii="Times New Roman" w:hAnsi="Times New Roman" w:cs="Times New Roman"/>
                      <w:color w:val="auto"/>
                      <w:szCs w:val="21"/>
                      <w:highlight w:val="none"/>
                      <w:lang w:val="en-US" w:eastAsia="zh-CN"/>
                    </w:rPr>
                    <w:t>65</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70</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92.8</w:t>
                  </w:r>
                </w:p>
              </w:tc>
              <w:tc>
                <w:tcPr>
                  <w:tcW w:w="1094"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5" w:type="dxa"/>
                  <w:vAlign w:val="center"/>
                </w:tcPr>
                <w:p>
                  <w:pPr>
                    <w:adjustRightInd w:val="0"/>
                    <w:snapToGrid w:val="0"/>
                    <w:jc w:val="center"/>
                    <w:rPr>
                      <w:b/>
                      <w:color w:val="auto"/>
                      <w:szCs w:val="21"/>
                      <w:highlight w:val="none"/>
                    </w:rPr>
                  </w:pPr>
                  <w:r>
                    <w:rPr>
                      <w:b/>
                      <w:color w:val="auto"/>
                      <w:szCs w:val="21"/>
                      <w:highlight w:val="none"/>
                    </w:rPr>
                    <w:t>PM</w:t>
                  </w:r>
                  <w:r>
                    <w:rPr>
                      <w:b/>
                      <w:color w:val="auto"/>
                      <w:szCs w:val="21"/>
                      <w:highlight w:val="none"/>
                      <w:vertAlign w:val="subscript"/>
                    </w:rPr>
                    <w:t>2.5</w:t>
                  </w:r>
                </w:p>
              </w:tc>
              <w:tc>
                <w:tcPr>
                  <w:tcW w:w="2355" w:type="dxa"/>
                  <w:vAlign w:val="center"/>
                </w:tcPr>
                <w:p>
                  <w:pPr>
                    <w:adjustRightInd w:val="0"/>
                    <w:snapToGrid w:val="0"/>
                    <w:jc w:val="center"/>
                    <w:rPr>
                      <w:color w:val="auto"/>
                      <w:szCs w:val="21"/>
                      <w:highlight w:val="none"/>
                    </w:rPr>
                  </w:pPr>
                  <w:r>
                    <w:rPr>
                      <w:color w:val="auto"/>
                      <w:szCs w:val="21"/>
                      <w:highlight w:val="none"/>
                    </w:rPr>
                    <w:t>年平均质量浓度</w:t>
                  </w:r>
                </w:p>
              </w:tc>
              <w:tc>
                <w:tcPr>
                  <w:tcW w:w="120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33</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35</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hint="eastAsia" w:ascii="Times New Roman" w:hAnsi="Times New Roman" w:cs="Times New Roman" w:eastAsiaTheme="minorEastAsia"/>
                      <w:color w:val="auto"/>
                      <w:szCs w:val="21"/>
                      <w:highlight w:val="none"/>
                      <w:lang w:val="en-US" w:eastAsia="zh-CN"/>
                    </w:rPr>
                    <w:t>94.3</w:t>
                  </w:r>
                </w:p>
              </w:tc>
              <w:tc>
                <w:tcPr>
                  <w:tcW w:w="1094"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5" w:type="dxa"/>
                  <w:vMerge w:val="restart"/>
                  <w:vAlign w:val="center"/>
                </w:tcPr>
                <w:p>
                  <w:pPr>
                    <w:adjustRightInd w:val="0"/>
                    <w:snapToGrid w:val="0"/>
                    <w:jc w:val="center"/>
                    <w:rPr>
                      <w:b/>
                      <w:color w:val="auto"/>
                      <w:szCs w:val="21"/>
                      <w:highlight w:val="none"/>
                    </w:rPr>
                  </w:pPr>
                  <w:r>
                    <w:rPr>
                      <w:b/>
                      <w:color w:val="auto"/>
                      <w:szCs w:val="21"/>
                      <w:highlight w:val="none"/>
                    </w:rPr>
                    <w:t>SO</w:t>
                  </w:r>
                  <w:r>
                    <w:rPr>
                      <w:b/>
                      <w:color w:val="auto"/>
                      <w:szCs w:val="21"/>
                      <w:highlight w:val="none"/>
                      <w:vertAlign w:val="subscript"/>
                    </w:rPr>
                    <w:t>2</w:t>
                  </w:r>
                </w:p>
              </w:tc>
              <w:tc>
                <w:tcPr>
                  <w:tcW w:w="2355" w:type="dxa"/>
                  <w:vAlign w:val="center"/>
                </w:tcPr>
                <w:p>
                  <w:pPr>
                    <w:adjustRightInd w:val="0"/>
                    <w:snapToGrid w:val="0"/>
                    <w:jc w:val="center"/>
                    <w:rPr>
                      <w:color w:val="auto"/>
                      <w:szCs w:val="21"/>
                      <w:highlight w:val="none"/>
                    </w:rPr>
                  </w:pPr>
                  <w:r>
                    <w:rPr>
                      <w:color w:val="auto"/>
                      <w:szCs w:val="21"/>
                      <w:highlight w:val="none"/>
                    </w:rPr>
                    <w:t>年平均质量浓度</w:t>
                  </w:r>
                </w:p>
              </w:tc>
              <w:tc>
                <w:tcPr>
                  <w:tcW w:w="120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13</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60</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hint="eastAsia" w:ascii="Times New Roman" w:hAnsi="Times New Roman" w:cs="Times New Roman" w:eastAsiaTheme="minorEastAsia"/>
                      <w:color w:val="auto"/>
                      <w:szCs w:val="21"/>
                      <w:highlight w:val="none"/>
                      <w:lang w:val="en-US" w:eastAsia="zh-CN"/>
                    </w:rPr>
                    <w:t>21.7</w:t>
                  </w:r>
                </w:p>
              </w:tc>
              <w:tc>
                <w:tcPr>
                  <w:tcW w:w="1094"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5" w:type="dxa"/>
                  <w:vMerge w:val="continue"/>
                  <w:vAlign w:val="center"/>
                </w:tcPr>
                <w:p>
                  <w:pPr>
                    <w:adjustRightInd w:val="0"/>
                    <w:snapToGrid w:val="0"/>
                    <w:jc w:val="center"/>
                    <w:rPr>
                      <w:b/>
                      <w:color w:val="auto"/>
                      <w:szCs w:val="21"/>
                      <w:highlight w:val="none"/>
                    </w:rPr>
                  </w:pPr>
                </w:p>
              </w:tc>
              <w:tc>
                <w:tcPr>
                  <w:tcW w:w="2355" w:type="dxa"/>
                  <w:vAlign w:val="center"/>
                </w:tcPr>
                <w:p>
                  <w:pPr>
                    <w:adjustRightInd w:val="0"/>
                    <w:snapToGrid w:val="0"/>
                    <w:jc w:val="center"/>
                    <w:rPr>
                      <w:color w:val="auto"/>
                      <w:szCs w:val="21"/>
                      <w:highlight w:val="none"/>
                    </w:rPr>
                  </w:pPr>
                  <w:r>
                    <w:rPr>
                      <w:rFonts w:ascii="Times New Roman" w:hAnsi="Times New Roman"/>
                      <w:color w:val="auto"/>
                      <w:szCs w:val="21"/>
                      <w:highlight w:val="none"/>
                    </w:rPr>
                    <w:t>24h</w:t>
                  </w:r>
                  <w:r>
                    <w:rPr>
                      <w:rFonts w:ascii="Times New Roman"/>
                      <w:color w:val="auto"/>
                      <w:szCs w:val="21"/>
                      <w:highlight w:val="none"/>
                    </w:rPr>
                    <w:t>平均第</w:t>
                  </w:r>
                  <w:r>
                    <w:rPr>
                      <w:rFonts w:ascii="Times New Roman" w:hAnsi="Times New Roman"/>
                      <w:color w:val="auto"/>
                      <w:szCs w:val="21"/>
                      <w:highlight w:val="none"/>
                    </w:rPr>
                    <w:t>98%</w:t>
                  </w:r>
                  <w:r>
                    <w:rPr>
                      <w:rFonts w:ascii="Times New Roman"/>
                      <w:color w:val="auto"/>
                      <w:szCs w:val="21"/>
                      <w:highlight w:val="none"/>
                    </w:rPr>
                    <w:t>百分数</w:t>
                  </w:r>
                </w:p>
              </w:tc>
              <w:tc>
                <w:tcPr>
                  <w:tcW w:w="120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olor w:val="auto"/>
                      <w:szCs w:val="21"/>
                      <w:highlight w:val="none"/>
                      <w:lang w:val="en-US" w:eastAsia="zh-CN"/>
                    </w:rPr>
                  </w:pPr>
                  <w:r>
                    <w:rPr>
                      <w:rFonts w:hint="eastAsia" w:ascii="Times New Roman" w:hAnsi="Times New Roman" w:cs="Times New Roman"/>
                      <w:color w:val="auto"/>
                      <w:szCs w:val="21"/>
                      <w:highlight w:val="none"/>
                      <w:lang w:val="en-US" w:eastAsia="zh-CN"/>
                    </w:rPr>
                    <w:t>27</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hint="eastAsia" w:ascii="Times New Roman" w:hAnsi="Times New Roman" w:cs="Times New Roman"/>
                      <w:color w:val="auto"/>
                      <w:szCs w:val="21"/>
                      <w:highlight w:val="none"/>
                      <w:lang w:val="en-US" w:eastAsia="zh-CN"/>
                    </w:rPr>
                    <w:t>150</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hint="eastAsia" w:ascii="Times New Roman" w:hAnsi="Times New Roman" w:cs="Times New Roman"/>
                      <w:color w:val="auto"/>
                      <w:szCs w:val="21"/>
                      <w:highlight w:val="none"/>
                      <w:lang w:val="en-US" w:eastAsia="zh-CN"/>
                    </w:rPr>
                    <w:t>18.0</w:t>
                  </w:r>
                </w:p>
              </w:tc>
              <w:tc>
                <w:tcPr>
                  <w:tcW w:w="1094"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5" w:type="dxa"/>
                  <w:vMerge w:val="restart"/>
                  <w:vAlign w:val="center"/>
                </w:tcPr>
                <w:p>
                  <w:pPr>
                    <w:adjustRightInd w:val="0"/>
                    <w:snapToGrid w:val="0"/>
                    <w:jc w:val="center"/>
                    <w:rPr>
                      <w:b/>
                      <w:color w:val="auto"/>
                      <w:szCs w:val="21"/>
                      <w:highlight w:val="none"/>
                    </w:rPr>
                  </w:pPr>
                  <w:r>
                    <w:rPr>
                      <w:b/>
                      <w:color w:val="auto"/>
                      <w:szCs w:val="21"/>
                      <w:highlight w:val="none"/>
                    </w:rPr>
                    <w:t>NO</w:t>
                  </w:r>
                  <w:r>
                    <w:rPr>
                      <w:b/>
                      <w:color w:val="auto"/>
                      <w:szCs w:val="21"/>
                      <w:highlight w:val="none"/>
                      <w:vertAlign w:val="subscript"/>
                    </w:rPr>
                    <w:t>2</w:t>
                  </w:r>
                </w:p>
              </w:tc>
              <w:tc>
                <w:tcPr>
                  <w:tcW w:w="2355" w:type="dxa"/>
                  <w:vAlign w:val="center"/>
                </w:tcPr>
                <w:p>
                  <w:pPr>
                    <w:adjustRightInd w:val="0"/>
                    <w:snapToGrid w:val="0"/>
                    <w:jc w:val="center"/>
                    <w:rPr>
                      <w:color w:val="auto"/>
                      <w:szCs w:val="21"/>
                      <w:highlight w:val="none"/>
                    </w:rPr>
                  </w:pPr>
                  <w:r>
                    <w:rPr>
                      <w:color w:val="auto"/>
                      <w:szCs w:val="21"/>
                      <w:highlight w:val="none"/>
                    </w:rPr>
                    <w:t>年平均质量浓度</w:t>
                  </w:r>
                </w:p>
              </w:tc>
              <w:tc>
                <w:tcPr>
                  <w:tcW w:w="120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25</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40</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hint="eastAsia" w:ascii="Times New Roman" w:hAnsi="Times New Roman" w:cs="Times New Roman"/>
                      <w:color w:val="auto"/>
                      <w:szCs w:val="21"/>
                      <w:highlight w:val="none"/>
                      <w:lang w:val="en-US" w:eastAsia="zh-CN"/>
                    </w:rPr>
                    <w:t>62.5</w:t>
                  </w:r>
                </w:p>
              </w:tc>
              <w:tc>
                <w:tcPr>
                  <w:tcW w:w="1094"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5" w:type="dxa"/>
                  <w:vMerge w:val="continue"/>
                  <w:vAlign w:val="center"/>
                </w:tcPr>
                <w:p>
                  <w:pPr>
                    <w:adjustRightInd w:val="0"/>
                    <w:snapToGrid w:val="0"/>
                    <w:jc w:val="center"/>
                    <w:rPr>
                      <w:b/>
                      <w:color w:val="auto"/>
                      <w:szCs w:val="21"/>
                      <w:highlight w:val="none"/>
                    </w:rPr>
                  </w:pPr>
                </w:p>
              </w:tc>
              <w:tc>
                <w:tcPr>
                  <w:tcW w:w="2355" w:type="dxa"/>
                  <w:vAlign w:val="center"/>
                </w:tcPr>
                <w:p>
                  <w:pPr>
                    <w:adjustRightInd w:val="0"/>
                    <w:snapToGrid w:val="0"/>
                    <w:jc w:val="center"/>
                    <w:rPr>
                      <w:color w:val="auto"/>
                      <w:szCs w:val="21"/>
                      <w:highlight w:val="none"/>
                    </w:rPr>
                  </w:pPr>
                  <w:r>
                    <w:rPr>
                      <w:rFonts w:ascii="Times New Roman" w:hAnsi="Times New Roman"/>
                      <w:color w:val="auto"/>
                      <w:szCs w:val="21"/>
                      <w:highlight w:val="none"/>
                    </w:rPr>
                    <w:t>24h</w:t>
                  </w:r>
                  <w:r>
                    <w:rPr>
                      <w:rFonts w:ascii="Times New Roman"/>
                      <w:color w:val="auto"/>
                      <w:szCs w:val="21"/>
                      <w:highlight w:val="none"/>
                    </w:rPr>
                    <w:t>平均第</w:t>
                  </w:r>
                  <w:r>
                    <w:rPr>
                      <w:rFonts w:ascii="Times New Roman" w:hAnsi="Times New Roman"/>
                      <w:color w:val="auto"/>
                      <w:szCs w:val="21"/>
                      <w:highlight w:val="none"/>
                    </w:rPr>
                    <w:t>98%</w:t>
                  </w:r>
                  <w:r>
                    <w:rPr>
                      <w:rFonts w:ascii="Times New Roman"/>
                      <w:color w:val="auto"/>
                      <w:szCs w:val="21"/>
                      <w:highlight w:val="none"/>
                    </w:rPr>
                    <w:t>百分数</w:t>
                  </w:r>
                </w:p>
              </w:tc>
              <w:tc>
                <w:tcPr>
                  <w:tcW w:w="120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olor w:val="auto"/>
                      <w:szCs w:val="21"/>
                      <w:highlight w:val="none"/>
                      <w:lang w:val="en-US" w:eastAsia="zh-CN"/>
                    </w:rPr>
                  </w:pPr>
                  <w:r>
                    <w:rPr>
                      <w:rFonts w:hint="eastAsia" w:ascii="Times New Roman" w:hAnsi="Times New Roman" w:cs="Times New Roman"/>
                      <w:color w:val="auto"/>
                      <w:szCs w:val="21"/>
                      <w:highlight w:val="none"/>
                      <w:lang w:val="en-US" w:eastAsia="zh-CN"/>
                    </w:rPr>
                    <w:t>53</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hint="eastAsia" w:ascii="Times New Roman" w:hAnsi="Times New Roman" w:cs="Times New Roman"/>
                      <w:color w:val="auto"/>
                      <w:szCs w:val="21"/>
                      <w:highlight w:val="none"/>
                      <w:lang w:val="en-US" w:eastAsia="zh-CN"/>
                    </w:rPr>
                    <w:t>80</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hint="eastAsia" w:ascii="Times New Roman" w:hAnsi="Times New Roman" w:cs="Times New Roman"/>
                      <w:color w:val="auto"/>
                      <w:szCs w:val="21"/>
                      <w:highlight w:val="none"/>
                      <w:lang w:val="en-US" w:eastAsia="zh-CN"/>
                    </w:rPr>
                    <w:t>66.3</w:t>
                  </w:r>
                </w:p>
              </w:tc>
              <w:tc>
                <w:tcPr>
                  <w:tcW w:w="1094"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5" w:type="dxa"/>
                  <w:vAlign w:val="center"/>
                </w:tcPr>
                <w:p>
                  <w:pPr>
                    <w:adjustRightInd w:val="0"/>
                    <w:snapToGrid w:val="0"/>
                    <w:jc w:val="center"/>
                    <w:rPr>
                      <w:b/>
                      <w:color w:val="auto"/>
                      <w:szCs w:val="21"/>
                      <w:highlight w:val="none"/>
                    </w:rPr>
                  </w:pPr>
                  <w:r>
                    <w:rPr>
                      <w:b/>
                      <w:color w:val="auto"/>
                      <w:szCs w:val="21"/>
                      <w:highlight w:val="none"/>
                    </w:rPr>
                    <w:t>CO</w:t>
                  </w:r>
                </w:p>
              </w:tc>
              <w:tc>
                <w:tcPr>
                  <w:tcW w:w="2355" w:type="dxa"/>
                  <w:vAlign w:val="center"/>
                </w:tcPr>
                <w:p>
                  <w:pPr>
                    <w:adjustRightInd w:val="0"/>
                    <w:snapToGrid w:val="0"/>
                    <w:jc w:val="center"/>
                    <w:rPr>
                      <w:color w:val="auto"/>
                      <w:szCs w:val="21"/>
                      <w:highlight w:val="none"/>
                    </w:rPr>
                  </w:pPr>
                  <w:r>
                    <w:rPr>
                      <w:color w:val="auto"/>
                      <w:szCs w:val="21"/>
                      <w:highlight w:val="none"/>
                    </w:rPr>
                    <w:t>24h平均第95%百分数（mg /m</w:t>
                  </w:r>
                  <w:r>
                    <w:rPr>
                      <w:color w:val="auto"/>
                      <w:szCs w:val="21"/>
                      <w:highlight w:val="none"/>
                      <w:vertAlign w:val="superscript"/>
                    </w:rPr>
                    <w:t>3</w:t>
                  </w:r>
                  <w:r>
                    <w:rPr>
                      <w:color w:val="auto"/>
                      <w:szCs w:val="21"/>
                      <w:highlight w:val="none"/>
                    </w:rPr>
                    <w:t>）</w:t>
                  </w:r>
                </w:p>
              </w:tc>
              <w:tc>
                <w:tcPr>
                  <w:tcW w:w="120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1.0</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4</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hint="eastAsia" w:ascii="Times New Roman" w:hAnsi="Times New Roman" w:cs="Times New Roman"/>
                      <w:color w:val="auto"/>
                      <w:szCs w:val="21"/>
                      <w:highlight w:val="none"/>
                      <w:lang w:val="en-US" w:eastAsia="zh-CN"/>
                    </w:rPr>
                    <w:t>25.0</w:t>
                  </w:r>
                </w:p>
              </w:tc>
              <w:tc>
                <w:tcPr>
                  <w:tcW w:w="1094"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5" w:type="dxa"/>
                  <w:vAlign w:val="center"/>
                </w:tcPr>
                <w:p>
                  <w:pPr>
                    <w:adjustRightInd w:val="0"/>
                    <w:snapToGrid w:val="0"/>
                    <w:jc w:val="center"/>
                    <w:rPr>
                      <w:b/>
                      <w:color w:val="auto"/>
                      <w:szCs w:val="21"/>
                      <w:highlight w:val="none"/>
                    </w:rPr>
                  </w:pPr>
                  <w:r>
                    <w:rPr>
                      <w:b/>
                      <w:color w:val="auto"/>
                      <w:szCs w:val="21"/>
                      <w:highlight w:val="none"/>
                    </w:rPr>
                    <w:t>O</w:t>
                  </w:r>
                  <w:r>
                    <w:rPr>
                      <w:b/>
                      <w:color w:val="auto"/>
                      <w:szCs w:val="21"/>
                      <w:highlight w:val="none"/>
                      <w:vertAlign w:val="subscript"/>
                    </w:rPr>
                    <w:t>3</w:t>
                  </w:r>
                </w:p>
              </w:tc>
              <w:tc>
                <w:tcPr>
                  <w:tcW w:w="2355" w:type="dxa"/>
                  <w:vAlign w:val="center"/>
                </w:tcPr>
                <w:p>
                  <w:pPr>
                    <w:adjustRightInd w:val="0"/>
                    <w:snapToGrid w:val="0"/>
                    <w:jc w:val="center"/>
                    <w:rPr>
                      <w:color w:val="auto"/>
                      <w:szCs w:val="21"/>
                      <w:highlight w:val="none"/>
                    </w:rPr>
                  </w:pPr>
                  <w:r>
                    <w:rPr>
                      <w:color w:val="auto"/>
                      <w:szCs w:val="21"/>
                      <w:highlight w:val="none"/>
                    </w:rPr>
                    <w:t>日最大8h滑动平均值90%百分数</w:t>
                  </w:r>
                </w:p>
              </w:tc>
              <w:tc>
                <w:tcPr>
                  <w:tcW w:w="1200"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eastAsia="宋体"/>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134</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160</w:t>
                  </w:r>
                </w:p>
              </w:tc>
              <w:tc>
                <w:tcPr>
                  <w:tcW w:w="1155"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hint="eastAsia" w:ascii="Times New Roman" w:hAnsi="Times New Roman" w:cs="Times New Roman" w:eastAsiaTheme="minorEastAsia"/>
                      <w:color w:val="auto"/>
                      <w:szCs w:val="21"/>
                      <w:highlight w:val="none"/>
                      <w:lang w:val="en-US" w:eastAsia="zh-CN"/>
                    </w:rPr>
                    <w:t>83.8</w:t>
                  </w:r>
                </w:p>
              </w:tc>
              <w:tc>
                <w:tcPr>
                  <w:tcW w:w="1094" w:type="dxa"/>
                  <w:vAlign w:val="center"/>
                </w:tcPr>
                <w:p>
                  <w:pPr>
                    <w:keepNext w:val="0"/>
                    <w:keepLines w:val="0"/>
                    <w:suppressLineNumbers w:val="0"/>
                    <w:adjustRightInd w:val="0"/>
                    <w:snapToGrid w:val="0"/>
                    <w:spacing w:before="0" w:beforeAutospacing="0" w:after="0" w:afterAutospacing="0"/>
                    <w:ind w:left="0" w:leftChars="0" w:right="0" w:rightChars="0"/>
                    <w:jc w:val="center"/>
                    <w:rPr>
                      <w:color w:val="auto"/>
                      <w:szCs w:val="21"/>
                      <w:highlight w:val="none"/>
                    </w:rPr>
                  </w:pPr>
                  <w:r>
                    <w:rPr>
                      <w:rFonts w:ascii="Times New Roman" w:hAnsi="Times New Roman" w:cs="Times New Roman"/>
                      <w:color w:val="auto"/>
                      <w:szCs w:val="21"/>
                      <w:highlight w:val="none"/>
                    </w:rPr>
                    <w:t>达标</w:t>
                  </w:r>
                </w:p>
              </w:tc>
            </w:tr>
          </w:tbl>
          <w:p>
            <w:pPr>
              <w:adjustRightInd w:val="0"/>
              <w:spacing w:line="360" w:lineRule="auto"/>
              <w:ind w:firstLine="480" w:firstLineChars="200"/>
              <w:rPr>
                <w:rFonts w:hint="eastAsia" w:eastAsia="仿宋_GB2312"/>
                <w:color w:val="auto"/>
                <w:sz w:val="24"/>
                <w:highlight w:val="none"/>
                <w:lang w:eastAsia="zh-CN"/>
              </w:rPr>
            </w:pPr>
            <w:r>
              <w:rPr>
                <w:rFonts w:hint="eastAsia" w:eastAsia="仿宋_GB2312"/>
                <w:color w:val="auto"/>
                <w:sz w:val="24"/>
                <w:highlight w:val="none"/>
              </w:rPr>
              <w:t>根据上表的监测数据，</w:t>
            </w:r>
            <w:r>
              <w:rPr>
                <w:rFonts w:hint="eastAsia" w:eastAsia="仿宋_GB2312"/>
                <w:color w:val="auto"/>
                <w:sz w:val="24"/>
                <w:highlight w:val="none"/>
                <w:lang w:val="en-US" w:eastAsia="zh-CN"/>
              </w:rPr>
              <w:t>2020年</w:t>
            </w:r>
            <w:r>
              <w:rPr>
                <w:rFonts w:hint="eastAsia" w:eastAsia="仿宋_GB2312"/>
                <w:color w:val="auto"/>
                <w:sz w:val="24"/>
                <w:highlight w:val="none"/>
                <w:lang w:eastAsia="zh-CN"/>
              </w:rPr>
              <w:t>中卫市</w:t>
            </w:r>
            <w:r>
              <w:rPr>
                <w:rFonts w:hint="eastAsia" w:eastAsia="仿宋_GB2312"/>
                <w:color w:val="auto"/>
                <w:sz w:val="24"/>
                <w:highlight w:val="none"/>
              </w:rPr>
              <w:t>在剔除沙尘天气</w:t>
            </w:r>
            <w:r>
              <w:rPr>
                <w:rFonts w:hint="eastAsia" w:eastAsia="仿宋_GB2312"/>
                <w:color w:val="auto"/>
                <w:sz w:val="24"/>
                <w:highlight w:val="none"/>
                <w:lang w:eastAsia="zh-CN"/>
              </w:rPr>
              <w:t>影响</w:t>
            </w:r>
            <w:r>
              <w:rPr>
                <w:rFonts w:hint="eastAsia" w:eastAsia="仿宋_GB2312"/>
                <w:color w:val="auto"/>
                <w:sz w:val="24"/>
                <w:highlight w:val="none"/>
              </w:rPr>
              <w:t>后</w:t>
            </w:r>
            <w:r>
              <w:rPr>
                <w:rFonts w:hint="eastAsia" w:eastAsia="仿宋_GB2312"/>
                <w:color w:val="auto"/>
                <w:sz w:val="24"/>
                <w:highlight w:val="none"/>
                <w:lang w:eastAsia="zh-CN"/>
              </w:rPr>
              <w:t>，</w:t>
            </w:r>
            <w:r>
              <w:rPr>
                <w:rFonts w:hint="eastAsia" w:eastAsia="仿宋_GB2312"/>
                <w:color w:val="auto"/>
                <w:sz w:val="24"/>
                <w:highlight w:val="none"/>
              </w:rPr>
              <w:t>PM</w:t>
            </w:r>
            <w:r>
              <w:rPr>
                <w:rFonts w:hint="eastAsia" w:eastAsia="仿宋_GB2312"/>
                <w:color w:val="auto"/>
                <w:sz w:val="24"/>
                <w:highlight w:val="none"/>
                <w:vertAlign w:val="subscript"/>
              </w:rPr>
              <w:t>10</w:t>
            </w:r>
            <w:r>
              <w:rPr>
                <w:rFonts w:hint="eastAsia" w:eastAsia="仿宋_GB2312"/>
                <w:color w:val="auto"/>
                <w:sz w:val="24"/>
                <w:highlight w:val="none"/>
              </w:rPr>
              <w:t>、PM</w:t>
            </w:r>
            <w:r>
              <w:rPr>
                <w:rFonts w:hint="eastAsia" w:eastAsia="仿宋_GB2312"/>
                <w:color w:val="auto"/>
                <w:sz w:val="24"/>
                <w:highlight w:val="none"/>
                <w:vertAlign w:val="subscript"/>
              </w:rPr>
              <w:t>2.5</w:t>
            </w:r>
            <w:r>
              <w:rPr>
                <w:rFonts w:hint="eastAsia" w:eastAsia="仿宋_GB2312"/>
                <w:color w:val="auto"/>
                <w:sz w:val="24"/>
                <w:highlight w:val="none"/>
              </w:rPr>
              <w:t>、SO</w:t>
            </w:r>
            <w:r>
              <w:rPr>
                <w:rFonts w:hint="eastAsia" w:eastAsia="仿宋_GB2312"/>
                <w:color w:val="auto"/>
                <w:sz w:val="24"/>
                <w:highlight w:val="none"/>
                <w:vertAlign w:val="subscript"/>
              </w:rPr>
              <w:t>2</w:t>
            </w:r>
            <w:r>
              <w:rPr>
                <w:rFonts w:hint="eastAsia" w:eastAsia="仿宋_GB2312"/>
                <w:color w:val="auto"/>
                <w:sz w:val="24"/>
                <w:highlight w:val="none"/>
                <w:lang w:eastAsia="zh-CN"/>
              </w:rPr>
              <w:t>、</w:t>
            </w:r>
            <w:r>
              <w:rPr>
                <w:rFonts w:hint="eastAsia" w:eastAsia="仿宋_GB2312"/>
                <w:color w:val="auto"/>
                <w:sz w:val="24"/>
                <w:highlight w:val="none"/>
              </w:rPr>
              <w:t>NO</w:t>
            </w:r>
            <w:r>
              <w:rPr>
                <w:rFonts w:hint="eastAsia" w:eastAsia="仿宋_GB2312"/>
                <w:color w:val="auto"/>
                <w:sz w:val="24"/>
                <w:highlight w:val="none"/>
                <w:vertAlign w:val="subscript"/>
              </w:rPr>
              <w:t>2</w:t>
            </w:r>
            <w:r>
              <w:rPr>
                <w:rFonts w:hint="eastAsia" w:eastAsia="仿宋_GB2312"/>
                <w:color w:val="auto"/>
                <w:sz w:val="24"/>
                <w:highlight w:val="none"/>
                <w:lang w:eastAsia="zh-CN"/>
              </w:rPr>
              <w:t>、</w:t>
            </w:r>
            <w:r>
              <w:rPr>
                <w:rFonts w:hint="eastAsia" w:eastAsia="仿宋_GB2312"/>
                <w:color w:val="auto"/>
                <w:sz w:val="24"/>
                <w:highlight w:val="none"/>
              </w:rPr>
              <w:t>CO</w:t>
            </w:r>
            <w:r>
              <w:rPr>
                <w:rFonts w:hint="eastAsia" w:eastAsia="仿宋_GB2312"/>
                <w:color w:val="auto"/>
                <w:sz w:val="24"/>
                <w:highlight w:val="none"/>
                <w:lang w:eastAsia="zh-CN"/>
              </w:rPr>
              <w:t>、</w:t>
            </w:r>
            <w:r>
              <w:rPr>
                <w:rFonts w:hint="eastAsia" w:eastAsia="仿宋_GB2312"/>
                <w:color w:val="auto"/>
                <w:sz w:val="24"/>
                <w:highlight w:val="none"/>
              </w:rPr>
              <w:t>O</w:t>
            </w:r>
            <w:r>
              <w:rPr>
                <w:rFonts w:hint="eastAsia" w:eastAsia="仿宋_GB2312"/>
                <w:color w:val="auto"/>
                <w:sz w:val="24"/>
                <w:highlight w:val="none"/>
                <w:vertAlign w:val="subscript"/>
              </w:rPr>
              <w:t>3</w:t>
            </w:r>
            <w:r>
              <w:rPr>
                <w:rFonts w:hint="eastAsia" w:eastAsia="仿宋_GB2312"/>
                <w:color w:val="auto"/>
                <w:sz w:val="24"/>
                <w:highlight w:val="none"/>
                <w:lang w:eastAsia="zh-CN"/>
              </w:rPr>
              <w:t>六</w:t>
            </w:r>
            <w:r>
              <w:rPr>
                <w:rFonts w:hint="eastAsia" w:eastAsia="仿宋_GB2312"/>
                <w:color w:val="auto"/>
                <w:sz w:val="24"/>
                <w:highlight w:val="none"/>
              </w:rPr>
              <w:t>项污染物年平均质量浓度均满足</w:t>
            </w:r>
            <w:r>
              <w:rPr>
                <w:rFonts w:eastAsia="仿宋_GB2312"/>
                <w:color w:val="auto"/>
                <w:sz w:val="24"/>
                <w:highlight w:val="none"/>
              </w:rPr>
              <w:t>《环境空气质量标准》（GB3095-2012）及2018修改单二级标准要求</w:t>
            </w:r>
            <w:r>
              <w:rPr>
                <w:rFonts w:hint="eastAsia" w:eastAsia="仿宋_GB2312"/>
                <w:color w:val="auto"/>
                <w:sz w:val="24"/>
                <w:highlight w:val="none"/>
              </w:rPr>
              <w:t>。因此根据HJ663-2013判定，</w:t>
            </w:r>
            <w:r>
              <w:rPr>
                <w:rFonts w:hint="eastAsia" w:eastAsia="仿宋_GB2312"/>
                <w:color w:val="auto"/>
                <w:sz w:val="24"/>
                <w:highlight w:val="none"/>
                <w:lang w:eastAsia="zh-CN"/>
              </w:rPr>
              <w:t>中卫市</w:t>
            </w:r>
            <w:r>
              <w:rPr>
                <w:rFonts w:hint="eastAsia" w:eastAsia="仿宋_GB2312"/>
                <w:color w:val="auto"/>
                <w:sz w:val="24"/>
                <w:highlight w:val="none"/>
              </w:rPr>
              <w:t>20</w:t>
            </w:r>
            <w:r>
              <w:rPr>
                <w:rFonts w:hint="eastAsia" w:eastAsia="仿宋_GB2312"/>
                <w:color w:val="auto"/>
                <w:sz w:val="24"/>
                <w:highlight w:val="none"/>
                <w:lang w:val="en-US" w:eastAsia="zh-CN"/>
              </w:rPr>
              <w:t>20</w:t>
            </w:r>
            <w:r>
              <w:rPr>
                <w:rFonts w:hint="eastAsia" w:eastAsia="仿宋_GB2312"/>
                <w:color w:val="auto"/>
                <w:sz w:val="24"/>
                <w:highlight w:val="none"/>
              </w:rPr>
              <w:t>年</w:t>
            </w:r>
            <w:r>
              <w:rPr>
                <w:rFonts w:hint="eastAsia" w:eastAsia="仿宋_GB2312"/>
                <w:color w:val="auto"/>
                <w:sz w:val="24"/>
                <w:highlight w:val="none"/>
                <w:lang w:val="en-US" w:eastAsia="zh-CN"/>
              </w:rPr>
              <w:t>为</w:t>
            </w:r>
            <w:r>
              <w:rPr>
                <w:rFonts w:hint="eastAsia" w:eastAsia="仿宋_GB2312"/>
                <w:color w:val="auto"/>
                <w:sz w:val="24"/>
                <w:highlight w:val="none"/>
              </w:rPr>
              <w:t>环境空气质量</w:t>
            </w:r>
            <w:r>
              <w:rPr>
                <w:rFonts w:hint="eastAsia" w:eastAsia="仿宋_GB2312"/>
                <w:color w:val="auto"/>
                <w:sz w:val="24"/>
                <w:highlight w:val="none"/>
                <w:lang w:val="en-US" w:eastAsia="zh-CN"/>
              </w:rPr>
              <w:t>为</w:t>
            </w:r>
            <w:r>
              <w:rPr>
                <w:rFonts w:hint="eastAsia" w:eastAsia="仿宋_GB2312"/>
                <w:color w:val="auto"/>
                <w:sz w:val="24"/>
                <w:highlight w:val="none"/>
              </w:rPr>
              <w:t>达标区</w:t>
            </w:r>
            <w:r>
              <w:rPr>
                <w:rFonts w:hint="eastAsia" w:eastAsia="仿宋_GB2312"/>
                <w:color w:val="auto"/>
                <w:sz w:val="24"/>
                <w:highlight w:val="none"/>
                <w:lang w:eastAsia="zh-CN"/>
              </w:rPr>
              <w:t>。</w:t>
            </w:r>
          </w:p>
          <w:p>
            <w:pPr>
              <w:pStyle w:val="9"/>
              <w:widowControl w:val="0"/>
              <w:adjustRightInd w:val="0"/>
              <w:snapToGrid/>
              <w:spacing w:before="0" w:after="0" w:line="360" w:lineRule="auto"/>
              <w:ind w:firstLine="481" w:firstLineChars="200"/>
              <w:rPr>
                <w:rFonts w:hint="eastAsia" w:eastAsia="仿宋_GB2312"/>
                <w:b/>
                <w:bCs/>
                <w:color w:val="auto"/>
                <w:kern w:val="2"/>
                <w:sz w:val="24"/>
                <w:szCs w:val="24"/>
                <w:highlight w:val="none"/>
                <w:lang w:val="en-US" w:eastAsia="zh-CN"/>
              </w:rPr>
            </w:pPr>
            <w:r>
              <w:rPr>
                <w:rFonts w:hint="eastAsia" w:eastAsia="仿宋_GB2312"/>
                <w:b/>
                <w:bCs/>
                <w:color w:val="auto"/>
                <w:kern w:val="2"/>
                <w:sz w:val="24"/>
                <w:szCs w:val="24"/>
                <w:highlight w:val="none"/>
                <w:lang w:val="en-US" w:eastAsia="zh-CN"/>
              </w:rPr>
              <w:t>特征污染物环境质量现状</w:t>
            </w:r>
          </w:p>
          <w:p>
            <w:pPr>
              <w:adjustRightInd w:val="0"/>
              <w:spacing w:line="360" w:lineRule="auto"/>
              <w:ind w:firstLine="480" w:firstLineChars="200"/>
              <w:rPr>
                <w:rFonts w:hint="eastAsia" w:eastAsia="仿宋_GB2312"/>
                <w:color w:val="auto"/>
                <w:sz w:val="24"/>
                <w:highlight w:val="none"/>
              </w:rPr>
            </w:pPr>
            <w:r>
              <w:rPr>
                <w:rFonts w:hint="eastAsia" w:eastAsia="仿宋_GB2312"/>
                <w:b w:val="0"/>
                <w:bCs w:val="0"/>
                <w:color w:val="auto"/>
                <w:kern w:val="2"/>
                <w:sz w:val="24"/>
                <w:szCs w:val="24"/>
                <w:highlight w:val="none"/>
                <w:lang w:val="en-US" w:eastAsia="zh-CN"/>
              </w:rPr>
              <w:t>根据《建设项目环境影响报告表编制技术指南（污染影响类）（试行）》，排放国家、地方环境空气质量标准中有标准限制要求的特征污染物时，引用建设项目周边5千米范围内近3年的现有监测数据，无相关数据的选择当季主导风向下风向1个点位补充不少于3天的监测数据。本项目TSP监测数据引用</w:t>
            </w:r>
            <w:r>
              <w:rPr>
                <w:rFonts w:hint="default" w:ascii="Times New Roman" w:hAnsi="Times New Roman" w:eastAsia="仿宋_GB2312" w:cs="Times New Roman"/>
                <w:color w:val="auto"/>
                <w:sz w:val="24"/>
                <w:highlight w:val="none"/>
              </w:rPr>
              <w:t>《</w:t>
            </w:r>
            <w:r>
              <w:rPr>
                <w:rFonts w:hint="eastAsia" w:eastAsia="仿宋_GB2312" w:cs="Times New Roman"/>
                <w:color w:val="auto"/>
                <w:sz w:val="24"/>
                <w:highlight w:val="none"/>
                <w:lang w:val="en-US" w:eastAsia="zh-CN"/>
              </w:rPr>
              <w:t>中卫片区沥青拌合站项目环境影响报告表</w:t>
            </w:r>
            <w:r>
              <w:rPr>
                <w:rFonts w:hint="default" w:ascii="Times New Roman" w:hAnsi="Times New Roman" w:eastAsia="仿宋_GB2312" w:cs="Times New Roman"/>
                <w:color w:val="auto"/>
                <w:sz w:val="24"/>
                <w:highlight w:val="none"/>
              </w:rPr>
              <w:t>》</w:t>
            </w:r>
            <w:r>
              <w:rPr>
                <w:rFonts w:hint="default" w:ascii="Times New Roman" w:hAnsi="Times New Roman" w:eastAsia="仿宋_GB2312" w:cs="Times New Roman"/>
                <w:color w:val="auto"/>
                <w:kern w:val="16"/>
                <w:sz w:val="24"/>
                <w:szCs w:val="24"/>
                <w:highlight w:val="none"/>
                <w:lang w:val="en-US" w:eastAsia="zh-CN" w:bidi="ar-SA"/>
              </w:rPr>
              <w:t>中的</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w:t>
            </w:r>
            <w:r>
              <w:rPr>
                <w:rFonts w:hint="eastAsia" w:eastAsia="仿宋_GB2312" w:cs="Times New Roman"/>
                <w:color w:val="auto"/>
                <w:sz w:val="24"/>
                <w:szCs w:val="24"/>
                <w:highlight w:val="none"/>
                <w:lang w:eastAsia="zh-CN"/>
              </w:rPr>
              <w:t>点位</w:t>
            </w:r>
            <w:r>
              <w:rPr>
                <w:rFonts w:hint="default" w:ascii="Times New Roman" w:hAnsi="Times New Roman" w:eastAsia="仿宋_GB2312" w:cs="Times New Roman"/>
                <w:color w:val="auto"/>
                <w:kern w:val="16"/>
                <w:sz w:val="24"/>
                <w:szCs w:val="24"/>
                <w:highlight w:val="none"/>
                <w:lang w:val="en-US" w:eastAsia="zh-CN" w:bidi="ar-SA"/>
              </w:rPr>
              <w:t>TSP现状监测</w:t>
            </w:r>
            <w:r>
              <w:rPr>
                <w:rFonts w:hint="eastAsia" w:ascii="Times New Roman" w:hAnsi="Times New Roman" w:eastAsia="仿宋_GB2312" w:cs="Times New Roman"/>
                <w:color w:val="auto"/>
                <w:kern w:val="16"/>
                <w:sz w:val="24"/>
                <w:szCs w:val="24"/>
                <w:highlight w:val="none"/>
                <w:lang w:val="en-US" w:eastAsia="zh-CN" w:bidi="ar-SA"/>
              </w:rPr>
              <w:t>数据</w:t>
            </w:r>
            <w:r>
              <w:rPr>
                <w:rFonts w:hint="default" w:ascii="Times New Roman" w:hAnsi="Times New Roman" w:eastAsia="仿宋_GB2312" w:cs="Times New Roman"/>
                <w:color w:val="auto"/>
                <w:kern w:val="16"/>
                <w:sz w:val="24"/>
                <w:szCs w:val="24"/>
                <w:highlight w:val="none"/>
                <w:lang w:val="en-US" w:eastAsia="zh-CN" w:bidi="ar-SA"/>
              </w:rPr>
              <w:t>，</w:t>
            </w:r>
            <w:r>
              <w:rPr>
                <w:rFonts w:hint="eastAsia" w:ascii="Times New Roman" w:hAnsi="Times New Roman" w:eastAsia="仿宋_GB2312" w:cs="Times New Roman"/>
                <w:color w:val="auto"/>
                <w:sz w:val="24"/>
                <w:highlight w:val="none"/>
                <w:lang w:eastAsia="zh-CN"/>
              </w:rPr>
              <w:t>监测时间为</w:t>
            </w:r>
            <w:r>
              <w:rPr>
                <w:rFonts w:hint="default" w:ascii="Times New Roman" w:hAnsi="Times New Roman" w:eastAsia="仿宋_GB2312" w:cs="Times New Roman"/>
                <w:color w:val="auto"/>
                <w:sz w:val="24"/>
                <w:highlight w:val="none"/>
              </w:rPr>
              <w:t>2022年8月20日~8月25日</w:t>
            </w:r>
            <w:r>
              <w:rPr>
                <w:rFonts w:hint="eastAsia" w:ascii="Times New Roman" w:hAnsi="Times New Roman" w:eastAsia="仿宋_GB2312" w:cs="Times New Roman"/>
                <w:color w:val="auto"/>
                <w:sz w:val="24"/>
                <w:highlight w:val="none"/>
                <w:lang w:eastAsia="zh-CN"/>
              </w:rPr>
              <w:t>，</w:t>
            </w:r>
            <w:r>
              <w:rPr>
                <w:rFonts w:hint="eastAsia" w:eastAsia="仿宋_GB2312" w:cs="Times New Roman"/>
                <w:color w:val="auto"/>
                <w:sz w:val="24"/>
                <w:highlight w:val="none"/>
                <w:lang w:val="en-US" w:eastAsia="zh-CN"/>
              </w:rPr>
              <w:t>监测点在本项目西北方向，距离为185m</w:t>
            </w:r>
            <w:r>
              <w:rPr>
                <w:rFonts w:hint="eastAsia" w:eastAsia="仿宋_GB2312"/>
                <w:b w:val="0"/>
                <w:bCs w:val="0"/>
                <w:color w:val="auto"/>
                <w:kern w:val="2"/>
                <w:sz w:val="24"/>
                <w:szCs w:val="24"/>
                <w:highlight w:val="none"/>
                <w:lang w:val="en-US" w:eastAsia="zh-CN"/>
              </w:rPr>
              <w:t>，因此本项目TSP数据可以引用该监测数据。监测点位信息见表10，具体监测结果见表11。</w:t>
            </w:r>
          </w:p>
          <w:p>
            <w:pPr>
              <w:pStyle w:val="16"/>
              <w:ind w:firstLine="480" w:firstLineChars="200"/>
              <w:rPr>
                <w:rFonts w:hint="default" w:ascii="Times New Roman" w:hAnsi="Times New Roman" w:eastAsia="黑体" w:cs="Times New Roman"/>
                <w:color w:val="auto"/>
                <w:sz w:val="24"/>
                <w:szCs w:val="24"/>
                <w:highlight w:val="none"/>
              </w:rPr>
            </w:pPr>
          </w:p>
          <w:p>
            <w:pPr>
              <w:pStyle w:val="16"/>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表</w:t>
            </w:r>
            <w:r>
              <w:rPr>
                <w:rFonts w:hint="eastAsia" w:ascii="Times New Roman" w:hAnsi="Times New Roman" w:eastAsia="黑体" w:cs="Times New Roman"/>
                <w:color w:val="auto"/>
                <w:sz w:val="24"/>
                <w:szCs w:val="24"/>
                <w:highlight w:val="none"/>
                <w:lang w:val="en-US" w:eastAsia="zh-CN"/>
              </w:rPr>
              <w:t>10</w:t>
            </w:r>
            <w:r>
              <w:rPr>
                <w:rFonts w:hint="default" w:ascii="Times New Roman" w:hAnsi="Times New Roman" w:eastAsia="黑体" w:cs="Times New Roman"/>
                <w:color w:val="auto"/>
                <w:sz w:val="24"/>
                <w:szCs w:val="24"/>
                <w:highlight w:val="none"/>
              </w:rPr>
              <w:t xml:space="preserve">          环境空气质量现状监测点位信息表</w:t>
            </w:r>
          </w:p>
          <w:tbl>
            <w:tblPr>
              <w:tblStyle w:val="24"/>
              <w:tblW w:w="78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56"/>
              <w:gridCol w:w="2208"/>
              <w:gridCol w:w="1767"/>
              <w:gridCol w:w="1941"/>
              <w:gridCol w:w="1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3" w:hRule="atLeast"/>
                <w:jc w:val="center"/>
              </w:trPr>
              <w:tc>
                <w:tcPr>
                  <w:tcW w:w="756" w:type="dxa"/>
                  <w:noWrap w:val="0"/>
                  <w:vAlign w:val="center"/>
                </w:tcPr>
                <w:p>
                  <w:pPr>
                    <w:adjustRightInd w:val="0"/>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2208" w:type="dxa"/>
                  <w:noWrap w:val="0"/>
                  <w:vAlign w:val="center"/>
                </w:tcPr>
                <w:p>
                  <w:pPr>
                    <w:adjustRightInd w:val="0"/>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点位名称</w:t>
                  </w:r>
                </w:p>
              </w:tc>
              <w:tc>
                <w:tcPr>
                  <w:tcW w:w="1767" w:type="dxa"/>
                  <w:noWrap w:val="0"/>
                  <w:vAlign w:val="center"/>
                </w:tcPr>
                <w:p>
                  <w:pPr>
                    <w:adjustRightInd w:val="0"/>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与本项目方位/距离</w:t>
                  </w:r>
                </w:p>
              </w:tc>
              <w:tc>
                <w:tcPr>
                  <w:tcW w:w="1941" w:type="dxa"/>
                  <w:noWrap w:val="0"/>
                  <w:vAlign w:val="center"/>
                </w:tcPr>
                <w:p>
                  <w:pPr>
                    <w:adjustRightInd w:val="0"/>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经纬坐标</w:t>
                  </w:r>
                </w:p>
              </w:tc>
              <w:tc>
                <w:tcPr>
                  <w:tcW w:w="1185" w:type="dxa"/>
                  <w:noWrap w:val="0"/>
                  <w:vAlign w:val="center"/>
                </w:tcPr>
                <w:p>
                  <w:pPr>
                    <w:adjustRightInd w:val="0"/>
                    <w:snapToGrid w:val="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监测项目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3" w:hRule="atLeast"/>
                <w:jc w:val="center"/>
              </w:trPr>
              <w:tc>
                <w:tcPr>
                  <w:tcW w:w="756" w:type="dxa"/>
                  <w:noWrap w:val="0"/>
                  <w:vAlign w:val="center"/>
                </w:tcPr>
                <w:p>
                  <w:pPr>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highlight w:val="none"/>
                    </w:rPr>
                    <w:t>1#</w:t>
                  </w:r>
                </w:p>
              </w:tc>
              <w:tc>
                <w:tcPr>
                  <w:tcW w:w="2208" w:type="dxa"/>
                  <w:noWrap w:val="0"/>
                  <w:vAlign w:val="center"/>
                </w:tcPr>
                <w:p>
                  <w:pPr>
                    <w:adjustRightInd w:val="0"/>
                    <w:snapToGrid w:val="0"/>
                    <w:jc w:val="center"/>
                    <w:rPr>
                      <w:rFonts w:hint="default" w:ascii="Times New Roman" w:hAnsi="Times New Roman" w:cs="Times New Roman"/>
                      <w:color w:val="auto"/>
                      <w:position w:val="6"/>
                      <w:szCs w:val="21"/>
                      <w:highlight w:val="none"/>
                      <w:lang w:val="de-DE"/>
                    </w:rPr>
                  </w:pPr>
                  <w:r>
                    <w:rPr>
                      <w:rFonts w:hint="eastAsia" w:ascii="Times New Roman" w:hAnsi="Times New Roman"/>
                      <w:color w:val="auto"/>
                      <w:position w:val="6"/>
                      <w:sz w:val="21"/>
                      <w:szCs w:val="21"/>
                      <w:highlight w:val="none"/>
                      <w:lang w:val="en-US" w:eastAsia="zh-CN"/>
                    </w:rPr>
                    <w:t>项目厂址下风向</w:t>
                  </w:r>
                </w:p>
              </w:tc>
              <w:tc>
                <w:tcPr>
                  <w:tcW w:w="1767" w:type="dxa"/>
                  <w:noWrap w:val="0"/>
                  <w:vAlign w:val="center"/>
                </w:tcPr>
                <w:p>
                  <w:pPr>
                    <w:adjustRightInd w:val="0"/>
                    <w:snapToGrid w:val="0"/>
                    <w:jc w:val="center"/>
                    <w:rPr>
                      <w:rFonts w:hint="default" w:ascii="Times New Roman" w:hAnsi="Times New Roman" w:cs="Times New Roman"/>
                      <w:color w:val="auto"/>
                      <w:position w:val="6"/>
                      <w:szCs w:val="21"/>
                      <w:highlight w:val="none"/>
                    </w:rPr>
                  </w:pPr>
                  <w:r>
                    <w:rPr>
                      <w:rFonts w:hint="eastAsia"/>
                      <w:color w:val="auto"/>
                      <w:position w:val="6"/>
                      <w:sz w:val="21"/>
                      <w:szCs w:val="21"/>
                      <w:highlight w:val="none"/>
                      <w:lang w:val="en-US" w:eastAsia="zh-CN"/>
                    </w:rPr>
                    <w:t>NE</w:t>
                  </w:r>
                  <w:r>
                    <w:rPr>
                      <w:rFonts w:hint="eastAsia" w:ascii="Times New Roman" w:hAnsi="Times New Roman"/>
                      <w:color w:val="auto"/>
                      <w:position w:val="6"/>
                      <w:sz w:val="21"/>
                      <w:szCs w:val="21"/>
                      <w:highlight w:val="none"/>
                      <w:lang w:val="en-US" w:eastAsia="zh-CN"/>
                    </w:rPr>
                    <w:t>，</w:t>
                  </w:r>
                  <w:r>
                    <w:rPr>
                      <w:rFonts w:hint="eastAsia"/>
                      <w:color w:val="auto"/>
                      <w:position w:val="6"/>
                      <w:sz w:val="21"/>
                      <w:szCs w:val="21"/>
                      <w:highlight w:val="none"/>
                      <w:lang w:val="en-US" w:eastAsia="zh-CN"/>
                    </w:rPr>
                    <w:t>185</w:t>
                  </w:r>
                  <w:r>
                    <w:rPr>
                      <w:rFonts w:hint="eastAsia" w:ascii="Times New Roman" w:hAnsi="Times New Roman"/>
                      <w:color w:val="auto"/>
                      <w:position w:val="6"/>
                      <w:sz w:val="21"/>
                      <w:szCs w:val="21"/>
                      <w:highlight w:val="none"/>
                      <w:lang w:val="en-US" w:eastAsia="zh-CN"/>
                    </w:rPr>
                    <w:t>m</w:t>
                  </w:r>
                </w:p>
              </w:tc>
              <w:tc>
                <w:tcPr>
                  <w:tcW w:w="1941" w:type="dxa"/>
                  <w:noWrap w:val="0"/>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E105°</w:t>
                  </w:r>
                  <w:r>
                    <w:rPr>
                      <w:rFonts w:hint="eastAsia" w:cs="Times New Roman"/>
                      <w:color w:val="auto"/>
                      <w:sz w:val="21"/>
                      <w:szCs w:val="21"/>
                      <w:highlight w:val="none"/>
                      <w:lang w:val="en-US" w:eastAsia="zh-CN"/>
                    </w:rPr>
                    <w:t>14</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09.51</w:t>
                  </w:r>
                  <w:r>
                    <w:rPr>
                      <w:rFonts w:hint="default" w:ascii="Times New Roman" w:hAnsi="Times New Roman" w:cs="Times New Roman"/>
                      <w:color w:val="auto"/>
                      <w:sz w:val="21"/>
                      <w:szCs w:val="21"/>
                      <w:highlight w:val="none"/>
                    </w:rPr>
                    <w:t>″</w:t>
                  </w:r>
                </w:p>
                <w:p>
                  <w:pPr>
                    <w:adjustRightInd w:val="0"/>
                    <w:snapToGrid w:val="0"/>
                    <w:jc w:val="center"/>
                    <w:rPr>
                      <w:rFonts w:hint="default" w:ascii="Times New Roman" w:hAnsi="Times New Roman" w:cs="Times New Roman"/>
                      <w:color w:val="auto"/>
                      <w:position w:val="6"/>
                      <w:szCs w:val="21"/>
                      <w:highlight w:val="none"/>
                      <w:lang w:val="de-DE"/>
                    </w:rPr>
                  </w:pPr>
                  <w:r>
                    <w:rPr>
                      <w:rFonts w:hint="default" w:ascii="Times New Roman" w:hAnsi="Times New Roman" w:cs="Times New Roman"/>
                      <w:color w:val="auto"/>
                      <w:sz w:val="21"/>
                      <w:szCs w:val="21"/>
                      <w:highlight w:val="none"/>
                    </w:rPr>
                    <w:t>N37°</w:t>
                  </w:r>
                  <w:r>
                    <w:rPr>
                      <w:rFonts w:hint="eastAsia" w:cs="Times New Roman"/>
                      <w:color w:val="auto"/>
                      <w:sz w:val="21"/>
                      <w:szCs w:val="21"/>
                      <w:highlight w:val="none"/>
                      <w:lang w:val="en-US" w:eastAsia="zh-CN"/>
                    </w:rPr>
                    <w:t>36</w:t>
                  </w:r>
                  <w:r>
                    <w:rPr>
                      <w:rFonts w:hint="default" w:ascii="Times New Roman" w:hAnsi="Times New Roman" w:cs="Times New Roman"/>
                      <w:color w:val="auto"/>
                      <w:sz w:val="21"/>
                      <w:szCs w:val="21"/>
                      <w:highlight w:val="none"/>
                    </w:rPr>
                    <w:t>′</w:t>
                  </w:r>
                  <w:r>
                    <w:rPr>
                      <w:rFonts w:hint="eastAsia" w:cs="Times New Roman"/>
                      <w:color w:val="auto"/>
                      <w:sz w:val="21"/>
                      <w:szCs w:val="21"/>
                      <w:highlight w:val="none"/>
                      <w:lang w:val="en-US" w:eastAsia="zh-CN"/>
                    </w:rPr>
                    <w:t>16.77</w:t>
                  </w:r>
                  <w:r>
                    <w:rPr>
                      <w:rFonts w:hint="default" w:ascii="Times New Roman" w:hAnsi="Times New Roman" w:cs="Times New Roman"/>
                      <w:color w:val="auto"/>
                      <w:sz w:val="21"/>
                      <w:szCs w:val="21"/>
                      <w:highlight w:val="none"/>
                    </w:rPr>
                    <w:t>"</w:t>
                  </w:r>
                </w:p>
              </w:tc>
              <w:tc>
                <w:tcPr>
                  <w:tcW w:w="1185" w:type="dxa"/>
                  <w:noWrap w:val="0"/>
                  <w:vAlign w:val="center"/>
                </w:tcPr>
                <w:p>
                  <w:pPr>
                    <w:adjustRightInd w:val="0"/>
                    <w:snapToGrid w:val="0"/>
                    <w:jc w:val="center"/>
                    <w:rPr>
                      <w:rFonts w:hint="default" w:ascii="Times New Roman" w:hAnsi="Times New Roman" w:cs="Times New Roman"/>
                      <w:color w:val="auto"/>
                      <w:position w:val="6"/>
                      <w:szCs w:val="21"/>
                      <w:highlight w:val="none"/>
                      <w:lang w:val="de-DE"/>
                    </w:rPr>
                  </w:pPr>
                  <w:r>
                    <w:rPr>
                      <w:rFonts w:hint="eastAsia" w:ascii="Times New Roman" w:hAnsi="Times New Roman"/>
                      <w:color w:val="auto"/>
                      <w:position w:val="6"/>
                      <w:sz w:val="21"/>
                      <w:szCs w:val="21"/>
                      <w:highlight w:val="none"/>
                      <w:lang w:val="en-US" w:eastAsia="zh-CN"/>
                    </w:rPr>
                    <w:t>TSP</w:t>
                  </w:r>
                </w:p>
              </w:tc>
            </w:tr>
          </w:tbl>
          <w:p>
            <w:pPr>
              <w:pStyle w:val="16"/>
              <w:ind w:firstLine="480" w:firstLineChars="200"/>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表</w:t>
            </w:r>
            <w:r>
              <w:rPr>
                <w:rFonts w:hint="eastAsia" w:ascii="Times New Roman" w:hAnsi="Times New Roman" w:eastAsia="黑体" w:cs="Times New Roman"/>
                <w:color w:val="auto"/>
                <w:sz w:val="24"/>
                <w:szCs w:val="24"/>
                <w:highlight w:val="none"/>
                <w:lang w:val="en-US" w:eastAsia="zh-CN"/>
              </w:rPr>
              <w:t>11</w:t>
            </w:r>
            <w:r>
              <w:rPr>
                <w:rFonts w:hint="default" w:ascii="Times New Roman" w:hAnsi="Times New Roman" w:eastAsia="黑体" w:cs="Times New Roman"/>
                <w:color w:val="auto"/>
                <w:sz w:val="24"/>
                <w:szCs w:val="24"/>
                <w:highlight w:val="none"/>
              </w:rPr>
              <w:t xml:space="preserve">          </w:t>
            </w:r>
            <w:r>
              <w:rPr>
                <w:rFonts w:hint="eastAsia" w:ascii="Times New Roman" w:hAnsi="Times New Roman" w:eastAsia="黑体" w:cs="Times New Roman"/>
                <w:color w:val="auto"/>
                <w:sz w:val="24"/>
                <w:szCs w:val="24"/>
                <w:highlight w:val="none"/>
                <w:lang w:val="en-US" w:eastAsia="zh-CN"/>
              </w:rPr>
              <w:t xml:space="preserve"> </w:t>
            </w:r>
            <w:r>
              <w:rPr>
                <w:rFonts w:hint="default" w:ascii="Times New Roman" w:hAnsi="Times New Roman" w:eastAsia="黑体" w:cs="Times New Roman"/>
                <w:color w:val="auto"/>
                <w:sz w:val="24"/>
                <w:szCs w:val="24"/>
                <w:highlight w:val="none"/>
              </w:rPr>
              <w:t>TSP环境空气质量现状监测结果</w:t>
            </w:r>
          </w:p>
          <w:tbl>
            <w:tblPr>
              <w:tblStyle w:val="24"/>
              <w:tblW w:w="78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29"/>
              <w:gridCol w:w="795"/>
              <w:gridCol w:w="870"/>
              <w:gridCol w:w="1080"/>
              <w:gridCol w:w="900"/>
              <w:gridCol w:w="1075"/>
              <w:gridCol w:w="690"/>
              <w:gridCol w:w="7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blHeader/>
                <w:jc w:val="center"/>
              </w:trPr>
              <w:tc>
                <w:tcPr>
                  <w:tcW w:w="1098" w:type="pct"/>
                  <w:noWrap w:val="0"/>
                  <w:vAlign w:val="center"/>
                </w:tcPr>
                <w:p>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点位</w:t>
                  </w:r>
                </w:p>
              </w:tc>
              <w:tc>
                <w:tcPr>
                  <w:tcW w:w="505" w:type="pct"/>
                  <w:noWrap w:val="0"/>
                  <w:vAlign w:val="center"/>
                </w:tcPr>
                <w:p>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取值</w:t>
                  </w:r>
                </w:p>
                <w:p>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时间</w:t>
                  </w:r>
                </w:p>
              </w:tc>
              <w:tc>
                <w:tcPr>
                  <w:tcW w:w="552" w:type="pct"/>
                  <w:noWrap w:val="0"/>
                  <w:vAlign w:val="center"/>
                </w:tcPr>
                <w:p>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污染物名称</w:t>
                  </w:r>
                </w:p>
              </w:tc>
              <w:tc>
                <w:tcPr>
                  <w:tcW w:w="686" w:type="pct"/>
                  <w:noWrap w:val="0"/>
                  <w:vAlign w:val="center"/>
                </w:tcPr>
                <w:p>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浓度范围</w:t>
                  </w:r>
                </w:p>
                <w:p>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μg/m</w:t>
                  </w:r>
                  <w:r>
                    <w:rPr>
                      <w:rFonts w:hint="default" w:ascii="Times New Roman" w:hAnsi="Times New Roman" w:cs="Times New Roman"/>
                      <w:b/>
                      <w:bCs/>
                      <w:color w:val="auto"/>
                      <w:sz w:val="21"/>
                      <w:szCs w:val="21"/>
                      <w:highlight w:val="none"/>
                      <w:vertAlign w:val="superscript"/>
                    </w:rPr>
                    <w:t>3</w:t>
                  </w:r>
                </w:p>
              </w:tc>
              <w:tc>
                <w:tcPr>
                  <w:tcW w:w="571" w:type="pct"/>
                  <w:noWrap w:val="0"/>
                  <w:vAlign w:val="center"/>
                </w:tcPr>
                <w:p>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标准值μg/m</w:t>
                  </w:r>
                  <w:r>
                    <w:rPr>
                      <w:rFonts w:hint="default" w:ascii="Times New Roman" w:hAnsi="Times New Roman" w:cs="Times New Roman"/>
                      <w:b/>
                      <w:bCs/>
                      <w:color w:val="auto"/>
                      <w:sz w:val="21"/>
                      <w:szCs w:val="21"/>
                      <w:highlight w:val="none"/>
                      <w:vertAlign w:val="superscript"/>
                    </w:rPr>
                    <w:t>3</w:t>
                  </w:r>
                </w:p>
              </w:tc>
              <w:tc>
                <w:tcPr>
                  <w:tcW w:w="682" w:type="pct"/>
                  <w:noWrap w:val="0"/>
                  <w:vAlign w:val="center"/>
                </w:tcPr>
                <w:p>
                  <w:pPr>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占标率</w:t>
                  </w:r>
                </w:p>
              </w:tc>
              <w:tc>
                <w:tcPr>
                  <w:tcW w:w="438" w:type="pct"/>
                  <w:noWrap w:val="0"/>
                  <w:vAlign w:val="center"/>
                </w:tcPr>
                <w:p>
                  <w:pPr>
                    <w:adjustRightInd w:val="0"/>
                    <w:snapToGrid w:val="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超标率%</w:t>
                  </w:r>
                </w:p>
              </w:tc>
              <w:tc>
                <w:tcPr>
                  <w:tcW w:w="464" w:type="pct"/>
                  <w:noWrap w:val="0"/>
                  <w:vAlign w:val="center"/>
                </w:tcPr>
                <w:p>
                  <w:pPr>
                    <w:adjustRightInd w:val="0"/>
                    <w:snapToGrid w:val="0"/>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098" w:type="pct"/>
                  <w:noWrap w:val="0"/>
                  <w:vAlign w:val="center"/>
                </w:tcPr>
                <w:p>
                  <w:pPr>
                    <w:adjustRightInd w:val="0"/>
                    <w:snapToGrid w:val="0"/>
                    <w:jc w:val="center"/>
                    <w:rPr>
                      <w:rFonts w:hint="default" w:ascii="Times New Roman" w:hAnsi="Times New Roman" w:cs="Times New Roman"/>
                      <w:b/>
                      <w:bCs/>
                      <w:color w:val="auto"/>
                      <w:sz w:val="21"/>
                      <w:szCs w:val="21"/>
                      <w:highlight w:val="none"/>
                    </w:rPr>
                  </w:pPr>
                  <w:r>
                    <w:rPr>
                      <w:rFonts w:hint="eastAsia" w:ascii="Times New Roman" w:hAnsi="Times New Roman"/>
                      <w:color w:val="auto"/>
                      <w:position w:val="6"/>
                      <w:sz w:val="21"/>
                      <w:szCs w:val="21"/>
                      <w:highlight w:val="none"/>
                      <w:lang w:val="en-US" w:eastAsia="zh-CN"/>
                    </w:rPr>
                    <w:t>项目厂址下风向</w:t>
                  </w:r>
                </w:p>
              </w:tc>
              <w:tc>
                <w:tcPr>
                  <w:tcW w:w="505" w:type="pct"/>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eastAsia" w:ascii="Times New Roman" w:hAnsi="Times New Roman" w:cs="Times New Roman"/>
                      <w:b w:val="0"/>
                      <w:bCs w:val="0"/>
                      <w:color w:val="auto"/>
                      <w:sz w:val="21"/>
                      <w:szCs w:val="21"/>
                      <w:highlight w:val="none"/>
                      <w:lang w:val="en-US" w:eastAsia="zh-CN"/>
                    </w:rPr>
                    <w:t>24h</w:t>
                  </w:r>
                  <w:r>
                    <w:rPr>
                      <w:rFonts w:hint="default" w:ascii="Times New Roman" w:hAnsi="Times New Roman" w:cs="Times New Roman"/>
                      <w:b w:val="0"/>
                      <w:bCs w:val="0"/>
                      <w:color w:val="auto"/>
                      <w:sz w:val="21"/>
                      <w:szCs w:val="21"/>
                      <w:highlight w:val="none"/>
                    </w:rPr>
                    <w:t>均值</w:t>
                  </w:r>
                </w:p>
              </w:tc>
              <w:tc>
                <w:tcPr>
                  <w:tcW w:w="552" w:type="pct"/>
                  <w:noWrap w:val="0"/>
                  <w:vAlign w:val="center"/>
                </w:tcPr>
                <w:p>
                  <w:pPr>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TSP</w:t>
                  </w:r>
                </w:p>
              </w:tc>
              <w:tc>
                <w:tcPr>
                  <w:tcW w:w="686" w:type="pct"/>
                  <w:noWrap w:val="0"/>
                  <w:vAlign w:val="center"/>
                </w:tcPr>
                <w:p>
                  <w:pPr>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190-204</w:t>
                  </w:r>
                </w:p>
              </w:tc>
              <w:tc>
                <w:tcPr>
                  <w:tcW w:w="571" w:type="pct"/>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300</w:t>
                  </w:r>
                </w:p>
              </w:tc>
              <w:tc>
                <w:tcPr>
                  <w:tcW w:w="682" w:type="pct"/>
                  <w:noWrap w:val="0"/>
                  <w:vAlign w:val="center"/>
                </w:tcPr>
                <w:p>
                  <w:pPr>
                    <w:adjustRightInd w:val="0"/>
                    <w:snapToGrid w:val="0"/>
                    <w:jc w:val="center"/>
                    <w:rPr>
                      <w:rFonts w:hint="default" w:ascii="Times New Roman" w:hAnsi="Times New Roman" w:eastAsia="宋体" w:cs="Times New Roman"/>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0.63-0.68</w:t>
                  </w:r>
                </w:p>
              </w:tc>
              <w:tc>
                <w:tcPr>
                  <w:tcW w:w="438" w:type="pct"/>
                  <w:noWrap w:val="0"/>
                  <w:vAlign w:val="center"/>
                </w:tcPr>
                <w:p>
                  <w:pPr>
                    <w:adjustRightInd w:val="0"/>
                    <w:snapToGrid w:val="0"/>
                    <w:jc w:val="center"/>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0</w:t>
                  </w:r>
                </w:p>
              </w:tc>
              <w:tc>
                <w:tcPr>
                  <w:tcW w:w="464" w:type="pct"/>
                  <w:noWrap w:val="0"/>
                  <w:vAlign w:val="center"/>
                </w:tcPr>
                <w:p>
                  <w:pPr>
                    <w:adjustRightInd w:val="0"/>
                    <w:snapToGrid w:val="0"/>
                    <w:jc w:val="center"/>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cs="Times New Roman"/>
                      <w:b w:val="0"/>
                      <w:bCs w:val="0"/>
                      <w:color w:val="auto"/>
                      <w:sz w:val="21"/>
                      <w:szCs w:val="21"/>
                      <w:highlight w:val="none"/>
                      <w:lang w:eastAsia="zh-CN"/>
                    </w:rPr>
                    <w:t>达标</w:t>
                  </w:r>
                </w:p>
              </w:tc>
            </w:tr>
          </w:tbl>
          <w:p>
            <w:pPr>
              <w:adjustRightInd w:val="0"/>
              <w:spacing w:line="360" w:lineRule="auto"/>
              <w:ind w:firstLine="480" w:firstLineChars="200"/>
              <w:rPr>
                <w:rFonts w:hint="eastAsia" w:eastAsia="仿宋_GB2312"/>
                <w:color w:val="auto"/>
                <w:sz w:val="24"/>
                <w:highlight w:val="none"/>
              </w:rPr>
            </w:pPr>
            <w:r>
              <w:rPr>
                <w:rFonts w:hint="eastAsia" w:ascii="Times New Roman" w:hAnsi="Times New Roman" w:eastAsia="仿宋_GB2312" w:cs="Times New Roman"/>
                <w:color w:val="auto"/>
                <w:kern w:val="2"/>
                <w:sz w:val="24"/>
                <w:szCs w:val="24"/>
                <w:highlight w:val="none"/>
                <w:lang w:val="en-US" w:eastAsia="zh-CN" w:bidi="ar-SA"/>
              </w:rPr>
              <w:t>由上表可知，项目区TSP监测浓度符合《环境空气质量标准》(GB3095-2012)中二级标准限值要求。</w:t>
            </w:r>
          </w:p>
          <w:p>
            <w:pPr>
              <w:pStyle w:val="9"/>
              <w:widowControl w:val="0"/>
              <w:adjustRightInd w:val="0"/>
              <w:snapToGrid/>
              <w:spacing w:before="0" w:after="0" w:line="360" w:lineRule="auto"/>
              <w:ind w:firstLine="481" w:firstLineChars="200"/>
              <w:rPr>
                <w:rFonts w:eastAsia="仿宋_GB2312"/>
                <w:b/>
                <w:bCs/>
                <w:color w:val="auto"/>
                <w:kern w:val="2"/>
                <w:sz w:val="24"/>
                <w:szCs w:val="24"/>
                <w:highlight w:val="none"/>
              </w:rPr>
            </w:pPr>
            <w:r>
              <w:rPr>
                <w:rFonts w:hint="eastAsia" w:eastAsia="仿宋_GB2312"/>
                <w:b/>
                <w:bCs/>
                <w:color w:val="auto"/>
                <w:kern w:val="2"/>
                <w:sz w:val="24"/>
                <w:szCs w:val="24"/>
                <w:highlight w:val="none"/>
              </w:rPr>
              <w:t>2</w:t>
            </w:r>
            <w:r>
              <w:rPr>
                <w:rFonts w:eastAsia="仿宋_GB2312"/>
                <w:b/>
                <w:bCs/>
                <w:color w:val="auto"/>
                <w:kern w:val="2"/>
                <w:sz w:val="24"/>
                <w:szCs w:val="24"/>
                <w:highlight w:val="none"/>
              </w:rPr>
              <w:t>、</w:t>
            </w:r>
            <w:r>
              <w:rPr>
                <w:rFonts w:hint="eastAsia" w:eastAsia="仿宋_GB2312"/>
                <w:b/>
                <w:bCs/>
                <w:color w:val="auto"/>
                <w:kern w:val="2"/>
                <w:sz w:val="24"/>
                <w:szCs w:val="24"/>
                <w:highlight w:val="none"/>
              </w:rPr>
              <w:t>地表水</w:t>
            </w:r>
            <w:r>
              <w:rPr>
                <w:rFonts w:eastAsia="仿宋_GB2312"/>
                <w:b/>
                <w:bCs/>
                <w:color w:val="auto"/>
                <w:kern w:val="2"/>
                <w:sz w:val="24"/>
                <w:szCs w:val="24"/>
                <w:highlight w:val="none"/>
              </w:rPr>
              <w:t>环境质量状况</w:t>
            </w:r>
          </w:p>
          <w:p>
            <w:pPr>
              <w:adjustRightInd w:val="0"/>
              <w:spacing w:line="360" w:lineRule="auto"/>
              <w:ind w:firstLine="480" w:firstLineChars="200"/>
              <w:rPr>
                <w:rFonts w:eastAsia="仿宋_GB2312"/>
                <w:color w:val="auto"/>
                <w:sz w:val="24"/>
                <w:highlight w:val="none"/>
              </w:rPr>
            </w:pPr>
            <w:r>
              <w:rPr>
                <w:rFonts w:eastAsia="仿宋_GB2312"/>
                <w:color w:val="auto"/>
                <w:sz w:val="24"/>
                <w:highlight w:val="none"/>
              </w:rPr>
              <w:t>距离本项目最近的地表水体为</w:t>
            </w:r>
            <w:r>
              <w:rPr>
                <w:rFonts w:hint="eastAsia" w:eastAsia="仿宋_GB2312"/>
                <w:color w:val="auto"/>
                <w:sz w:val="24"/>
                <w:highlight w:val="none"/>
                <w:lang w:val="en-US" w:eastAsia="zh-CN"/>
              </w:rPr>
              <w:t>黄河</w:t>
            </w:r>
            <w:r>
              <w:rPr>
                <w:rFonts w:hint="eastAsia" w:eastAsia="仿宋_GB2312"/>
                <w:color w:val="auto"/>
                <w:sz w:val="24"/>
                <w:highlight w:val="none"/>
                <w:lang w:eastAsia="zh-CN"/>
              </w:rPr>
              <w:t>，</w:t>
            </w:r>
            <w:r>
              <w:rPr>
                <w:rFonts w:eastAsia="仿宋_GB2312"/>
                <w:color w:val="auto"/>
                <w:sz w:val="24"/>
                <w:highlight w:val="none"/>
              </w:rPr>
              <w:t>位于本项目</w:t>
            </w:r>
            <w:r>
              <w:rPr>
                <w:rFonts w:hint="eastAsia" w:eastAsia="仿宋_GB2312"/>
                <w:color w:val="auto"/>
                <w:sz w:val="24"/>
                <w:highlight w:val="none"/>
                <w:lang w:eastAsia="zh-CN"/>
              </w:rPr>
              <w:t>北</w:t>
            </w:r>
            <w:r>
              <w:rPr>
                <w:rFonts w:eastAsia="仿宋_GB2312"/>
                <w:color w:val="auto"/>
                <w:sz w:val="24"/>
                <w:highlight w:val="none"/>
              </w:rPr>
              <w:t>侧</w:t>
            </w:r>
            <w:r>
              <w:rPr>
                <w:rFonts w:hint="eastAsia" w:eastAsia="仿宋_GB2312"/>
                <w:color w:val="auto"/>
                <w:sz w:val="24"/>
                <w:highlight w:val="none"/>
                <w:lang w:val="en-US" w:eastAsia="zh-CN"/>
              </w:rPr>
              <w:t>630</w:t>
            </w:r>
            <w:r>
              <w:rPr>
                <w:rFonts w:eastAsia="仿宋_GB2312"/>
                <w:color w:val="auto"/>
                <w:sz w:val="24"/>
                <w:highlight w:val="none"/>
              </w:rPr>
              <w:t>m处。</w:t>
            </w:r>
            <w:r>
              <w:rPr>
                <w:rFonts w:hint="eastAsia" w:eastAsia="仿宋_GB2312"/>
                <w:color w:val="auto"/>
                <w:sz w:val="24"/>
                <w:highlight w:val="none"/>
                <w:lang w:val="en-US" w:eastAsia="zh-CN"/>
              </w:rPr>
              <w:t>根据</w:t>
            </w:r>
            <w:r>
              <w:rPr>
                <w:rFonts w:hint="eastAsia" w:eastAsia="仿宋_GB2312"/>
                <w:color w:val="auto"/>
                <w:sz w:val="24"/>
                <w:highlight w:val="none"/>
              </w:rPr>
              <w:t>《</w:t>
            </w:r>
            <w:r>
              <w:rPr>
                <w:rFonts w:hint="eastAsia" w:eastAsia="仿宋_GB2312"/>
                <w:color w:val="auto"/>
                <w:sz w:val="24"/>
                <w:highlight w:val="none"/>
                <w:lang w:val="en-US" w:eastAsia="zh-CN"/>
              </w:rPr>
              <w:t>2016-2020</w:t>
            </w:r>
            <w:r>
              <w:rPr>
                <w:rFonts w:hint="eastAsia" w:eastAsia="仿宋_GB2312"/>
                <w:color w:val="auto"/>
                <w:sz w:val="24"/>
                <w:highlight w:val="none"/>
              </w:rPr>
              <w:t>年</w:t>
            </w:r>
            <w:r>
              <w:rPr>
                <w:rFonts w:hint="eastAsia" w:eastAsia="仿宋_GB2312"/>
                <w:color w:val="auto"/>
                <w:sz w:val="24"/>
                <w:highlight w:val="none"/>
                <w:lang w:eastAsia="zh-CN"/>
              </w:rPr>
              <w:t>宁夏</w:t>
            </w:r>
            <w:r>
              <w:rPr>
                <w:rFonts w:hint="eastAsia" w:eastAsia="仿宋_GB2312"/>
                <w:color w:val="auto"/>
                <w:sz w:val="24"/>
                <w:highlight w:val="none"/>
              </w:rPr>
              <w:t>生态环境质量</w:t>
            </w:r>
            <w:r>
              <w:rPr>
                <w:rFonts w:hint="eastAsia" w:eastAsia="仿宋_GB2312"/>
                <w:color w:val="auto"/>
                <w:sz w:val="24"/>
                <w:highlight w:val="none"/>
                <w:lang w:eastAsia="zh-CN"/>
              </w:rPr>
              <w:t>报告书</w:t>
            </w:r>
            <w:r>
              <w:rPr>
                <w:rFonts w:hint="eastAsia" w:eastAsia="仿宋_GB2312"/>
                <w:color w:val="auto"/>
                <w:sz w:val="24"/>
                <w:highlight w:val="none"/>
              </w:rPr>
              <w:t>》</w:t>
            </w:r>
            <w:r>
              <w:rPr>
                <w:rFonts w:hint="eastAsia" w:eastAsia="仿宋_GB2312"/>
                <w:color w:val="auto"/>
                <w:sz w:val="24"/>
                <w:highlight w:val="none"/>
                <w:lang w:eastAsia="zh-CN"/>
              </w:rPr>
              <w:t>，</w:t>
            </w:r>
            <w:r>
              <w:rPr>
                <w:rFonts w:hint="eastAsia" w:eastAsia="仿宋_GB2312"/>
                <w:color w:val="auto"/>
                <w:sz w:val="24"/>
                <w:highlight w:val="none"/>
                <w:lang w:val="en-US" w:eastAsia="zh-CN"/>
              </w:rPr>
              <w:t>2016~2020年，黄河干流宁夏段水质总体保持稳定，入境（中卫下河沿）至出境（麻黄沟）沿程水质连续四年达到Ⅱ类，水质优良率为100%，达到“十三五”国家水污染防治目标水质考核要求。其中，中卫下河沿、金沙湾、叶盛公路桥和银古公路桥断面水质连续五年均达到Ⅱ类，2020年与2015年相比，Ⅱ类水质断面比例提高50.0个百分点</w:t>
            </w:r>
            <w:r>
              <w:rPr>
                <w:rFonts w:hint="eastAsia" w:eastAsia="仿宋_GB2312"/>
                <w:color w:val="auto"/>
                <w:sz w:val="24"/>
                <w:highlight w:val="none"/>
              </w:rPr>
              <w:t>。</w:t>
            </w:r>
          </w:p>
          <w:p>
            <w:pPr>
              <w:adjustRightInd w:val="0"/>
              <w:spacing w:line="360" w:lineRule="auto"/>
              <w:ind w:firstLine="481" w:firstLineChars="200"/>
              <w:rPr>
                <w:rFonts w:eastAsia="仿宋_GB2312"/>
                <w:b/>
                <w:bCs/>
                <w:color w:val="auto"/>
                <w:sz w:val="24"/>
                <w:highlight w:val="none"/>
              </w:rPr>
            </w:pPr>
            <w:r>
              <w:rPr>
                <w:rFonts w:eastAsia="仿宋_GB2312"/>
                <w:b/>
                <w:bCs/>
                <w:color w:val="auto"/>
                <w:sz w:val="24"/>
                <w:highlight w:val="none"/>
              </w:rPr>
              <w:t>3、地下水环境质量状况</w:t>
            </w:r>
          </w:p>
          <w:p>
            <w:pPr>
              <w:adjustRightInd w:val="0"/>
              <w:spacing w:line="360" w:lineRule="auto"/>
              <w:ind w:firstLine="480" w:firstLineChars="200"/>
              <w:rPr>
                <w:rFonts w:eastAsia="仿宋_GB2312"/>
                <w:color w:val="auto"/>
                <w:sz w:val="24"/>
                <w:highlight w:val="none"/>
              </w:rPr>
            </w:pPr>
            <w:r>
              <w:rPr>
                <w:rFonts w:eastAsia="仿宋_GB2312"/>
                <w:color w:val="auto"/>
                <w:sz w:val="24"/>
                <w:highlight w:val="none"/>
              </w:rPr>
              <w:t>本项目位于</w:t>
            </w:r>
            <w:r>
              <w:rPr>
                <w:rFonts w:hint="eastAsia" w:eastAsia="仿宋_GB2312"/>
                <w:color w:val="auto"/>
                <w:sz w:val="24"/>
                <w:highlight w:val="none"/>
                <w:lang w:eastAsia="zh-CN"/>
              </w:rPr>
              <w:t>中卫市沙坡头区</w:t>
            </w:r>
            <w:r>
              <w:rPr>
                <w:rFonts w:hint="eastAsia" w:eastAsia="仿宋_GB2312"/>
                <w:color w:val="auto"/>
                <w:sz w:val="24"/>
                <w:highlight w:val="none"/>
                <w:lang w:val="en-US" w:eastAsia="zh-CN"/>
              </w:rPr>
              <w:t>常乐镇</w:t>
            </w:r>
            <w:r>
              <w:rPr>
                <w:rFonts w:eastAsia="仿宋_GB2312"/>
                <w:color w:val="auto"/>
                <w:sz w:val="24"/>
                <w:highlight w:val="none"/>
              </w:rPr>
              <w:t>，</w:t>
            </w:r>
            <w:r>
              <w:rPr>
                <w:rFonts w:hint="eastAsia" w:eastAsia="仿宋_GB2312"/>
                <w:color w:val="auto"/>
                <w:sz w:val="24"/>
                <w:highlight w:val="none"/>
              </w:rPr>
              <w:t>厂区内</w:t>
            </w:r>
            <w:r>
              <w:rPr>
                <w:rFonts w:hint="eastAsia" w:eastAsia="仿宋_GB2312"/>
                <w:color w:val="auto"/>
                <w:sz w:val="24"/>
                <w:highlight w:val="none"/>
                <w:lang w:val="en-US" w:eastAsia="zh-CN"/>
              </w:rPr>
              <w:t>道路</w:t>
            </w:r>
            <w:r>
              <w:rPr>
                <w:rFonts w:hint="eastAsia" w:eastAsia="仿宋_GB2312"/>
                <w:color w:val="auto"/>
                <w:sz w:val="24"/>
                <w:highlight w:val="none"/>
              </w:rPr>
              <w:t>全部进行硬化，且建设项目不存在</w:t>
            </w:r>
            <w:r>
              <w:rPr>
                <w:rFonts w:hint="eastAsia" w:eastAsia="仿宋_GB2312"/>
                <w:color w:val="auto"/>
                <w:sz w:val="24"/>
                <w:highlight w:val="none"/>
                <w:lang w:eastAsia="zh-CN"/>
              </w:rPr>
              <w:t>地下水</w:t>
            </w:r>
            <w:r>
              <w:rPr>
                <w:rFonts w:hint="eastAsia" w:eastAsia="仿宋_GB2312"/>
                <w:color w:val="auto"/>
                <w:sz w:val="24"/>
                <w:highlight w:val="none"/>
              </w:rPr>
              <w:t>污染途径及污染因子</w:t>
            </w:r>
            <w:r>
              <w:rPr>
                <w:rFonts w:hint="eastAsia" w:eastAsia="仿宋_GB2312"/>
                <w:color w:val="auto"/>
                <w:sz w:val="24"/>
                <w:highlight w:val="none"/>
                <w:lang w:eastAsia="zh-CN"/>
              </w:rPr>
              <w:t>，</w:t>
            </w:r>
            <w:r>
              <w:rPr>
                <w:rFonts w:eastAsia="仿宋_GB2312"/>
                <w:color w:val="auto"/>
                <w:sz w:val="24"/>
                <w:highlight w:val="none"/>
              </w:rPr>
              <w:t>所在区域无地下水环境敏感保护目标，因此，不再开展地下水环境现状调查。</w:t>
            </w:r>
          </w:p>
          <w:p>
            <w:pPr>
              <w:adjustRightInd w:val="0"/>
              <w:spacing w:line="360" w:lineRule="auto"/>
              <w:ind w:firstLine="481" w:firstLineChars="200"/>
              <w:rPr>
                <w:rFonts w:eastAsia="仿宋_GB2312"/>
                <w:b/>
                <w:bCs/>
                <w:color w:val="auto"/>
                <w:sz w:val="24"/>
                <w:highlight w:val="none"/>
              </w:rPr>
            </w:pPr>
            <w:r>
              <w:rPr>
                <w:rFonts w:hint="eastAsia" w:eastAsia="仿宋_GB2312"/>
                <w:b/>
                <w:bCs/>
                <w:color w:val="auto"/>
                <w:sz w:val="24"/>
                <w:highlight w:val="none"/>
              </w:rPr>
              <w:t>4、</w:t>
            </w:r>
            <w:r>
              <w:rPr>
                <w:rFonts w:eastAsia="仿宋_GB2312"/>
                <w:b/>
                <w:bCs/>
                <w:color w:val="auto"/>
                <w:sz w:val="24"/>
                <w:highlight w:val="none"/>
              </w:rPr>
              <w:t>土壤环境质量状况</w:t>
            </w:r>
          </w:p>
          <w:p>
            <w:pPr>
              <w:adjustRightInd w:val="0"/>
              <w:spacing w:line="360" w:lineRule="auto"/>
              <w:ind w:firstLine="480" w:firstLineChars="200"/>
              <w:rPr>
                <w:rFonts w:eastAsia="仿宋_GB2312"/>
                <w:color w:val="auto"/>
                <w:sz w:val="24"/>
                <w:highlight w:val="none"/>
              </w:rPr>
            </w:pPr>
            <w:r>
              <w:rPr>
                <w:rFonts w:hint="eastAsia" w:eastAsia="仿宋_GB2312"/>
                <w:color w:val="auto"/>
                <w:sz w:val="24"/>
                <w:highlight w:val="none"/>
              </w:rPr>
              <w:t>本项目位于</w:t>
            </w:r>
            <w:r>
              <w:rPr>
                <w:rFonts w:hint="eastAsia" w:eastAsia="仿宋_GB2312"/>
                <w:color w:val="auto"/>
                <w:sz w:val="24"/>
                <w:highlight w:val="none"/>
                <w:lang w:eastAsia="zh-CN"/>
              </w:rPr>
              <w:t>中卫市沙坡头区</w:t>
            </w:r>
            <w:r>
              <w:rPr>
                <w:rFonts w:hint="eastAsia" w:eastAsia="仿宋_GB2312"/>
                <w:color w:val="auto"/>
                <w:sz w:val="24"/>
                <w:highlight w:val="none"/>
                <w:lang w:val="en-US" w:eastAsia="zh-CN"/>
              </w:rPr>
              <w:t>常乐镇</w:t>
            </w:r>
            <w:r>
              <w:rPr>
                <w:rFonts w:hint="eastAsia" w:eastAsia="仿宋_GB2312"/>
                <w:color w:val="auto"/>
                <w:sz w:val="24"/>
                <w:highlight w:val="none"/>
              </w:rPr>
              <w:t>，厂区内</w:t>
            </w:r>
            <w:r>
              <w:rPr>
                <w:rFonts w:hint="eastAsia" w:eastAsia="仿宋_GB2312"/>
                <w:color w:val="auto"/>
                <w:sz w:val="24"/>
                <w:highlight w:val="none"/>
                <w:lang w:val="en-US" w:eastAsia="zh-CN"/>
              </w:rPr>
              <w:t>道路</w:t>
            </w:r>
            <w:r>
              <w:rPr>
                <w:rFonts w:hint="eastAsia" w:eastAsia="仿宋_GB2312"/>
                <w:color w:val="auto"/>
                <w:sz w:val="24"/>
                <w:highlight w:val="none"/>
              </w:rPr>
              <w:t>全部进行硬化，且建设项目不存在土壤污染途径及污染因子，周边无土壤环境敏感保护目标，因此，不再开展土壤环境现状调查。</w:t>
            </w:r>
          </w:p>
          <w:p>
            <w:pPr>
              <w:adjustRightInd w:val="0"/>
              <w:spacing w:line="360" w:lineRule="auto"/>
              <w:ind w:firstLine="481" w:firstLineChars="200"/>
              <w:rPr>
                <w:rFonts w:eastAsia="仿宋_GB2312"/>
                <w:b/>
                <w:bCs/>
                <w:color w:val="auto"/>
                <w:sz w:val="24"/>
                <w:highlight w:val="none"/>
              </w:rPr>
            </w:pPr>
            <w:r>
              <w:rPr>
                <w:rFonts w:hint="eastAsia" w:eastAsia="仿宋_GB2312"/>
                <w:b/>
                <w:bCs/>
                <w:color w:val="auto"/>
                <w:sz w:val="24"/>
                <w:highlight w:val="none"/>
              </w:rPr>
              <w:t>5、声环境质量现状</w:t>
            </w:r>
          </w:p>
          <w:p>
            <w:pPr>
              <w:adjustRightInd w:val="0"/>
              <w:spacing w:line="360" w:lineRule="auto"/>
              <w:ind w:firstLine="480" w:firstLineChars="200"/>
              <w:rPr>
                <w:rFonts w:eastAsia="仿宋_GB2312"/>
                <w:color w:val="auto"/>
                <w:sz w:val="24"/>
                <w:highlight w:val="none"/>
              </w:rPr>
            </w:pPr>
            <w:r>
              <w:rPr>
                <w:rFonts w:hint="eastAsia" w:eastAsia="仿宋_GB2312"/>
                <w:color w:val="auto"/>
                <w:sz w:val="24"/>
                <w:highlight w:val="none"/>
              </w:rPr>
              <w:t>本项目位于</w:t>
            </w:r>
            <w:r>
              <w:rPr>
                <w:rFonts w:hint="eastAsia" w:eastAsia="仿宋_GB2312"/>
                <w:color w:val="auto"/>
                <w:sz w:val="24"/>
                <w:highlight w:val="none"/>
                <w:lang w:eastAsia="zh-CN"/>
              </w:rPr>
              <w:t>中卫市沙坡头区</w:t>
            </w:r>
            <w:r>
              <w:rPr>
                <w:rFonts w:hint="eastAsia" w:eastAsia="仿宋_GB2312"/>
                <w:color w:val="auto"/>
                <w:sz w:val="24"/>
                <w:highlight w:val="none"/>
                <w:lang w:val="en-US" w:eastAsia="zh-CN"/>
              </w:rPr>
              <w:t>常乐镇</w:t>
            </w:r>
            <w:r>
              <w:rPr>
                <w:rFonts w:hint="eastAsia" w:eastAsia="仿宋_GB2312"/>
                <w:color w:val="auto"/>
                <w:sz w:val="24"/>
                <w:highlight w:val="none"/>
              </w:rPr>
              <w:t>，厂界周边50m范围内无</w:t>
            </w:r>
            <w:r>
              <w:rPr>
                <w:rFonts w:hint="eastAsia" w:eastAsia="仿宋_GB2312"/>
                <w:color w:val="auto"/>
                <w:sz w:val="24"/>
                <w:highlight w:val="none"/>
                <w:lang w:val="en-US" w:eastAsia="zh-CN"/>
              </w:rPr>
              <w:t>声</w:t>
            </w:r>
            <w:r>
              <w:rPr>
                <w:rFonts w:hint="eastAsia" w:eastAsia="仿宋_GB2312"/>
                <w:color w:val="auto"/>
                <w:sz w:val="24"/>
                <w:highlight w:val="none"/>
              </w:rPr>
              <w:t>环境保护目标，因此本项目不再开展声环境质量现状调查。</w:t>
            </w:r>
          </w:p>
          <w:p>
            <w:pPr>
              <w:adjustRightInd w:val="0"/>
              <w:spacing w:line="360" w:lineRule="auto"/>
              <w:ind w:firstLine="481" w:firstLineChars="200"/>
              <w:rPr>
                <w:rFonts w:eastAsia="仿宋_GB2312"/>
                <w:b/>
                <w:bCs/>
                <w:color w:val="auto"/>
                <w:sz w:val="24"/>
                <w:highlight w:val="none"/>
              </w:rPr>
            </w:pPr>
            <w:r>
              <w:rPr>
                <w:rFonts w:hint="eastAsia" w:eastAsia="仿宋_GB2312"/>
                <w:b/>
                <w:bCs/>
                <w:color w:val="auto"/>
                <w:sz w:val="24"/>
                <w:highlight w:val="none"/>
              </w:rPr>
              <w:t>6、生态环境质量状况</w:t>
            </w:r>
          </w:p>
          <w:p>
            <w:pPr>
              <w:adjustRightInd w:val="0"/>
              <w:spacing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lang w:eastAsia="zh-CN"/>
              </w:rPr>
              <w:t>现状土地类型主要为</w:t>
            </w:r>
            <w:r>
              <w:rPr>
                <w:rFonts w:hint="eastAsia" w:eastAsia="仿宋_GB2312"/>
                <w:color w:val="auto"/>
                <w:kern w:val="0"/>
                <w:sz w:val="24"/>
                <w:highlight w:val="none"/>
                <w:lang w:val="en-US" w:eastAsia="zh-CN"/>
              </w:rPr>
              <w:t>草地、其他林地</w:t>
            </w:r>
            <w:r>
              <w:rPr>
                <w:rFonts w:hint="eastAsia" w:eastAsia="仿宋_GB2312"/>
                <w:color w:val="auto"/>
                <w:kern w:val="0"/>
                <w:sz w:val="24"/>
                <w:highlight w:val="none"/>
                <w:lang w:eastAsia="zh-CN"/>
              </w:rPr>
              <w:t>。</w:t>
            </w:r>
            <w:r>
              <w:rPr>
                <w:rFonts w:hint="eastAsia" w:eastAsia="仿宋_GB2312"/>
                <w:color w:val="auto"/>
                <w:kern w:val="0"/>
                <w:sz w:val="24"/>
                <w:highlight w:val="none"/>
                <w:lang w:val="en-US" w:eastAsia="zh-CN"/>
              </w:rPr>
              <w:t>根据</w:t>
            </w:r>
            <w:r>
              <w:rPr>
                <w:rFonts w:hint="eastAsia" w:eastAsia="仿宋_GB2312"/>
                <w:color w:val="auto"/>
                <w:kern w:val="0"/>
                <w:sz w:val="24"/>
                <w:highlight w:val="none"/>
              </w:rPr>
              <w:t>现场勘察，项目区植被属荒漠草原植被，结构单一，植被稀少，植被覆盖率较低，一般以极耐旱的草本植物、小灌木、小半灌木为主，常见的植物种类有针茅、黑沙蒿、柠条和沙柳等。</w:t>
            </w:r>
            <w:r>
              <w:rPr>
                <w:rFonts w:hint="eastAsia" w:eastAsia="仿宋_GB2312"/>
                <w:color w:val="auto"/>
                <w:kern w:val="0"/>
                <w:sz w:val="24"/>
                <w:highlight w:val="none"/>
                <w:lang w:eastAsia="zh-CN"/>
              </w:rPr>
              <w:t>现场踏勘期间无农作物种植。</w:t>
            </w:r>
            <w:r>
              <w:rPr>
                <w:rFonts w:hint="eastAsia" w:eastAsia="仿宋_GB2312"/>
                <w:color w:val="auto"/>
                <w:kern w:val="0"/>
                <w:sz w:val="24"/>
                <w:highlight w:val="none"/>
              </w:rPr>
              <w:t>人工植被主要分布在</w:t>
            </w:r>
            <w:r>
              <w:rPr>
                <w:rFonts w:hint="eastAsia" w:eastAsia="仿宋_GB2312"/>
                <w:color w:val="auto"/>
                <w:kern w:val="0"/>
                <w:sz w:val="24"/>
                <w:highlight w:val="none"/>
                <w:lang w:eastAsia="zh-CN"/>
              </w:rPr>
              <w:t>黄河沿岸，周边</w:t>
            </w:r>
            <w:r>
              <w:rPr>
                <w:rFonts w:hint="eastAsia" w:eastAsia="仿宋_GB2312"/>
                <w:color w:val="auto"/>
                <w:kern w:val="0"/>
                <w:sz w:val="24"/>
                <w:highlight w:val="none"/>
              </w:rPr>
              <w:t>丘陵缓坡及河谷地带，主要树种有杨树、柳树、槐树等，灌木林主要树种有柠条、沙棘、乌柳等，草种主要有紫花苜蓿、草木犀、沙打旺、羊柴和花棒等。</w:t>
            </w:r>
            <w:r>
              <w:rPr>
                <w:rFonts w:hint="eastAsia" w:eastAsia="仿宋_GB2312"/>
                <w:color w:val="auto"/>
                <w:kern w:val="0"/>
                <w:sz w:val="24"/>
                <w:highlight w:val="none"/>
                <w:lang w:eastAsia="zh-CN"/>
              </w:rPr>
              <w:t>项目</w:t>
            </w:r>
            <w:r>
              <w:rPr>
                <w:rFonts w:hint="eastAsia" w:eastAsia="仿宋_GB2312"/>
                <w:color w:val="auto"/>
                <w:kern w:val="0"/>
                <w:sz w:val="24"/>
                <w:highlight w:val="none"/>
              </w:rPr>
              <w:t>建设区域未发现珍稀保护植物。项目区所在的区域自然条件相对恶劣，野生动物的种类和数量均较少，土蜥蜴较为常见，野兔、麻蛇等偶尔可见，主要的野生动物包括：燕子、麻雀、喜鹊、麻蛇、绿蛇、青蛙、蟾蜍等。无国家濒危珍稀保护动植物种及其栖息地分布，无古树名木分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11" w:hRule="atLeast"/>
          <w:jc w:val="center"/>
        </w:trPr>
        <w:tc>
          <w:tcPr>
            <w:tcW w:w="800" w:type="dxa"/>
            <w:tcBorders>
              <w:tl2br w:val="nil"/>
              <w:tr2bl w:val="nil"/>
            </w:tcBorders>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环境</w:t>
            </w:r>
          </w:p>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保护</w:t>
            </w:r>
          </w:p>
          <w:p>
            <w:pPr>
              <w:adjustRightInd w:val="0"/>
              <w:snapToGrid w:val="0"/>
              <w:jc w:val="center"/>
              <w:rPr>
                <w:rFonts w:eastAsia="仿宋_GB2312"/>
                <w:b/>
                <w:bCs/>
                <w:color w:val="auto"/>
                <w:kern w:val="0"/>
                <w:sz w:val="24"/>
                <w:highlight w:val="none"/>
              </w:rPr>
            </w:pPr>
            <w:r>
              <w:rPr>
                <w:rFonts w:hint="eastAsia" w:ascii="宋体" w:hAnsi="宋体" w:cs="宋体"/>
                <w:b/>
                <w:bCs/>
                <w:color w:val="auto"/>
                <w:kern w:val="0"/>
                <w:sz w:val="24"/>
                <w:highlight w:val="none"/>
              </w:rPr>
              <w:t>目标</w:t>
            </w:r>
          </w:p>
        </w:tc>
        <w:tc>
          <w:tcPr>
            <w:tcW w:w="8190" w:type="dxa"/>
            <w:tcBorders>
              <w:tl2br w:val="nil"/>
              <w:tr2bl w:val="nil"/>
            </w:tcBorders>
            <w:vAlign w:val="center"/>
          </w:tcPr>
          <w:p>
            <w:pPr>
              <w:adjustRightInd w:val="0"/>
              <w:spacing w:line="360" w:lineRule="auto"/>
              <w:ind w:firstLine="480" w:firstLineChars="200"/>
              <w:jc w:val="both"/>
              <w:rPr>
                <w:rFonts w:hint="default" w:eastAsia="仿宋_GB2312"/>
                <w:color w:val="auto"/>
                <w:kern w:val="0"/>
                <w:sz w:val="24"/>
                <w:highlight w:val="none"/>
                <w:lang w:val="en-US" w:eastAsia="zh-CN"/>
              </w:rPr>
            </w:pPr>
            <w:r>
              <w:rPr>
                <w:rFonts w:hint="eastAsia" w:eastAsia="仿宋_GB2312"/>
                <w:color w:val="auto"/>
                <w:kern w:val="0"/>
                <w:sz w:val="24"/>
                <w:highlight w:val="none"/>
              </w:rPr>
              <w:t>本</w:t>
            </w:r>
            <w:r>
              <w:rPr>
                <w:rFonts w:eastAsia="仿宋_GB2312"/>
                <w:color w:val="auto"/>
                <w:kern w:val="0"/>
                <w:sz w:val="24"/>
                <w:highlight w:val="none"/>
              </w:rPr>
              <w:t>项目建设地点位于</w:t>
            </w:r>
            <w:r>
              <w:rPr>
                <w:rFonts w:hint="eastAsia" w:ascii="Times New Roman" w:hAnsi="Times New Roman" w:eastAsia="仿宋_GB2312"/>
                <w:color w:val="auto"/>
                <w:sz w:val="24"/>
                <w:highlight w:val="none"/>
                <w:lang w:eastAsia="zh-CN"/>
              </w:rPr>
              <w:t>宁夏回族自治区中卫市沙坡头区宣和镇</w:t>
            </w:r>
            <w:r>
              <w:rPr>
                <w:rFonts w:hint="eastAsia" w:ascii="Times New Roman" w:hAnsi="Times New Roman" w:eastAsia="仿宋_GB2312" w:cs="Times New Roman"/>
                <w:color w:val="auto"/>
                <w:sz w:val="24"/>
                <w:szCs w:val="24"/>
                <w:highlight w:val="none"/>
                <w:lang w:val="en-US" w:eastAsia="zh-CN"/>
              </w:rPr>
              <w:t>，</w:t>
            </w:r>
            <w:r>
              <w:rPr>
                <w:rFonts w:eastAsia="仿宋_GB2312"/>
                <w:color w:val="auto"/>
                <w:kern w:val="0"/>
                <w:sz w:val="24"/>
                <w:highlight w:val="none"/>
              </w:rPr>
              <w:t>根据现场调查，本项目</w:t>
            </w:r>
            <w:r>
              <w:rPr>
                <w:rFonts w:hint="eastAsia" w:eastAsia="仿宋_GB2312"/>
                <w:color w:val="auto"/>
                <w:kern w:val="0"/>
                <w:sz w:val="24"/>
                <w:highlight w:val="none"/>
                <w:lang w:eastAsia="zh-CN"/>
              </w:rPr>
              <w:t>区</w:t>
            </w:r>
            <w:r>
              <w:rPr>
                <w:rFonts w:eastAsia="仿宋_GB2312"/>
                <w:color w:val="auto"/>
                <w:kern w:val="0"/>
                <w:sz w:val="24"/>
                <w:highlight w:val="none"/>
              </w:rPr>
              <w:t>外500米范围内</w:t>
            </w:r>
            <w:r>
              <w:rPr>
                <w:rFonts w:hint="eastAsia" w:eastAsia="仿宋_GB2312"/>
                <w:color w:val="auto"/>
                <w:kern w:val="0"/>
                <w:sz w:val="24"/>
                <w:highlight w:val="none"/>
                <w:lang w:eastAsia="zh-CN"/>
              </w:rPr>
              <w:t>存在</w:t>
            </w:r>
            <w:r>
              <w:rPr>
                <w:rFonts w:eastAsia="仿宋_GB2312"/>
                <w:color w:val="auto"/>
                <w:kern w:val="0"/>
                <w:sz w:val="24"/>
                <w:highlight w:val="none"/>
              </w:rPr>
              <w:t>农村地区中人群较集中的区域</w:t>
            </w:r>
            <w:r>
              <w:rPr>
                <w:rFonts w:hint="eastAsia" w:eastAsia="仿宋_GB2312"/>
                <w:color w:val="auto"/>
                <w:kern w:val="0"/>
                <w:sz w:val="24"/>
                <w:highlight w:val="none"/>
                <w:lang w:eastAsia="zh-CN"/>
              </w:rPr>
              <w:t>及黄河卫宁段兰州鲶国家级水产种质资源保护区</w:t>
            </w:r>
            <w:r>
              <w:rPr>
                <w:rFonts w:eastAsia="仿宋_GB2312"/>
                <w:color w:val="auto"/>
                <w:kern w:val="0"/>
                <w:sz w:val="24"/>
                <w:highlight w:val="none"/>
              </w:rPr>
              <w:t>；厂界外50米范围内无声环境保护目标；厂界外500米范围内无地下水集中式饮用水水源和热水、矿泉水、温泉等特殊地下水资源。本项目环境保护目标</w:t>
            </w:r>
            <w:r>
              <w:rPr>
                <w:rFonts w:hint="eastAsia" w:eastAsia="仿宋_GB2312"/>
                <w:color w:val="auto"/>
                <w:kern w:val="0"/>
                <w:sz w:val="24"/>
                <w:highlight w:val="none"/>
                <w:lang w:val="en-US" w:eastAsia="zh-CN"/>
              </w:rPr>
              <w:t>见表12。周边环境关系图见图13。</w:t>
            </w:r>
          </w:p>
          <w:p>
            <w:pPr>
              <w:keepNext w:val="0"/>
              <w:keepLines w:val="0"/>
              <w:pageBreakBefore w:val="0"/>
              <w:widowControl w:val="0"/>
              <w:tabs>
                <w:tab w:val="left" w:pos="8280"/>
              </w:tabs>
              <w:kinsoku/>
              <w:wordWrap/>
              <w:overflowPunct/>
              <w:topLinePunct w:val="0"/>
              <w:bidi w:val="0"/>
              <w:spacing w:line="240" w:lineRule="auto"/>
              <w:ind w:firstLine="480" w:firstLineChars="200"/>
              <w:textAlignment w:val="auto"/>
              <w:outlineLvl w:val="9"/>
              <w:rPr>
                <w:rFonts w:hint="default" w:ascii="Times New Roman" w:hAnsi="Times New Roman" w:eastAsia="黑体" w:cs="Times New Roman"/>
                <w:b w:val="0"/>
                <w:bCs w:val="0"/>
                <w:color w:val="auto"/>
                <w:sz w:val="24"/>
                <w:szCs w:val="24"/>
                <w:highlight w:val="none"/>
              </w:rPr>
            </w:pPr>
            <w:r>
              <w:rPr>
                <w:rFonts w:hint="default" w:ascii="Times New Roman" w:hAnsi="Times New Roman" w:eastAsia="黑体" w:cs="Times New Roman"/>
                <w:b w:val="0"/>
                <w:bCs w:val="0"/>
                <w:color w:val="auto"/>
                <w:sz w:val="24"/>
                <w:szCs w:val="24"/>
                <w:highlight w:val="none"/>
              </w:rPr>
              <w:t>表</w:t>
            </w:r>
            <w:r>
              <w:rPr>
                <w:rFonts w:hint="eastAsia" w:ascii="Times New Roman" w:hAnsi="Times New Roman" w:eastAsia="黑体" w:cs="Times New Roman"/>
                <w:b w:val="0"/>
                <w:bCs w:val="0"/>
                <w:color w:val="auto"/>
                <w:sz w:val="24"/>
                <w:szCs w:val="24"/>
                <w:highlight w:val="none"/>
                <w:lang w:val="en-US" w:eastAsia="zh-CN"/>
              </w:rPr>
              <w:t>1</w:t>
            </w:r>
            <w:r>
              <w:rPr>
                <w:rFonts w:hint="eastAsia" w:eastAsia="黑体" w:cs="Times New Roman"/>
                <w:b w:val="0"/>
                <w:bCs w:val="0"/>
                <w:color w:val="auto"/>
                <w:sz w:val="24"/>
                <w:szCs w:val="24"/>
                <w:highlight w:val="none"/>
                <w:lang w:val="en-US" w:eastAsia="zh-CN"/>
              </w:rPr>
              <w:t>2</w:t>
            </w:r>
            <w:r>
              <w:rPr>
                <w:rFonts w:hint="default" w:ascii="Times New Roman" w:hAnsi="Times New Roman" w:eastAsia="黑体" w:cs="Times New Roman"/>
                <w:b w:val="0"/>
                <w:bCs w:val="0"/>
                <w:color w:val="auto"/>
                <w:sz w:val="24"/>
                <w:szCs w:val="24"/>
                <w:highlight w:val="none"/>
              </w:rPr>
              <w:t xml:space="preserve">         本项目所在区域环境保护目标一览表</w:t>
            </w:r>
          </w:p>
          <w:tbl>
            <w:tblPr>
              <w:tblStyle w:val="24"/>
              <w:tblW w:w="79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260"/>
              <w:gridCol w:w="1320"/>
              <w:gridCol w:w="1155"/>
              <w:gridCol w:w="1215"/>
              <w:gridCol w:w="855"/>
              <w:gridCol w:w="698"/>
              <w:gridCol w:w="8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08" w:type="dxa"/>
                  <w:vMerge w:val="restart"/>
                  <w:noWrap w:val="0"/>
                  <w:vAlign w:val="center"/>
                </w:tcPr>
                <w:p>
                  <w:pPr>
                    <w:adjustRightInd w:val="0"/>
                    <w:snapToGrid w:val="0"/>
                    <w:jc w:val="center"/>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highlight w:val="none"/>
                      <w:lang w:eastAsia="zh-CN"/>
                    </w:rPr>
                    <w:t>环境要素</w:t>
                  </w:r>
                </w:p>
              </w:tc>
              <w:tc>
                <w:tcPr>
                  <w:tcW w:w="2580" w:type="dxa"/>
                  <w:gridSpan w:val="2"/>
                  <w:noWrap w:val="0"/>
                  <w:vAlign w:val="center"/>
                </w:tcPr>
                <w:p>
                  <w:pPr>
                    <w:adjustRightInd w:val="0"/>
                    <w:snapToGrid w:val="0"/>
                    <w:jc w:val="center"/>
                    <w:rPr>
                      <w:rFonts w:hint="default" w:ascii="Times New Roman" w:hAnsi="Times New Roman" w:cs="Times New Roman"/>
                      <w:b/>
                      <w:color w:val="auto"/>
                      <w:highlight w:val="none"/>
                      <w:lang w:eastAsia="zh-CN"/>
                    </w:rPr>
                  </w:pPr>
                  <w:r>
                    <w:rPr>
                      <w:rFonts w:hint="default" w:ascii="Times New Roman" w:hAnsi="Times New Roman" w:cs="Times New Roman"/>
                      <w:b/>
                      <w:color w:val="auto"/>
                      <w:highlight w:val="none"/>
                      <w:lang w:eastAsia="zh-CN"/>
                    </w:rPr>
                    <w:t>坐标</w:t>
                  </w:r>
                </w:p>
              </w:tc>
              <w:tc>
                <w:tcPr>
                  <w:tcW w:w="1155" w:type="dxa"/>
                  <w:vMerge w:val="restart"/>
                  <w:noWrap w:val="0"/>
                  <w:vAlign w:val="center"/>
                </w:tcPr>
                <w:p>
                  <w:pPr>
                    <w:adjustRightInd w:val="0"/>
                    <w:snapToGrid w:val="0"/>
                    <w:jc w:val="center"/>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highlight w:val="none"/>
                      <w:lang w:eastAsia="zh-CN"/>
                    </w:rPr>
                    <w:t>保护对象</w:t>
                  </w:r>
                </w:p>
              </w:tc>
              <w:tc>
                <w:tcPr>
                  <w:tcW w:w="1215" w:type="dxa"/>
                  <w:vMerge w:val="restart"/>
                  <w:noWrap w:val="0"/>
                  <w:vAlign w:val="center"/>
                </w:tcPr>
                <w:p>
                  <w:pPr>
                    <w:adjustRightInd w:val="0"/>
                    <w:snapToGrid w:val="0"/>
                    <w:jc w:val="center"/>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highlight w:val="none"/>
                      <w:lang w:eastAsia="zh-CN"/>
                    </w:rPr>
                    <w:t>保护内容</w:t>
                  </w:r>
                </w:p>
              </w:tc>
              <w:tc>
                <w:tcPr>
                  <w:tcW w:w="855" w:type="dxa"/>
                  <w:vMerge w:val="restart"/>
                  <w:noWrap w:val="0"/>
                  <w:vAlign w:val="center"/>
                </w:tcPr>
                <w:p>
                  <w:pPr>
                    <w:adjustRightInd w:val="0"/>
                    <w:snapToGrid w:val="0"/>
                    <w:jc w:val="center"/>
                    <w:rPr>
                      <w:rFonts w:hint="default" w:ascii="Times New Roman" w:hAnsi="Times New Roman" w:eastAsia="宋体" w:cs="Times New Roman"/>
                      <w:b/>
                      <w:color w:val="auto"/>
                      <w:highlight w:val="none"/>
                      <w:lang w:eastAsia="zh-CN"/>
                    </w:rPr>
                  </w:pPr>
                  <w:r>
                    <w:rPr>
                      <w:rFonts w:hint="default" w:ascii="Times New Roman" w:hAnsi="Times New Roman" w:cs="Times New Roman"/>
                      <w:b/>
                      <w:color w:val="auto"/>
                      <w:highlight w:val="none"/>
                      <w:lang w:eastAsia="zh-CN"/>
                    </w:rPr>
                    <w:t>环境功能区</w:t>
                  </w:r>
                </w:p>
              </w:tc>
              <w:tc>
                <w:tcPr>
                  <w:tcW w:w="698" w:type="dxa"/>
                  <w:vMerge w:val="restart"/>
                  <w:noWrap w:val="0"/>
                  <w:vAlign w:val="center"/>
                </w:tcPr>
                <w:p>
                  <w:pPr>
                    <w:adjustRightInd w:val="0"/>
                    <w:snapToGrid w:val="0"/>
                    <w:jc w:val="center"/>
                    <w:rPr>
                      <w:rFonts w:hint="default" w:ascii="Times New Roman" w:hAnsi="Times New Roman" w:eastAsia="仿宋" w:cs="Times New Roman"/>
                      <w:b/>
                      <w:color w:val="auto"/>
                      <w:highlight w:val="none"/>
                      <w:lang w:eastAsia="zh-CN"/>
                    </w:rPr>
                  </w:pPr>
                  <w:r>
                    <w:rPr>
                      <w:rFonts w:hint="default" w:ascii="Times New Roman" w:hAnsi="Times New Roman" w:cs="Times New Roman"/>
                      <w:b/>
                      <w:color w:val="auto"/>
                      <w:szCs w:val="22"/>
                      <w:highlight w:val="none"/>
                      <w:lang w:eastAsia="zh-CN"/>
                    </w:rPr>
                    <w:t>相对</w:t>
                  </w:r>
                  <w:r>
                    <w:rPr>
                      <w:rFonts w:hint="eastAsia" w:ascii="Times New Roman" w:hAnsi="Times New Roman" w:cs="Times New Roman"/>
                      <w:b/>
                      <w:color w:val="auto"/>
                      <w:szCs w:val="22"/>
                      <w:highlight w:val="none"/>
                      <w:lang w:eastAsia="zh-CN"/>
                    </w:rPr>
                    <w:t>项目</w:t>
                  </w:r>
                  <w:r>
                    <w:rPr>
                      <w:rFonts w:hint="default" w:ascii="Times New Roman" w:hAnsi="Times New Roman" w:cs="Times New Roman"/>
                      <w:b/>
                      <w:color w:val="auto"/>
                      <w:szCs w:val="22"/>
                      <w:highlight w:val="none"/>
                      <w:lang w:eastAsia="zh-CN"/>
                    </w:rPr>
                    <w:t>方位</w:t>
                  </w:r>
                </w:p>
              </w:tc>
              <w:tc>
                <w:tcPr>
                  <w:tcW w:w="825" w:type="dxa"/>
                  <w:vMerge w:val="restart"/>
                  <w:noWrap w:val="0"/>
                  <w:vAlign w:val="center"/>
                </w:tcPr>
                <w:p>
                  <w:pPr>
                    <w:adjustRightInd w:val="0"/>
                    <w:snapToGrid w:val="0"/>
                    <w:jc w:val="center"/>
                    <w:rPr>
                      <w:rFonts w:hint="default" w:ascii="Times New Roman" w:hAnsi="Times New Roman" w:cs="Times New Roman"/>
                      <w:b/>
                      <w:color w:val="auto"/>
                      <w:szCs w:val="22"/>
                      <w:highlight w:val="none"/>
                      <w:lang w:eastAsia="zh-CN"/>
                    </w:rPr>
                  </w:pPr>
                  <w:r>
                    <w:rPr>
                      <w:rFonts w:hint="default" w:ascii="Times New Roman" w:hAnsi="Times New Roman" w:cs="Times New Roman"/>
                      <w:b/>
                      <w:color w:val="auto"/>
                      <w:szCs w:val="22"/>
                      <w:highlight w:val="none"/>
                      <w:lang w:eastAsia="zh-CN"/>
                    </w:rPr>
                    <w:t>相对</w:t>
                  </w:r>
                  <w:r>
                    <w:rPr>
                      <w:rFonts w:hint="eastAsia" w:ascii="Times New Roman" w:hAnsi="Times New Roman" w:cs="Times New Roman"/>
                      <w:b/>
                      <w:color w:val="auto"/>
                      <w:szCs w:val="22"/>
                      <w:highlight w:val="none"/>
                      <w:lang w:eastAsia="zh-CN"/>
                    </w:rPr>
                    <w:t>项目</w:t>
                  </w:r>
                  <w:r>
                    <w:rPr>
                      <w:rFonts w:hint="default" w:ascii="Times New Roman" w:hAnsi="Times New Roman" w:cs="Times New Roman"/>
                      <w:b/>
                      <w:color w:val="auto"/>
                      <w:szCs w:val="22"/>
                      <w:highlight w:val="none"/>
                      <w:lang w:eastAsia="zh-CN"/>
                    </w:rPr>
                    <w:t>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08" w:type="dxa"/>
                  <w:vMerge w:val="continue"/>
                  <w:noWrap w:val="0"/>
                  <w:vAlign w:val="center"/>
                </w:tcPr>
                <w:p>
                  <w:pPr>
                    <w:snapToGrid w:val="0"/>
                    <w:jc w:val="center"/>
                    <w:rPr>
                      <w:rFonts w:hint="default" w:ascii="Times New Roman" w:hAnsi="Times New Roman" w:eastAsia="宋体" w:cs="Times New Roman"/>
                      <w:color w:val="auto"/>
                      <w:highlight w:val="none"/>
                      <w:lang w:eastAsia="zh-CN"/>
                    </w:rPr>
                  </w:pPr>
                </w:p>
              </w:tc>
              <w:tc>
                <w:tcPr>
                  <w:tcW w:w="1260" w:type="dxa"/>
                  <w:noWrap w:val="0"/>
                  <w:vAlign w:val="center"/>
                </w:tcPr>
                <w:p>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X</w:t>
                  </w:r>
                </w:p>
              </w:tc>
              <w:tc>
                <w:tcPr>
                  <w:tcW w:w="1320" w:type="dxa"/>
                  <w:noWrap w:val="0"/>
                  <w:vAlign w:val="center"/>
                </w:tcPr>
                <w:p>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Y</w:t>
                  </w:r>
                </w:p>
              </w:tc>
              <w:tc>
                <w:tcPr>
                  <w:tcW w:w="1155" w:type="dxa"/>
                  <w:vMerge w:val="continue"/>
                  <w:noWrap w:val="0"/>
                  <w:vAlign w:val="center"/>
                </w:tcPr>
                <w:p>
                  <w:pPr>
                    <w:jc w:val="center"/>
                    <w:rPr>
                      <w:rFonts w:hint="default" w:ascii="Times New Roman" w:hAnsi="Times New Roman" w:cs="Times New Roman"/>
                      <w:color w:val="auto"/>
                      <w:highlight w:val="none"/>
                      <w:lang w:eastAsia="zh-CN"/>
                    </w:rPr>
                  </w:pPr>
                </w:p>
              </w:tc>
              <w:tc>
                <w:tcPr>
                  <w:tcW w:w="1215" w:type="dxa"/>
                  <w:vMerge w:val="continue"/>
                  <w:noWrap w:val="0"/>
                  <w:vAlign w:val="center"/>
                </w:tcPr>
                <w:p>
                  <w:pPr>
                    <w:jc w:val="center"/>
                    <w:rPr>
                      <w:rFonts w:hint="default" w:ascii="Times New Roman" w:hAnsi="Times New Roman" w:cs="Times New Roman"/>
                      <w:color w:val="auto"/>
                      <w:highlight w:val="none"/>
                      <w:lang w:val="en-US" w:eastAsia="zh-CN"/>
                    </w:rPr>
                  </w:pPr>
                </w:p>
              </w:tc>
              <w:tc>
                <w:tcPr>
                  <w:tcW w:w="855" w:type="dxa"/>
                  <w:vMerge w:val="continue"/>
                  <w:noWrap w:val="0"/>
                  <w:vAlign w:val="center"/>
                </w:tcPr>
                <w:p>
                  <w:pPr>
                    <w:jc w:val="center"/>
                    <w:rPr>
                      <w:rFonts w:hint="default" w:ascii="Times New Roman" w:hAnsi="Times New Roman" w:cs="Times New Roman"/>
                      <w:color w:val="auto"/>
                      <w:highlight w:val="none"/>
                      <w:lang w:val="en-US" w:eastAsia="zh-CN"/>
                    </w:rPr>
                  </w:pPr>
                </w:p>
              </w:tc>
              <w:tc>
                <w:tcPr>
                  <w:tcW w:w="698" w:type="dxa"/>
                  <w:vMerge w:val="continue"/>
                  <w:noWrap w:val="0"/>
                  <w:vAlign w:val="center"/>
                </w:tcPr>
                <w:p>
                  <w:pPr>
                    <w:snapToGrid w:val="0"/>
                    <w:jc w:val="center"/>
                    <w:rPr>
                      <w:rFonts w:hint="default" w:ascii="Times New Roman" w:hAnsi="Times New Roman" w:cs="Times New Roman"/>
                      <w:color w:val="auto"/>
                      <w:highlight w:val="none"/>
                      <w:lang w:val="en-US" w:eastAsia="zh-CN"/>
                    </w:rPr>
                  </w:pPr>
                </w:p>
              </w:tc>
              <w:tc>
                <w:tcPr>
                  <w:tcW w:w="825" w:type="dxa"/>
                  <w:vMerge w:val="continue"/>
                  <w:noWrap w:val="0"/>
                  <w:vAlign w:val="center"/>
                </w:tcPr>
                <w:p>
                  <w:pPr>
                    <w:snapToGrid w:val="0"/>
                    <w:jc w:val="center"/>
                    <w:rPr>
                      <w:rFonts w:hint="default" w:ascii="Times New Roman" w:hAnsi="Times New Roman" w:cs="Times New Roman"/>
                      <w:color w:val="auto"/>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08" w:type="dxa"/>
                  <w:noWrap w:val="0"/>
                  <w:vAlign w:val="center"/>
                </w:tcPr>
                <w:p>
                  <w:pPr>
                    <w:snapToGrid w:val="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大气</w:t>
                  </w:r>
                </w:p>
              </w:tc>
              <w:tc>
                <w:tcPr>
                  <w:tcW w:w="1260" w:type="dxa"/>
                  <w:noWrap w:val="0"/>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546694.164</w:t>
                  </w:r>
                </w:p>
              </w:tc>
              <w:tc>
                <w:tcPr>
                  <w:tcW w:w="1320" w:type="dxa"/>
                  <w:noWrap w:val="0"/>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4148926.256</w:t>
                  </w:r>
                </w:p>
              </w:tc>
              <w:tc>
                <w:tcPr>
                  <w:tcW w:w="1155" w:type="dxa"/>
                  <w:noWrap w:val="0"/>
                  <w:vAlign w:val="center"/>
                </w:tcPr>
                <w:p>
                  <w:pPr>
                    <w:jc w:val="center"/>
                    <w:rPr>
                      <w:rFonts w:hint="eastAsia" w:ascii="Times New Roman" w:hAnsi="Times New Roman" w:cs="Times New Roman"/>
                      <w:color w:val="auto"/>
                      <w:highlight w:val="none"/>
                      <w:lang w:eastAsia="zh-CN"/>
                    </w:rPr>
                  </w:pPr>
                  <w:r>
                    <w:rPr>
                      <w:rFonts w:hint="eastAsia" w:cs="Times New Roman"/>
                      <w:color w:val="auto"/>
                      <w:highlight w:val="none"/>
                      <w:lang w:eastAsia="zh-CN"/>
                    </w:rPr>
                    <w:t>马路滩村二队</w:t>
                  </w:r>
                </w:p>
              </w:tc>
              <w:tc>
                <w:tcPr>
                  <w:tcW w:w="1215" w:type="dxa"/>
                  <w:noWrap w:val="0"/>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居民</w:t>
                  </w:r>
                  <w:r>
                    <w:rPr>
                      <w:rFonts w:hint="eastAsia" w:cs="Times New Roman"/>
                      <w:color w:val="auto"/>
                      <w:highlight w:val="none"/>
                      <w:lang w:val="en-US" w:eastAsia="zh-CN"/>
                    </w:rPr>
                    <w:t>200</w:t>
                  </w:r>
                  <w:r>
                    <w:rPr>
                      <w:rFonts w:hint="eastAsia" w:ascii="Times New Roman" w:hAnsi="Times New Roman" w:cs="Times New Roman"/>
                      <w:color w:val="auto"/>
                      <w:highlight w:val="none"/>
                      <w:lang w:val="en-US" w:eastAsia="zh-CN"/>
                    </w:rPr>
                    <w:t>户</w:t>
                  </w:r>
                </w:p>
              </w:tc>
              <w:tc>
                <w:tcPr>
                  <w:tcW w:w="855" w:type="dxa"/>
                  <w:noWrap w:val="0"/>
                  <w:vAlign w:val="center"/>
                </w:tcPr>
                <w:p>
                  <w:pPr>
                    <w:jc w:val="center"/>
                    <w:rPr>
                      <w:rFonts w:hint="eastAsia" w:ascii="Times New Roman" w:hAnsi="Times New Roman" w:cs="Times New Roman"/>
                      <w:color w:val="auto"/>
                      <w:highlight w:val="none"/>
                      <w:lang w:eastAsia="zh-CN"/>
                    </w:rPr>
                  </w:pPr>
                  <w:r>
                    <w:rPr>
                      <w:rFonts w:hint="eastAsia" w:ascii="Times New Roman" w:hAnsi="Times New Roman" w:cs="Times New Roman"/>
                      <w:color w:val="auto"/>
                      <w:sz w:val="21"/>
                      <w:szCs w:val="21"/>
                      <w:highlight w:val="none"/>
                      <w:lang w:eastAsia="zh-CN"/>
                    </w:rPr>
                    <w:t>二</w:t>
                  </w:r>
                  <w:r>
                    <w:rPr>
                      <w:rFonts w:hint="default" w:ascii="Times New Roman" w:hAnsi="Times New Roman" w:eastAsia="宋体" w:cs="Times New Roman"/>
                      <w:color w:val="auto"/>
                      <w:sz w:val="21"/>
                      <w:szCs w:val="21"/>
                      <w:highlight w:val="none"/>
                    </w:rPr>
                    <w:t>类</w:t>
                  </w:r>
                </w:p>
              </w:tc>
              <w:tc>
                <w:tcPr>
                  <w:tcW w:w="698" w:type="dxa"/>
                  <w:noWrap w:val="0"/>
                  <w:vAlign w:val="center"/>
                </w:tcPr>
                <w:p>
                  <w:pPr>
                    <w:snapToGrid w:val="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w:t>
                  </w:r>
                </w:p>
              </w:tc>
              <w:tc>
                <w:tcPr>
                  <w:tcW w:w="825" w:type="dxa"/>
                  <w:noWrap w:val="0"/>
                  <w:vAlign w:val="center"/>
                </w:tcPr>
                <w:p>
                  <w:pPr>
                    <w:snapToGrid w:val="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430m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8" w:type="dxa"/>
                  <w:noWrap w:val="0"/>
                  <w:vAlign w:val="center"/>
                </w:tcPr>
                <w:p>
                  <w:pPr>
                    <w:snapToGrid w:val="0"/>
                    <w:jc w:val="center"/>
                    <w:rPr>
                      <w:rFonts w:hint="default"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eastAsia="zh-CN"/>
                    </w:rPr>
                    <w:t>地表水</w:t>
                  </w:r>
                </w:p>
              </w:tc>
              <w:tc>
                <w:tcPr>
                  <w:tcW w:w="1260" w:type="dxa"/>
                  <w:noWrap w:val="0"/>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1320" w:type="dxa"/>
                  <w:noWrap w:val="0"/>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1155" w:type="dxa"/>
                  <w:noWrap w:val="0"/>
                  <w:vAlign w:val="center"/>
                </w:tcPr>
                <w:p>
                  <w:pPr>
                    <w:jc w:val="center"/>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黄河</w:t>
                  </w:r>
                </w:p>
              </w:tc>
              <w:tc>
                <w:tcPr>
                  <w:tcW w:w="1215" w:type="dxa"/>
                  <w:noWrap w:val="0"/>
                  <w:vAlign w:val="center"/>
                </w:tcPr>
                <w:p>
                  <w:pPr>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地表水</w:t>
                  </w:r>
                </w:p>
              </w:tc>
              <w:tc>
                <w:tcPr>
                  <w:tcW w:w="855" w:type="dxa"/>
                  <w:noWrap w:val="0"/>
                  <w:vAlign w:val="center"/>
                </w:tcPr>
                <w:p>
                  <w:pPr>
                    <w:jc w:val="center"/>
                    <w:rPr>
                      <w:rFonts w:hint="eastAsia" w:ascii="Times New Roman" w:hAnsi="Times New Roman"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Ⅱ</w:t>
                  </w:r>
                  <w:r>
                    <w:rPr>
                      <w:rFonts w:hint="default" w:ascii="Times New Roman" w:hAnsi="Times New Roman" w:eastAsia="宋体" w:cs="Times New Roman"/>
                      <w:color w:val="auto"/>
                      <w:sz w:val="21"/>
                      <w:szCs w:val="21"/>
                      <w:highlight w:val="none"/>
                    </w:rPr>
                    <w:t>类</w:t>
                  </w:r>
                </w:p>
              </w:tc>
              <w:tc>
                <w:tcPr>
                  <w:tcW w:w="698" w:type="dxa"/>
                  <w:noWrap w:val="0"/>
                  <w:vAlign w:val="center"/>
                </w:tcPr>
                <w:p>
                  <w:pPr>
                    <w:snapToGrid w:val="0"/>
                    <w:jc w:val="center"/>
                    <w:rPr>
                      <w:rFonts w:hint="default" w:ascii="Times New Roman" w:hAnsi="Times New Roman" w:eastAsia="宋体" w:cs="Times New Roman"/>
                      <w:color w:val="auto"/>
                      <w:kern w:val="2"/>
                      <w:sz w:val="21"/>
                      <w:highlight w:val="none"/>
                      <w:lang w:val="en-US" w:eastAsia="zh-CN" w:bidi="ar-SA"/>
                    </w:rPr>
                  </w:pPr>
                  <w:r>
                    <w:rPr>
                      <w:rFonts w:hint="eastAsia" w:ascii="Times New Roman" w:hAnsi="Times New Roman" w:cs="Times New Roman"/>
                      <w:color w:val="auto"/>
                      <w:kern w:val="2"/>
                      <w:sz w:val="21"/>
                      <w:highlight w:val="none"/>
                      <w:lang w:val="en-US" w:eastAsia="zh-CN" w:bidi="ar-SA"/>
                    </w:rPr>
                    <w:t>N</w:t>
                  </w:r>
                </w:p>
              </w:tc>
              <w:tc>
                <w:tcPr>
                  <w:tcW w:w="825" w:type="dxa"/>
                  <w:noWrap w:val="0"/>
                  <w:vAlign w:val="center"/>
                </w:tcPr>
                <w:p>
                  <w:pPr>
                    <w:snapToGrid w:val="0"/>
                    <w:jc w:val="center"/>
                    <w:rPr>
                      <w:rFonts w:hint="eastAsia" w:ascii="Times New Roman" w:hAnsi="Times New Roman" w:cs="Times New Roman"/>
                      <w:color w:val="auto"/>
                      <w:kern w:val="2"/>
                      <w:sz w:val="21"/>
                      <w:highlight w:val="none"/>
                      <w:lang w:val="en-US" w:eastAsia="zh-CN" w:bidi="ar-SA"/>
                    </w:rPr>
                  </w:pPr>
                  <w:r>
                    <w:rPr>
                      <w:rFonts w:hint="eastAsia" w:ascii="Times New Roman" w:hAnsi="Times New Roman" w:cs="Times New Roman"/>
                      <w:color w:val="auto"/>
                      <w:kern w:val="2"/>
                      <w:sz w:val="21"/>
                      <w:highlight w:val="none"/>
                      <w:lang w:val="en-US" w:eastAsia="zh-CN" w:bidi="ar-SA"/>
                    </w:rPr>
                    <w:t>630m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08" w:type="dxa"/>
                  <w:noWrap w:val="0"/>
                  <w:vAlign w:val="center"/>
                </w:tcPr>
                <w:p>
                  <w:pPr>
                    <w:snapToGrid w:val="0"/>
                    <w:jc w:val="center"/>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生态</w:t>
                  </w:r>
                </w:p>
              </w:tc>
              <w:tc>
                <w:tcPr>
                  <w:tcW w:w="1260" w:type="dxa"/>
                  <w:noWrap w:val="0"/>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1320" w:type="dxa"/>
                  <w:noWrap w:val="0"/>
                  <w:vAlign w:val="center"/>
                </w:tcPr>
                <w:p>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w:t>
                  </w:r>
                </w:p>
              </w:tc>
              <w:tc>
                <w:tcPr>
                  <w:tcW w:w="1155" w:type="dxa"/>
                  <w:noWrap w:val="0"/>
                  <w:vAlign w:val="center"/>
                </w:tcPr>
                <w:p>
                  <w:pPr>
                    <w:jc w:val="center"/>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黄河卫宁段兰州鲶国家级水产种质资源保护区</w:t>
                  </w:r>
                </w:p>
              </w:tc>
              <w:tc>
                <w:tcPr>
                  <w:tcW w:w="1215" w:type="dxa"/>
                  <w:noWrap w:val="0"/>
                  <w:vAlign w:val="center"/>
                </w:tcPr>
                <w:p>
                  <w:pPr>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水生生物</w:t>
                  </w:r>
                </w:p>
              </w:tc>
              <w:tc>
                <w:tcPr>
                  <w:tcW w:w="855" w:type="dxa"/>
                  <w:noWrap w:val="0"/>
                  <w:vAlign w:val="center"/>
                </w:tcPr>
                <w:p>
                  <w:pPr>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试验区</w:t>
                  </w:r>
                </w:p>
              </w:tc>
              <w:tc>
                <w:tcPr>
                  <w:tcW w:w="698" w:type="dxa"/>
                  <w:noWrap w:val="0"/>
                  <w:vAlign w:val="center"/>
                </w:tcPr>
                <w:p>
                  <w:pPr>
                    <w:snapToGrid w:val="0"/>
                    <w:jc w:val="center"/>
                    <w:rPr>
                      <w:rFonts w:hint="default" w:ascii="Times New Roman" w:hAnsi="Times New Roman" w:cs="Times New Roman"/>
                      <w:color w:val="auto"/>
                      <w:kern w:val="2"/>
                      <w:sz w:val="21"/>
                      <w:highlight w:val="none"/>
                      <w:lang w:val="en-US" w:eastAsia="zh-CN" w:bidi="ar-SA"/>
                    </w:rPr>
                  </w:pPr>
                  <w:r>
                    <w:rPr>
                      <w:rFonts w:hint="eastAsia" w:ascii="Times New Roman" w:hAnsi="Times New Roman" w:cs="Times New Roman"/>
                      <w:color w:val="auto"/>
                      <w:kern w:val="2"/>
                      <w:sz w:val="21"/>
                      <w:highlight w:val="none"/>
                      <w:lang w:val="en-US" w:eastAsia="zh-CN" w:bidi="ar-SA"/>
                    </w:rPr>
                    <w:t>N</w:t>
                  </w:r>
                </w:p>
              </w:tc>
              <w:tc>
                <w:tcPr>
                  <w:tcW w:w="825" w:type="dxa"/>
                  <w:noWrap w:val="0"/>
                  <w:vAlign w:val="center"/>
                </w:tcPr>
                <w:p>
                  <w:pPr>
                    <w:snapToGrid w:val="0"/>
                    <w:jc w:val="center"/>
                    <w:rPr>
                      <w:rFonts w:hint="default" w:ascii="Times New Roman" w:hAnsi="Times New Roman" w:cs="Times New Roman"/>
                      <w:color w:val="auto"/>
                      <w:kern w:val="2"/>
                      <w:sz w:val="21"/>
                      <w:highlight w:val="none"/>
                      <w:lang w:val="en-US" w:eastAsia="zh-CN" w:bidi="ar-SA"/>
                    </w:rPr>
                  </w:pPr>
                  <w:r>
                    <w:rPr>
                      <w:rFonts w:hint="eastAsia" w:cs="Times New Roman"/>
                      <w:color w:val="auto"/>
                      <w:kern w:val="2"/>
                      <w:sz w:val="21"/>
                      <w:highlight w:val="none"/>
                      <w:lang w:val="en-US" w:eastAsia="zh-CN" w:bidi="ar-SA"/>
                    </w:rPr>
                    <w:t>630</w:t>
                  </w:r>
                  <w:r>
                    <w:rPr>
                      <w:rFonts w:hint="eastAsia" w:ascii="Times New Roman" w:hAnsi="Times New Roman" w:cs="Times New Roman"/>
                      <w:color w:val="auto"/>
                      <w:kern w:val="2"/>
                      <w:sz w:val="21"/>
                      <w:highlight w:val="none"/>
                      <w:lang w:val="en-US" w:eastAsia="zh-CN" w:bidi="ar-SA"/>
                    </w:rPr>
                    <w:t>m</w:t>
                  </w:r>
                </w:p>
              </w:tc>
            </w:tr>
          </w:tbl>
          <w:p>
            <w:pPr>
              <w:adjustRightInd w:val="0"/>
              <w:spacing w:line="360" w:lineRule="auto"/>
              <w:ind w:firstLine="480" w:firstLineChars="200"/>
              <w:jc w:val="both"/>
              <w:rPr>
                <w:rFonts w:hint="eastAsia" w:eastAsia="仿宋_GB2312"/>
                <w:color w:val="auto"/>
                <w:kern w:val="0"/>
                <w:sz w:val="24"/>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08" w:hRule="atLeast"/>
          <w:jc w:val="center"/>
        </w:trPr>
        <w:tc>
          <w:tcPr>
            <w:tcW w:w="800" w:type="dxa"/>
            <w:tcBorders>
              <w:tl2br w:val="nil"/>
              <w:tr2bl w:val="nil"/>
            </w:tcBorders>
            <w:tcMar>
              <w:left w:w="28" w:type="dxa"/>
              <w:right w:w="28" w:type="dxa"/>
            </w:tcMar>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污染</w:t>
            </w:r>
          </w:p>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物排</w:t>
            </w:r>
          </w:p>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放控</w:t>
            </w:r>
          </w:p>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制标</w:t>
            </w:r>
          </w:p>
          <w:p>
            <w:pPr>
              <w:adjustRightInd w:val="0"/>
              <w:snapToGrid w:val="0"/>
              <w:jc w:val="center"/>
              <w:rPr>
                <w:rFonts w:eastAsia="仿宋_GB2312"/>
                <w:b/>
                <w:bCs/>
                <w:color w:val="auto"/>
                <w:kern w:val="0"/>
                <w:sz w:val="24"/>
                <w:highlight w:val="none"/>
              </w:rPr>
            </w:pPr>
            <w:r>
              <w:rPr>
                <w:rFonts w:hint="eastAsia" w:ascii="宋体" w:hAnsi="宋体" w:cs="宋体"/>
                <w:b/>
                <w:bCs/>
                <w:color w:val="auto"/>
                <w:kern w:val="0"/>
                <w:sz w:val="24"/>
                <w:highlight w:val="none"/>
              </w:rPr>
              <w:t>准</w:t>
            </w:r>
          </w:p>
        </w:tc>
        <w:tc>
          <w:tcPr>
            <w:tcW w:w="8190" w:type="dxa"/>
            <w:tcBorders>
              <w:tl2br w:val="nil"/>
              <w:tr2bl w:val="nil"/>
            </w:tcBorders>
            <w:vAlign w:val="center"/>
          </w:tcPr>
          <w:p>
            <w:pPr>
              <w:adjustRightInd w:val="0"/>
              <w:spacing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lang w:eastAsia="zh-CN"/>
              </w:rPr>
              <w:t>（</w:t>
            </w:r>
            <w:r>
              <w:rPr>
                <w:rFonts w:hint="eastAsia" w:eastAsia="仿宋_GB2312"/>
                <w:color w:val="auto"/>
                <w:kern w:val="0"/>
                <w:sz w:val="24"/>
                <w:highlight w:val="none"/>
                <w:lang w:val="en-US" w:eastAsia="zh-CN"/>
              </w:rPr>
              <w:t>1</w:t>
            </w:r>
            <w:r>
              <w:rPr>
                <w:rFonts w:hint="eastAsia" w:eastAsia="仿宋_GB2312"/>
                <w:color w:val="auto"/>
                <w:kern w:val="0"/>
                <w:sz w:val="24"/>
                <w:highlight w:val="none"/>
                <w:lang w:eastAsia="zh-CN"/>
              </w:rPr>
              <w:t>）</w:t>
            </w:r>
            <w:r>
              <w:rPr>
                <w:rFonts w:hint="eastAsia" w:eastAsia="仿宋_GB2312"/>
                <w:color w:val="auto"/>
                <w:kern w:val="0"/>
                <w:sz w:val="24"/>
                <w:highlight w:val="none"/>
              </w:rPr>
              <w:t>本项目施工期噪声执行《建筑施工场界环境噪声排放标准》（GB12523-2011）；</w:t>
            </w:r>
          </w:p>
          <w:p>
            <w:pPr>
              <w:adjustRightInd w:val="0"/>
              <w:ind w:firstLine="480" w:firstLineChars="200"/>
              <w:rPr>
                <w:rFonts w:eastAsia="黑体"/>
                <w:color w:val="auto"/>
                <w:kern w:val="0"/>
                <w:sz w:val="24"/>
                <w:highlight w:val="none"/>
              </w:rPr>
            </w:pPr>
            <w:r>
              <w:rPr>
                <w:rFonts w:eastAsia="黑体"/>
                <w:color w:val="auto"/>
                <w:kern w:val="0"/>
                <w:sz w:val="24"/>
                <w:highlight w:val="none"/>
              </w:rPr>
              <w:t>表1</w:t>
            </w:r>
            <w:r>
              <w:rPr>
                <w:rFonts w:hint="eastAsia" w:eastAsia="黑体"/>
                <w:color w:val="auto"/>
                <w:kern w:val="0"/>
                <w:sz w:val="24"/>
                <w:highlight w:val="none"/>
                <w:lang w:val="en-US" w:eastAsia="zh-CN"/>
              </w:rPr>
              <w:t>3</w:t>
            </w:r>
            <w:r>
              <w:rPr>
                <w:rFonts w:eastAsia="黑体"/>
                <w:color w:val="auto"/>
                <w:kern w:val="0"/>
                <w:sz w:val="24"/>
                <w:highlight w:val="none"/>
              </w:rPr>
              <w:t xml:space="preserve">            </w:t>
            </w:r>
            <w:r>
              <w:rPr>
                <w:rFonts w:hint="eastAsia" w:eastAsia="黑体"/>
                <w:color w:val="auto"/>
                <w:kern w:val="0"/>
                <w:sz w:val="24"/>
                <w:highlight w:val="none"/>
              </w:rPr>
              <w:t xml:space="preserve"> 本项目施工期噪声排放标准</w:t>
            </w:r>
          </w:p>
          <w:tbl>
            <w:tblPr>
              <w:tblStyle w:val="24"/>
              <w:tblW w:w="79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75"/>
              <w:gridCol w:w="4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75" w:type="dxa"/>
                  <w:vAlign w:val="center"/>
                </w:tcPr>
                <w:p>
                  <w:pPr>
                    <w:adjustRightInd w:val="0"/>
                    <w:snapToGrid w:val="0"/>
                    <w:jc w:val="center"/>
                    <w:rPr>
                      <w:b/>
                      <w:bCs/>
                      <w:color w:val="auto"/>
                      <w:kern w:val="0"/>
                      <w:szCs w:val="21"/>
                      <w:highlight w:val="none"/>
                    </w:rPr>
                  </w:pPr>
                  <w:r>
                    <w:rPr>
                      <w:b/>
                      <w:bCs/>
                      <w:color w:val="auto"/>
                      <w:kern w:val="0"/>
                      <w:szCs w:val="21"/>
                      <w:highlight w:val="none"/>
                    </w:rPr>
                    <w:t>昼间/dB(A)</w:t>
                  </w:r>
                </w:p>
              </w:tc>
              <w:tc>
                <w:tcPr>
                  <w:tcW w:w="4125" w:type="dxa"/>
                  <w:vAlign w:val="center"/>
                </w:tcPr>
                <w:p>
                  <w:pPr>
                    <w:adjustRightInd w:val="0"/>
                    <w:snapToGrid w:val="0"/>
                    <w:jc w:val="center"/>
                    <w:rPr>
                      <w:b/>
                      <w:bCs/>
                      <w:color w:val="auto"/>
                      <w:kern w:val="0"/>
                      <w:szCs w:val="21"/>
                      <w:highlight w:val="none"/>
                    </w:rPr>
                  </w:pPr>
                  <w:r>
                    <w:rPr>
                      <w:b/>
                      <w:bCs/>
                      <w:color w:val="auto"/>
                      <w:kern w:val="0"/>
                      <w:szCs w:val="21"/>
                      <w:highlight w:val="none"/>
                    </w:rPr>
                    <w:t>夜间/dB(A)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75" w:type="dxa"/>
                  <w:vAlign w:val="center"/>
                </w:tcPr>
                <w:p>
                  <w:pPr>
                    <w:adjustRightInd w:val="0"/>
                    <w:snapToGrid w:val="0"/>
                    <w:jc w:val="center"/>
                    <w:rPr>
                      <w:color w:val="auto"/>
                      <w:kern w:val="0"/>
                      <w:szCs w:val="21"/>
                      <w:highlight w:val="none"/>
                    </w:rPr>
                  </w:pPr>
                  <w:r>
                    <w:rPr>
                      <w:rFonts w:hint="eastAsia"/>
                      <w:color w:val="auto"/>
                      <w:kern w:val="0"/>
                      <w:szCs w:val="21"/>
                      <w:highlight w:val="none"/>
                    </w:rPr>
                    <w:t>70</w:t>
                  </w:r>
                </w:p>
              </w:tc>
              <w:tc>
                <w:tcPr>
                  <w:tcW w:w="4125" w:type="dxa"/>
                  <w:vAlign w:val="center"/>
                </w:tcPr>
                <w:p>
                  <w:pPr>
                    <w:adjustRightInd w:val="0"/>
                    <w:snapToGrid w:val="0"/>
                    <w:jc w:val="center"/>
                    <w:rPr>
                      <w:color w:val="auto"/>
                      <w:kern w:val="0"/>
                      <w:szCs w:val="21"/>
                      <w:highlight w:val="none"/>
                    </w:rPr>
                  </w:pPr>
                  <w:r>
                    <w:rPr>
                      <w:rFonts w:hint="eastAsia"/>
                      <w:color w:val="auto"/>
                      <w:kern w:val="0"/>
                      <w:szCs w:val="21"/>
                      <w:highlight w:val="none"/>
                    </w:rPr>
                    <w:t>55</w:t>
                  </w:r>
                </w:p>
              </w:tc>
            </w:tr>
          </w:tbl>
          <w:p>
            <w:pPr>
              <w:adjustRightInd w:val="0"/>
              <w:spacing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lang w:eastAsia="zh-CN"/>
              </w:rPr>
              <w:t>（</w:t>
            </w:r>
            <w:r>
              <w:rPr>
                <w:rFonts w:hint="eastAsia" w:eastAsia="仿宋_GB2312"/>
                <w:color w:val="auto"/>
                <w:kern w:val="0"/>
                <w:sz w:val="24"/>
                <w:highlight w:val="none"/>
                <w:lang w:val="en-US" w:eastAsia="zh-CN"/>
              </w:rPr>
              <w:t>2</w:t>
            </w:r>
            <w:r>
              <w:rPr>
                <w:rFonts w:hint="eastAsia" w:eastAsia="仿宋_GB2312"/>
                <w:color w:val="auto"/>
                <w:kern w:val="0"/>
                <w:sz w:val="24"/>
                <w:highlight w:val="none"/>
                <w:lang w:eastAsia="zh-CN"/>
              </w:rPr>
              <w:t>）</w:t>
            </w:r>
            <w:r>
              <w:rPr>
                <w:rFonts w:hint="eastAsia" w:eastAsia="仿宋_GB2312"/>
                <w:color w:val="auto"/>
                <w:kern w:val="0"/>
                <w:sz w:val="24"/>
                <w:highlight w:val="none"/>
              </w:rPr>
              <w:t>本项目施工期产生废气执行《大气污染物综合排放标准》（GB16297-1996）无组织排放标准；</w:t>
            </w:r>
          </w:p>
          <w:p>
            <w:pPr>
              <w:adjustRightInd w:val="0"/>
              <w:ind w:firstLine="480" w:firstLineChars="200"/>
              <w:rPr>
                <w:rFonts w:eastAsia="仿宋_GB2312"/>
                <w:color w:val="auto"/>
                <w:kern w:val="0"/>
                <w:sz w:val="24"/>
                <w:highlight w:val="none"/>
              </w:rPr>
            </w:pPr>
            <w:r>
              <w:rPr>
                <w:rFonts w:eastAsia="黑体"/>
                <w:color w:val="auto"/>
                <w:kern w:val="0"/>
                <w:sz w:val="24"/>
                <w:highlight w:val="none"/>
              </w:rPr>
              <w:t>表1</w:t>
            </w:r>
            <w:r>
              <w:rPr>
                <w:rFonts w:hint="eastAsia" w:eastAsia="黑体"/>
                <w:color w:val="auto"/>
                <w:kern w:val="0"/>
                <w:sz w:val="24"/>
                <w:highlight w:val="none"/>
                <w:lang w:val="en-US" w:eastAsia="zh-CN"/>
              </w:rPr>
              <w:t>4</w:t>
            </w:r>
            <w:r>
              <w:rPr>
                <w:rFonts w:eastAsia="黑体"/>
                <w:color w:val="auto"/>
                <w:kern w:val="0"/>
                <w:sz w:val="24"/>
                <w:highlight w:val="none"/>
              </w:rPr>
              <w:t xml:space="preserve">            </w:t>
            </w:r>
            <w:r>
              <w:rPr>
                <w:rFonts w:hint="eastAsia" w:eastAsia="黑体"/>
                <w:color w:val="auto"/>
                <w:kern w:val="0"/>
                <w:sz w:val="24"/>
                <w:highlight w:val="none"/>
              </w:rPr>
              <w:t xml:space="preserve"> 本项目施工期废气排放标准</w:t>
            </w:r>
          </w:p>
          <w:tbl>
            <w:tblPr>
              <w:tblStyle w:val="24"/>
              <w:tblW w:w="79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1"/>
              <w:gridCol w:w="2685"/>
              <w:gridCol w:w="2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1" w:type="dxa"/>
                  <w:vAlign w:val="center"/>
                </w:tcPr>
                <w:p>
                  <w:pPr>
                    <w:adjustRightInd w:val="0"/>
                    <w:snapToGrid w:val="0"/>
                    <w:jc w:val="center"/>
                    <w:rPr>
                      <w:b/>
                      <w:bCs/>
                      <w:color w:val="auto"/>
                      <w:kern w:val="0"/>
                      <w:szCs w:val="21"/>
                      <w:highlight w:val="none"/>
                    </w:rPr>
                  </w:pPr>
                  <w:r>
                    <w:rPr>
                      <w:rFonts w:hint="eastAsia"/>
                      <w:b/>
                      <w:bCs/>
                      <w:color w:val="auto"/>
                      <w:kern w:val="0"/>
                      <w:szCs w:val="21"/>
                      <w:highlight w:val="none"/>
                    </w:rPr>
                    <w:t>污染物</w:t>
                  </w:r>
                </w:p>
              </w:tc>
              <w:tc>
                <w:tcPr>
                  <w:tcW w:w="2685" w:type="dxa"/>
                  <w:vAlign w:val="center"/>
                </w:tcPr>
                <w:p>
                  <w:pPr>
                    <w:adjustRightInd w:val="0"/>
                    <w:snapToGrid w:val="0"/>
                    <w:jc w:val="center"/>
                    <w:rPr>
                      <w:b/>
                      <w:bCs/>
                      <w:color w:val="auto"/>
                      <w:kern w:val="0"/>
                      <w:szCs w:val="21"/>
                      <w:highlight w:val="none"/>
                    </w:rPr>
                  </w:pPr>
                  <w:r>
                    <w:rPr>
                      <w:rFonts w:hint="eastAsia"/>
                      <w:b/>
                      <w:bCs/>
                      <w:color w:val="auto"/>
                      <w:kern w:val="0"/>
                      <w:szCs w:val="21"/>
                      <w:highlight w:val="none"/>
                    </w:rPr>
                    <w:t>标准类型</w:t>
                  </w:r>
                </w:p>
              </w:tc>
              <w:tc>
                <w:tcPr>
                  <w:tcW w:w="2829" w:type="dxa"/>
                  <w:vAlign w:val="center"/>
                </w:tcPr>
                <w:p>
                  <w:pPr>
                    <w:adjustRightInd w:val="0"/>
                    <w:snapToGrid w:val="0"/>
                    <w:jc w:val="center"/>
                    <w:rPr>
                      <w:b/>
                      <w:bCs/>
                      <w:color w:val="auto"/>
                      <w:kern w:val="0"/>
                      <w:szCs w:val="21"/>
                      <w:highlight w:val="none"/>
                    </w:rPr>
                  </w:pPr>
                  <w:r>
                    <w:rPr>
                      <w:rFonts w:hint="eastAsia"/>
                      <w:b/>
                      <w:bCs/>
                      <w:color w:val="auto"/>
                      <w:kern w:val="0"/>
                      <w:szCs w:val="21"/>
                      <w:highlight w:val="none"/>
                    </w:rPr>
                    <w:t>浓度限制（mg/m</w:t>
                  </w:r>
                  <w:r>
                    <w:rPr>
                      <w:rFonts w:hint="eastAsia"/>
                      <w:b/>
                      <w:bCs/>
                      <w:color w:val="auto"/>
                      <w:kern w:val="0"/>
                      <w:szCs w:val="21"/>
                      <w:highlight w:val="none"/>
                      <w:vertAlign w:val="superscript"/>
                    </w:rPr>
                    <w:t>3</w:t>
                  </w:r>
                  <w:r>
                    <w:rPr>
                      <w:rFonts w:hint="eastAsia"/>
                      <w:b/>
                      <w:bCs/>
                      <w:color w:val="auto"/>
                      <w:kern w:val="0"/>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1" w:type="dxa"/>
                  <w:vAlign w:val="center"/>
                </w:tcPr>
                <w:p>
                  <w:pPr>
                    <w:pStyle w:val="16"/>
                    <w:jc w:val="center"/>
                    <w:rPr>
                      <w:color w:val="auto"/>
                      <w:sz w:val="21"/>
                      <w:szCs w:val="21"/>
                      <w:highlight w:val="none"/>
                    </w:rPr>
                  </w:pPr>
                  <w:r>
                    <w:rPr>
                      <w:color w:val="auto"/>
                      <w:sz w:val="21"/>
                      <w:szCs w:val="21"/>
                      <w:highlight w:val="none"/>
                    </w:rPr>
                    <w:t>颗粒物</w:t>
                  </w:r>
                </w:p>
              </w:tc>
              <w:tc>
                <w:tcPr>
                  <w:tcW w:w="2685" w:type="dxa"/>
                  <w:vAlign w:val="center"/>
                </w:tcPr>
                <w:p>
                  <w:pPr>
                    <w:pStyle w:val="16"/>
                    <w:jc w:val="center"/>
                    <w:rPr>
                      <w:color w:val="auto"/>
                      <w:sz w:val="21"/>
                      <w:szCs w:val="21"/>
                      <w:highlight w:val="none"/>
                    </w:rPr>
                  </w:pPr>
                  <w:r>
                    <w:rPr>
                      <w:rFonts w:hint="eastAsia"/>
                      <w:color w:val="auto"/>
                      <w:sz w:val="21"/>
                      <w:szCs w:val="21"/>
                      <w:highlight w:val="none"/>
                    </w:rPr>
                    <w:t>无组织排放监控浓度限制</w:t>
                  </w:r>
                </w:p>
              </w:tc>
              <w:tc>
                <w:tcPr>
                  <w:tcW w:w="2829" w:type="dxa"/>
                  <w:vAlign w:val="center"/>
                </w:tcPr>
                <w:p>
                  <w:pPr>
                    <w:pStyle w:val="16"/>
                    <w:jc w:val="center"/>
                    <w:rPr>
                      <w:color w:val="auto"/>
                      <w:sz w:val="21"/>
                      <w:szCs w:val="21"/>
                      <w:highlight w:val="none"/>
                    </w:rPr>
                  </w:pPr>
                  <w:r>
                    <w:rPr>
                      <w:rFonts w:hint="eastAsia"/>
                      <w:color w:val="auto"/>
                      <w:sz w:val="21"/>
                      <w:szCs w:val="21"/>
                      <w:highlight w:val="none"/>
                    </w:rPr>
                    <w:t>1.0</w:t>
                  </w:r>
                </w:p>
              </w:tc>
            </w:tr>
          </w:tbl>
          <w:p>
            <w:pPr>
              <w:adjustRightInd w:val="0"/>
              <w:spacing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lang w:eastAsia="zh-CN"/>
              </w:rPr>
              <w:t>（</w:t>
            </w:r>
            <w:r>
              <w:rPr>
                <w:rFonts w:hint="eastAsia" w:eastAsia="仿宋_GB2312"/>
                <w:color w:val="auto"/>
                <w:kern w:val="0"/>
                <w:sz w:val="24"/>
                <w:highlight w:val="none"/>
                <w:lang w:val="en-US" w:eastAsia="zh-CN"/>
              </w:rPr>
              <w:t>3</w:t>
            </w:r>
            <w:r>
              <w:rPr>
                <w:rFonts w:hint="eastAsia" w:eastAsia="仿宋_GB2312"/>
                <w:color w:val="auto"/>
                <w:kern w:val="0"/>
                <w:sz w:val="24"/>
                <w:highlight w:val="none"/>
                <w:lang w:eastAsia="zh-CN"/>
              </w:rPr>
              <w:t>）</w:t>
            </w:r>
            <w:r>
              <w:rPr>
                <w:rFonts w:hint="eastAsia" w:eastAsia="仿宋_GB2312"/>
                <w:color w:val="auto"/>
                <w:kern w:val="0"/>
                <w:sz w:val="24"/>
                <w:highlight w:val="none"/>
              </w:rPr>
              <w:t>本项目施工期固体废物：</w:t>
            </w:r>
            <w:r>
              <w:rPr>
                <w:rFonts w:hint="eastAsia" w:eastAsia="仿宋_GB2312"/>
                <w:color w:val="auto"/>
                <w:sz w:val="24"/>
                <w:highlight w:val="none"/>
              </w:rPr>
              <w:t>一般工业固体废物采用库房暂存，满足防渗漏、防雨淋、防扬尘相关环保要求；生活垃圾</w:t>
            </w:r>
            <w:r>
              <w:rPr>
                <w:rFonts w:eastAsia="仿宋_GB2312"/>
                <w:color w:val="auto"/>
                <w:sz w:val="24"/>
                <w:highlight w:val="none"/>
              </w:rPr>
              <w:t>在施工现场</w:t>
            </w:r>
            <w:r>
              <w:rPr>
                <w:rFonts w:hint="eastAsia" w:eastAsia="仿宋_GB2312"/>
                <w:color w:val="auto"/>
                <w:sz w:val="24"/>
                <w:highlight w:val="none"/>
              </w:rPr>
              <w:t>设置垃圾收集箱</w:t>
            </w:r>
            <w:r>
              <w:rPr>
                <w:rFonts w:eastAsia="仿宋_GB2312"/>
                <w:color w:val="auto"/>
                <w:sz w:val="24"/>
                <w:highlight w:val="none"/>
              </w:rPr>
              <w:t>定点收集，</w:t>
            </w:r>
            <w:r>
              <w:rPr>
                <w:rFonts w:hint="eastAsia" w:eastAsia="仿宋_GB2312"/>
                <w:color w:val="auto"/>
                <w:sz w:val="24"/>
                <w:highlight w:val="none"/>
              </w:rPr>
              <w:t>收集后交由附近的垃圾中转站由环卫部门进行处置。</w:t>
            </w:r>
          </w:p>
          <w:p>
            <w:pPr>
              <w:adjustRightInd w:val="0"/>
              <w:spacing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lang w:eastAsia="zh-CN"/>
              </w:rPr>
              <w:t>（</w:t>
            </w:r>
            <w:r>
              <w:rPr>
                <w:rFonts w:hint="eastAsia" w:eastAsia="仿宋_GB2312"/>
                <w:color w:val="auto"/>
                <w:kern w:val="0"/>
                <w:sz w:val="24"/>
                <w:highlight w:val="none"/>
                <w:lang w:val="en-US" w:eastAsia="zh-CN"/>
              </w:rPr>
              <w:t>4</w:t>
            </w:r>
            <w:r>
              <w:rPr>
                <w:rFonts w:hint="eastAsia" w:eastAsia="仿宋_GB2312"/>
                <w:color w:val="auto"/>
                <w:kern w:val="0"/>
                <w:sz w:val="24"/>
                <w:highlight w:val="none"/>
                <w:lang w:eastAsia="zh-CN"/>
              </w:rPr>
              <w:t>）</w:t>
            </w:r>
            <w:r>
              <w:rPr>
                <w:rFonts w:hint="eastAsia" w:eastAsia="仿宋_GB2312"/>
                <w:color w:val="auto"/>
                <w:kern w:val="0"/>
                <w:sz w:val="24"/>
                <w:highlight w:val="none"/>
              </w:rPr>
              <w:t>本项目营运期噪声排放执行《工业企业场界环境噪声排放标准》（GB12348-2008）中3类标准；</w:t>
            </w:r>
          </w:p>
          <w:p>
            <w:pPr>
              <w:adjustRightInd w:val="0"/>
              <w:ind w:firstLine="480" w:firstLineChars="200"/>
              <w:rPr>
                <w:rFonts w:eastAsia="黑体"/>
                <w:color w:val="auto"/>
                <w:kern w:val="0"/>
                <w:sz w:val="24"/>
                <w:highlight w:val="none"/>
              </w:rPr>
            </w:pPr>
            <w:r>
              <w:rPr>
                <w:rFonts w:eastAsia="黑体"/>
                <w:color w:val="auto"/>
                <w:kern w:val="0"/>
                <w:sz w:val="24"/>
                <w:highlight w:val="none"/>
              </w:rPr>
              <w:t>表</w:t>
            </w:r>
            <w:r>
              <w:rPr>
                <w:rFonts w:hint="eastAsia" w:eastAsia="黑体"/>
                <w:color w:val="auto"/>
                <w:kern w:val="0"/>
                <w:sz w:val="24"/>
                <w:highlight w:val="none"/>
              </w:rPr>
              <w:t>1</w:t>
            </w:r>
            <w:r>
              <w:rPr>
                <w:rFonts w:hint="eastAsia" w:eastAsia="黑体"/>
                <w:color w:val="auto"/>
                <w:kern w:val="0"/>
                <w:sz w:val="24"/>
                <w:highlight w:val="none"/>
                <w:lang w:val="en-US" w:eastAsia="zh-CN"/>
              </w:rPr>
              <w:t>5</w:t>
            </w:r>
            <w:r>
              <w:rPr>
                <w:rFonts w:eastAsia="黑体"/>
                <w:color w:val="auto"/>
                <w:kern w:val="0"/>
                <w:sz w:val="24"/>
                <w:highlight w:val="none"/>
              </w:rPr>
              <w:t xml:space="preserve">             </w:t>
            </w:r>
            <w:r>
              <w:rPr>
                <w:rFonts w:hint="eastAsia" w:eastAsia="黑体"/>
                <w:color w:val="auto"/>
                <w:kern w:val="0"/>
                <w:sz w:val="24"/>
                <w:highlight w:val="none"/>
              </w:rPr>
              <w:t>本项目运营期噪声排放标准</w:t>
            </w:r>
          </w:p>
          <w:tbl>
            <w:tblPr>
              <w:tblStyle w:val="24"/>
              <w:tblW w:w="78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1"/>
              <w:gridCol w:w="2685"/>
              <w:gridCol w:w="27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1" w:type="dxa"/>
                  <w:vAlign w:val="center"/>
                </w:tcPr>
                <w:p>
                  <w:pPr>
                    <w:adjustRightInd w:val="0"/>
                    <w:snapToGrid w:val="0"/>
                    <w:jc w:val="center"/>
                    <w:rPr>
                      <w:b/>
                      <w:bCs/>
                      <w:color w:val="auto"/>
                      <w:kern w:val="0"/>
                      <w:szCs w:val="21"/>
                      <w:highlight w:val="none"/>
                    </w:rPr>
                  </w:pPr>
                  <w:r>
                    <w:rPr>
                      <w:b/>
                      <w:bCs/>
                      <w:color w:val="auto"/>
                      <w:kern w:val="0"/>
                      <w:szCs w:val="21"/>
                      <w:highlight w:val="none"/>
                    </w:rPr>
                    <w:t>类别</w:t>
                  </w:r>
                </w:p>
              </w:tc>
              <w:tc>
                <w:tcPr>
                  <w:tcW w:w="2685" w:type="dxa"/>
                  <w:vAlign w:val="center"/>
                </w:tcPr>
                <w:p>
                  <w:pPr>
                    <w:adjustRightInd w:val="0"/>
                    <w:snapToGrid w:val="0"/>
                    <w:jc w:val="center"/>
                    <w:rPr>
                      <w:b/>
                      <w:bCs/>
                      <w:color w:val="auto"/>
                      <w:kern w:val="0"/>
                      <w:szCs w:val="21"/>
                      <w:highlight w:val="none"/>
                    </w:rPr>
                  </w:pPr>
                  <w:r>
                    <w:rPr>
                      <w:b/>
                      <w:bCs/>
                      <w:color w:val="auto"/>
                      <w:kern w:val="0"/>
                      <w:szCs w:val="21"/>
                      <w:highlight w:val="none"/>
                    </w:rPr>
                    <w:t>昼间/dB(A)</w:t>
                  </w:r>
                </w:p>
              </w:tc>
              <w:tc>
                <w:tcPr>
                  <w:tcW w:w="2767" w:type="dxa"/>
                  <w:vAlign w:val="center"/>
                </w:tcPr>
                <w:p>
                  <w:pPr>
                    <w:adjustRightInd w:val="0"/>
                    <w:snapToGrid w:val="0"/>
                    <w:jc w:val="center"/>
                    <w:rPr>
                      <w:b/>
                      <w:bCs/>
                      <w:color w:val="auto"/>
                      <w:kern w:val="0"/>
                      <w:szCs w:val="21"/>
                      <w:highlight w:val="none"/>
                    </w:rPr>
                  </w:pPr>
                  <w:r>
                    <w:rPr>
                      <w:b/>
                      <w:bCs/>
                      <w:color w:val="auto"/>
                      <w:kern w:val="0"/>
                      <w:szCs w:val="21"/>
                      <w:highlight w:val="none"/>
                    </w:rPr>
                    <w:t>夜间/dB(A)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401" w:type="dxa"/>
                  <w:vAlign w:val="center"/>
                </w:tcPr>
                <w:p>
                  <w:pPr>
                    <w:adjustRightInd w:val="0"/>
                    <w:snapToGrid w:val="0"/>
                    <w:jc w:val="center"/>
                    <w:rPr>
                      <w:color w:val="auto"/>
                      <w:kern w:val="0"/>
                      <w:szCs w:val="21"/>
                      <w:highlight w:val="none"/>
                    </w:rPr>
                  </w:pPr>
                  <w:r>
                    <w:rPr>
                      <w:rFonts w:hint="eastAsia"/>
                      <w:color w:val="auto"/>
                      <w:kern w:val="0"/>
                      <w:szCs w:val="21"/>
                      <w:highlight w:val="none"/>
                    </w:rPr>
                    <w:t>3</w:t>
                  </w:r>
                  <w:r>
                    <w:rPr>
                      <w:color w:val="auto"/>
                      <w:kern w:val="0"/>
                      <w:szCs w:val="21"/>
                      <w:highlight w:val="none"/>
                    </w:rPr>
                    <w:t>类</w:t>
                  </w:r>
                </w:p>
              </w:tc>
              <w:tc>
                <w:tcPr>
                  <w:tcW w:w="2685" w:type="dxa"/>
                  <w:vAlign w:val="center"/>
                </w:tcPr>
                <w:p>
                  <w:pPr>
                    <w:adjustRightInd w:val="0"/>
                    <w:snapToGrid w:val="0"/>
                    <w:jc w:val="center"/>
                    <w:rPr>
                      <w:color w:val="auto"/>
                      <w:kern w:val="0"/>
                      <w:szCs w:val="21"/>
                      <w:highlight w:val="none"/>
                    </w:rPr>
                  </w:pPr>
                  <w:r>
                    <w:rPr>
                      <w:rFonts w:hint="eastAsia"/>
                      <w:color w:val="auto"/>
                      <w:kern w:val="0"/>
                      <w:szCs w:val="21"/>
                      <w:highlight w:val="none"/>
                    </w:rPr>
                    <w:t>65</w:t>
                  </w:r>
                </w:p>
              </w:tc>
              <w:tc>
                <w:tcPr>
                  <w:tcW w:w="2767" w:type="dxa"/>
                  <w:vAlign w:val="center"/>
                </w:tcPr>
                <w:p>
                  <w:pPr>
                    <w:adjustRightInd w:val="0"/>
                    <w:snapToGrid w:val="0"/>
                    <w:jc w:val="center"/>
                    <w:rPr>
                      <w:color w:val="auto"/>
                      <w:kern w:val="0"/>
                      <w:szCs w:val="21"/>
                      <w:highlight w:val="none"/>
                    </w:rPr>
                  </w:pPr>
                  <w:r>
                    <w:rPr>
                      <w:rFonts w:hint="eastAsia"/>
                      <w:color w:val="auto"/>
                      <w:kern w:val="0"/>
                      <w:szCs w:val="21"/>
                      <w:highlight w:val="none"/>
                    </w:rPr>
                    <w:t>55</w:t>
                  </w:r>
                </w:p>
              </w:tc>
            </w:tr>
          </w:tbl>
          <w:p>
            <w:pPr>
              <w:adjustRightInd w:val="0"/>
              <w:spacing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lang w:eastAsia="zh-CN"/>
              </w:rPr>
              <w:t>（</w:t>
            </w:r>
            <w:r>
              <w:rPr>
                <w:rFonts w:hint="eastAsia" w:eastAsia="仿宋_GB2312"/>
                <w:color w:val="auto"/>
                <w:kern w:val="0"/>
                <w:sz w:val="24"/>
                <w:highlight w:val="none"/>
                <w:lang w:val="en-US" w:eastAsia="zh-CN"/>
              </w:rPr>
              <w:t>5</w:t>
            </w:r>
            <w:r>
              <w:rPr>
                <w:rFonts w:hint="eastAsia" w:eastAsia="仿宋_GB2312"/>
                <w:color w:val="auto"/>
                <w:kern w:val="0"/>
                <w:sz w:val="24"/>
                <w:highlight w:val="none"/>
                <w:lang w:eastAsia="zh-CN"/>
              </w:rPr>
              <w:t>）</w:t>
            </w:r>
            <w:r>
              <w:rPr>
                <w:rFonts w:hint="eastAsia" w:eastAsia="仿宋_GB2312"/>
                <w:color w:val="auto"/>
                <w:kern w:val="0"/>
                <w:sz w:val="24"/>
                <w:highlight w:val="none"/>
              </w:rPr>
              <w:t>本项目营运期产生的颗粒物排放执行《水泥工业大气污染物排放标准》（GB4915-2013）中特别排放限值；</w:t>
            </w:r>
          </w:p>
          <w:p>
            <w:pPr>
              <w:adjustRightInd w:val="0"/>
              <w:ind w:firstLine="480" w:firstLineChars="200"/>
              <w:rPr>
                <w:rFonts w:eastAsia="黑体"/>
                <w:color w:val="auto"/>
                <w:kern w:val="0"/>
                <w:sz w:val="24"/>
                <w:highlight w:val="none"/>
              </w:rPr>
            </w:pPr>
            <w:r>
              <w:rPr>
                <w:rFonts w:eastAsia="黑体"/>
                <w:color w:val="auto"/>
                <w:kern w:val="0"/>
                <w:sz w:val="24"/>
                <w:highlight w:val="none"/>
              </w:rPr>
              <w:t>表</w:t>
            </w:r>
            <w:r>
              <w:rPr>
                <w:rFonts w:hint="eastAsia" w:eastAsia="黑体"/>
                <w:color w:val="auto"/>
                <w:kern w:val="0"/>
                <w:sz w:val="24"/>
                <w:highlight w:val="none"/>
              </w:rPr>
              <w:t>1</w:t>
            </w:r>
            <w:r>
              <w:rPr>
                <w:rFonts w:hint="eastAsia" w:eastAsia="黑体"/>
                <w:color w:val="auto"/>
                <w:kern w:val="0"/>
                <w:sz w:val="24"/>
                <w:highlight w:val="none"/>
                <w:lang w:val="en-US" w:eastAsia="zh-CN"/>
              </w:rPr>
              <w:t>6</w:t>
            </w:r>
            <w:r>
              <w:rPr>
                <w:rFonts w:eastAsia="黑体"/>
                <w:color w:val="auto"/>
                <w:kern w:val="0"/>
                <w:sz w:val="24"/>
                <w:highlight w:val="none"/>
              </w:rPr>
              <w:t xml:space="preserve">          </w:t>
            </w:r>
            <w:r>
              <w:rPr>
                <w:rFonts w:hint="eastAsia" w:eastAsia="黑体"/>
                <w:color w:val="auto"/>
                <w:kern w:val="0"/>
                <w:sz w:val="24"/>
                <w:highlight w:val="none"/>
              </w:rPr>
              <w:t>本项目运营期大气污染物排放标准</w:t>
            </w:r>
          </w:p>
          <w:tbl>
            <w:tblPr>
              <w:tblStyle w:val="25"/>
              <w:tblW w:w="78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145"/>
              <w:gridCol w:w="2198"/>
              <w:gridCol w:w="22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0"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序号</w:t>
                  </w:r>
                </w:p>
              </w:tc>
              <w:tc>
                <w:tcPr>
                  <w:tcW w:w="2145"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污染物</w:t>
                  </w:r>
                </w:p>
              </w:tc>
              <w:tc>
                <w:tcPr>
                  <w:tcW w:w="2198"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排气筒高度</w:t>
                  </w:r>
                </w:p>
              </w:tc>
              <w:tc>
                <w:tcPr>
                  <w:tcW w:w="2293"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浓度限制（mg/m</w:t>
                  </w:r>
                  <w:r>
                    <w:rPr>
                      <w:rFonts w:hint="eastAsia"/>
                      <w:b/>
                      <w:bCs/>
                      <w:color w:val="auto"/>
                      <w:sz w:val="21"/>
                      <w:szCs w:val="21"/>
                      <w:highlight w:val="none"/>
                      <w:vertAlign w:val="superscript"/>
                    </w:rPr>
                    <w:t>3</w:t>
                  </w:r>
                  <w:r>
                    <w:rPr>
                      <w:rFonts w:hint="eastAsia"/>
                      <w:b/>
                      <w:bCs/>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0" w:type="dxa"/>
                  <w:tcBorders>
                    <w:tl2br w:val="nil"/>
                    <w:tr2bl w:val="nil"/>
                  </w:tcBorders>
                  <w:vAlign w:val="center"/>
                </w:tcPr>
                <w:p>
                  <w:pPr>
                    <w:pStyle w:val="9"/>
                    <w:widowControl w:val="0"/>
                    <w:adjustRightInd w:val="0"/>
                    <w:spacing w:before="0" w:after="0" w:line="240" w:lineRule="auto"/>
                    <w:ind w:right="0"/>
                    <w:jc w:val="center"/>
                    <w:rPr>
                      <w:b/>
                      <w:bCs/>
                      <w:color w:val="auto"/>
                      <w:sz w:val="21"/>
                      <w:szCs w:val="21"/>
                      <w:highlight w:val="none"/>
                    </w:rPr>
                  </w:pPr>
                  <w:r>
                    <w:rPr>
                      <w:rFonts w:hint="eastAsia"/>
                      <w:b/>
                      <w:bCs/>
                      <w:color w:val="auto"/>
                      <w:sz w:val="21"/>
                      <w:szCs w:val="21"/>
                      <w:highlight w:val="none"/>
                    </w:rPr>
                    <w:t>1</w:t>
                  </w:r>
                </w:p>
              </w:tc>
              <w:tc>
                <w:tcPr>
                  <w:tcW w:w="2145" w:type="dxa"/>
                  <w:tcBorders>
                    <w:tl2br w:val="nil"/>
                    <w:tr2bl w:val="nil"/>
                  </w:tcBorders>
                  <w:vAlign w:val="center"/>
                </w:tcPr>
                <w:p>
                  <w:pPr>
                    <w:pStyle w:val="9"/>
                    <w:widowControl w:val="0"/>
                    <w:adjustRightInd w:val="0"/>
                    <w:spacing w:before="0" w:after="0" w:line="240" w:lineRule="auto"/>
                    <w:ind w:right="0"/>
                    <w:jc w:val="center"/>
                    <w:rPr>
                      <w:rFonts w:hint="eastAsia" w:eastAsia="宋体"/>
                      <w:bCs/>
                      <w:color w:val="auto"/>
                      <w:sz w:val="21"/>
                      <w:szCs w:val="21"/>
                      <w:highlight w:val="none"/>
                      <w:lang w:val="en-US" w:eastAsia="zh-CN"/>
                    </w:rPr>
                  </w:pPr>
                  <w:r>
                    <w:rPr>
                      <w:rFonts w:hint="eastAsia"/>
                      <w:bCs/>
                      <w:color w:val="auto"/>
                      <w:sz w:val="21"/>
                      <w:szCs w:val="21"/>
                      <w:highlight w:val="none"/>
                      <w:lang w:val="en-US" w:eastAsia="zh-CN"/>
                    </w:rPr>
                    <w:t>颗粒物</w:t>
                  </w:r>
                </w:p>
              </w:tc>
              <w:tc>
                <w:tcPr>
                  <w:tcW w:w="2198" w:type="dxa"/>
                  <w:tcBorders>
                    <w:tl2br w:val="nil"/>
                    <w:tr2bl w:val="nil"/>
                  </w:tcBorders>
                  <w:vAlign w:val="center"/>
                </w:tcPr>
                <w:p>
                  <w:pPr>
                    <w:pStyle w:val="9"/>
                    <w:widowControl w:val="0"/>
                    <w:adjustRightInd w:val="0"/>
                    <w:spacing w:before="0" w:after="0" w:line="240" w:lineRule="auto"/>
                    <w:ind w:right="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23m（筒仓呼吸口）</w:t>
                  </w:r>
                </w:p>
              </w:tc>
              <w:tc>
                <w:tcPr>
                  <w:tcW w:w="2293" w:type="dxa"/>
                  <w:tcBorders>
                    <w:tl2br w:val="nil"/>
                    <w:tr2bl w:val="nil"/>
                  </w:tcBorders>
                  <w:vAlign w:val="center"/>
                </w:tcPr>
                <w:p>
                  <w:pPr>
                    <w:pStyle w:val="9"/>
                    <w:widowControl w:val="0"/>
                    <w:adjustRightInd w:val="0"/>
                    <w:spacing w:before="0" w:after="0" w:line="240" w:lineRule="auto"/>
                    <w:ind w:right="0"/>
                    <w:jc w:val="center"/>
                    <w:rPr>
                      <w:bCs/>
                      <w:color w:val="auto"/>
                      <w:sz w:val="21"/>
                      <w:szCs w:val="21"/>
                      <w:highlight w:val="none"/>
                    </w:rPr>
                  </w:pPr>
                  <w:r>
                    <w:rPr>
                      <w:rFonts w:hint="default" w:ascii="Times New Roman" w:hAnsi="Times New Roman" w:cs="Times New Roman"/>
                      <w:b w:val="0"/>
                      <w:bCs w:val="0"/>
                      <w:color w:val="auto"/>
                      <w:sz w:val="21"/>
                      <w:szCs w:val="21"/>
                    </w:rPr>
                    <w:t>20mg/m</w:t>
                  </w:r>
                  <w:r>
                    <w:rPr>
                      <w:rFonts w:hint="default" w:ascii="Times New Roman" w:hAnsi="Times New Roman" w:cs="Times New Roman"/>
                      <w:b w:val="0"/>
                      <w:bCs w:val="0"/>
                      <w:color w:val="auto"/>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0" w:type="dxa"/>
                  <w:tcBorders>
                    <w:tl2br w:val="nil"/>
                    <w:tr2bl w:val="nil"/>
                  </w:tcBorders>
                  <w:vAlign w:val="center"/>
                </w:tcPr>
                <w:p>
                  <w:pPr>
                    <w:pStyle w:val="9"/>
                    <w:widowControl w:val="0"/>
                    <w:adjustRightInd w:val="0"/>
                    <w:spacing w:before="0" w:after="0" w:line="240" w:lineRule="auto"/>
                    <w:ind w:right="0"/>
                    <w:jc w:val="center"/>
                    <w:rPr>
                      <w:rFonts w:hint="eastAsia" w:eastAsia="宋体"/>
                      <w:b/>
                      <w:bCs/>
                      <w:color w:val="auto"/>
                      <w:sz w:val="21"/>
                      <w:szCs w:val="21"/>
                      <w:highlight w:val="none"/>
                      <w:lang w:val="en-US" w:eastAsia="zh-CN"/>
                    </w:rPr>
                  </w:pPr>
                  <w:r>
                    <w:rPr>
                      <w:rFonts w:hint="eastAsia"/>
                      <w:b/>
                      <w:bCs/>
                      <w:color w:val="auto"/>
                      <w:sz w:val="21"/>
                      <w:szCs w:val="21"/>
                      <w:highlight w:val="none"/>
                      <w:lang w:val="en-US" w:eastAsia="zh-CN"/>
                    </w:rPr>
                    <w:t>2</w:t>
                  </w:r>
                </w:p>
              </w:tc>
              <w:tc>
                <w:tcPr>
                  <w:tcW w:w="2145" w:type="dxa"/>
                  <w:tcBorders>
                    <w:tl2br w:val="nil"/>
                    <w:tr2bl w:val="nil"/>
                  </w:tcBorders>
                  <w:vAlign w:val="center"/>
                </w:tcPr>
                <w:p>
                  <w:pPr>
                    <w:pStyle w:val="9"/>
                    <w:widowControl w:val="0"/>
                    <w:adjustRightInd w:val="0"/>
                    <w:spacing w:before="0" w:after="0" w:line="240" w:lineRule="auto"/>
                    <w:ind w:right="0" w:rightChars="0"/>
                    <w:jc w:val="center"/>
                    <w:rPr>
                      <w:rFonts w:hint="eastAsia"/>
                      <w:bCs/>
                      <w:color w:val="auto"/>
                      <w:sz w:val="21"/>
                      <w:szCs w:val="21"/>
                      <w:highlight w:val="none"/>
                    </w:rPr>
                  </w:pPr>
                  <w:r>
                    <w:rPr>
                      <w:rFonts w:hint="eastAsia"/>
                      <w:bCs/>
                      <w:color w:val="auto"/>
                      <w:sz w:val="21"/>
                      <w:szCs w:val="21"/>
                      <w:highlight w:val="none"/>
                    </w:rPr>
                    <w:t>颗粒物</w:t>
                  </w:r>
                </w:p>
              </w:tc>
              <w:tc>
                <w:tcPr>
                  <w:tcW w:w="2198" w:type="dxa"/>
                  <w:tcBorders>
                    <w:tl2br w:val="nil"/>
                    <w:tr2bl w:val="nil"/>
                  </w:tcBorders>
                  <w:vAlign w:val="center"/>
                </w:tcPr>
                <w:p>
                  <w:pPr>
                    <w:pStyle w:val="9"/>
                    <w:widowControl w:val="0"/>
                    <w:adjustRightInd w:val="0"/>
                    <w:spacing w:before="0" w:after="0" w:line="240" w:lineRule="auto"/>
                    <w:ind w:right="0" w:rightChars="0"/>
                    <w:jc w:val="center"/>
                    <w:rPr>
                      <w:rFonts w:hint="eastAsia"/>
                      <w:bCs/>
                      <w:color w:val="auto"/>
                      <w:sz w:val="21"/>
                      <w:szCs w:val="21"/>
                      <w:highlight w:val="none"/>
                    </w:rPr>
                  </w:pPr>
                  <w:r>
                    <w:rPr>
                      <w:rFonts w:hint="eastAsia"/>
                      <w:bCs/>
                      <w:color w:val="auto"/>
                      <w:sz w:val="21"/>
                      <w:szCs w:val="21"/>
                      <w:highlight w:val="none"/>
                    </w:rPr>
                    <w:t>无组织排放</w:t>
                  </w:r>
                </w:p>
              </w:tc>
              <w:tc>
                <w:tcPr>
                  <w:tcW w:w="2293" w:type="dxa"/>
                  <w:tcBorders>
                    <w:tl2br w:val="nil"/>
                    <w:tr2bl w:val="nil"/>
                  </w:tcBorders>
                  <w:vAlign w:val="center"/>
                </w:tcPr>
                <w:p>
                  <w:pPr>
                    <w:pStyle w:val="9"/>
                    <w:widowControl w:val="0"/>
                    <w:adjustRightInd w:val="0"/>
                    <w:spacing w:before="0" w:after="0" w:line="240" w:lineRule="auto"/>
                    <w:ind w:right="0" w:rightChars="0"/>
                    <w:jc w:val="center"/>
                    <w:rPr>
                      <w:rFonts w:hint="eastAsia"/>
                      <w:bCs/>
                      <w:color w:val="auto"/>
                      <w:sz w:val="21"/>
                      <w:szCs w:val="21"/>
                      <w:highlight w:val="none"/>
                    </w:rPr>
                  </w:pPr>
                  <w:r>
                    <w:rPr>
                      <w:rFonts w:hint="eastAsia"/>
                      <w:bCs/>
                      <w:color w:val="auto"/>
                      <w:sz w:val="21"/>
                      <w:szCs w:val="21"/>
                      <w:highlight w:val="none"/>
                    </w:rPr>
                    <w:t>0.5</w:t>
                  </w:r>
                </w:p>
              </w:tc>
            </w:tr>
          </w:tbl>
          <w:p>
            <w:pPr>
              <w:numPr>
                <w:ilvl w:val="0"/>
                <w:numId w:val="0"/>
              </w:numPr>
              <w:adjustRightInd w:val="0"/>
              <w:spacing w:line="360" w:lineRule="auto"/>
              <w:ind w:firstLine="480" w:firstLineChars="200"/>
              <w:jc w:val="both"/>
              <w:rPr>
                <w:rFonts w:hint="eastAsia" w:eastAsia="仿宋_GB2312"/>
                <w:color w:val="auto"/>
                <w:kern w:val="0"/>
                <w:sz w:val="24"/>
                <w:highlight w:val="none"/>
                <w:lang w:val="en-US" w:eastAsia="zh-CN"/>
              </w:rPr>
            </w:pPr>
            <w:r>
              <w:rPr>
                <w:rFonts w:hint="eastAsia" w:eastAsia="仿宋_GB2312"/>
                <w:color w:val="auto"/>
                <w:kern w:val="0"/>
                <w:sz w:val="24"/>
                <w:highlight w:val="none"/>
                <w:lang w:val="en-US" w:eastAsia="zh-CN"/>
              </w:rPr>
              <w:t>（6）</w:t>
            </w:r>
            <w:r>
              <w:rPr>
                <w:rFonts w:hint="eastAsia" w:eastAsia="仿宋_GB2312"/>
                <w:color w:val="auto"/>
                <w:kern w:val="0"/>
                <w:sz w:val="24"/>
                <w:highlight w:val="none"/>
              </w:rPr>
              <w:t>本项目营运期产生的</w:t>
            </w:r>
            <w:r>
              <w:rPr>
                <w:rFonts w:hint="eastAsia" w:eastAsia="仿宋_GB2312"/>
                <w:color w:val="auto"/>
                <w:kern w:val="0"/>
                <w:sz w:val="24"/>
                <w:highlight w:val="none"/>
                <w:lang w:eastAsia="zh-CN"/>
              </w:rPr>
              <w:t>食堂油烟执行</w:t>
            </w:r>
            <w:r>
              <w:rPr>
                <w:rFonts w:hint="eastAsia" w:eastAsia="仿宋_GB2312"/>
                <w:color w:val="auto"/>
                <w:sz w:val="24"/>
                <w:highlight w:val="none"/>
                <w:lang w:val="en-US" w:eastAsia="zh-CN"/>
              </w:rPr>
              <w:t>《饮食业油烟排放标准》（试行）（GB18483-2001）中最高允许排放浓度；</w:t>
            </w:r>
          </w:p>
          <w:p>
            <w:pPr>
              <w:adjustRightInd w:val="0"/>
              <w:ind w:firstLine="480" w:firstLineChars="200"/>
              <w:rPr>
                <w:rFonts w:eastAsia="黑体"/>
                <w:color w:val="auto"/>
                <w:kern w:val="0"/>
                <w:sz w:val="24"/>
                <w:highlight w:val="none"/>
              </w:rPr>
            </w:pPr>
            <w:r>
              <w:rPr>
                <w:rFonts w:eastAsia="黑体"/>
                <w:color w:val="auto"/>
                <w:kern w:val="0"/>
                <w:sz w:val="24"/>
                <w:highlight w:val="none"/>
              </w:rPr>
              <w:t>表</w:t>
            </w:r>
            <w:r>
              <w:rPr>
                <w:rFonts w:hint="eastAsia" w:eastAsia="黑体"/>
                <w:color w:val="auto"/>
                <w:kern w:val="0"/>
                <w:sz w:val="24"/>
                <w:highlight w:val="none"/>
              </w:rPr>
              <w:t>1</w:t>
            </w:r>
            <w:r>
              <w:rPr>
                <w:rFonts w:hint="eastAsia" w:eastAsia="黑体"/>
                <w:color w:val="auto"/>
                <w:kern w:val="0"/>
                <w:sz w:val="24"/>
                <w:highlight w:val="none"/>
                <w:lang w:val="en-US" w:eastAsia="zh-CN"/>
              </w:rPr>
              <w:t>7</w:t>
            </w:r>
            <w:r>
              <w:rPr>
                <w:rFonts w:eastAsia="黑体"/>
                <w:color w:val="auto"/>
                <w:kern w:val="0"/>
                <w:sz w:val="24"/>
                <w:highlight w:val="none"/>
              </w:rPr>
              <w:t xml:space="preserve">           </w:t>
            </w:r>
            <w:r>
              <w:rPr>
                <w:rFonts w:hint="eastAsia" w:eastAsia="黑体"/>
                <w:color w:val="auto"/>
                <w:kern w:val="0"/>
                <w:sz w:val="24"/>
                <w:highlight w:val="none"/>
              </w:rPr>
              <w:t>本项目运营期</w:t>
            </w:r>
            <w:r>
              <w:rPr>
                <w:rFonts w:hint="eastAsia" w:eastAsia="黑体"/>
                <w:color w:val="auto"/>
                <w:kern w:val="0"/>
                <w:sz w:val="24"/>
                <w:highlight w:val="none"/>
                <w:lang w:eastAsia="zh-CN"/>
              </w:rPr>
              <w:t>食堂油烟</w:t>
            </w:r>
            <w:r>
              <w:rPr>
                <w:rFonts w:hint="eastAsia" w:eastAsia="黑体"/>
                <w:color w:val="auto"/>
                <w:kern w:val="0"/>
                <w:sz w:val="24"/>
                <w:highlight w:val="none"/>
              </w:rPr>
              <w:t>排放标准</w:t>
            </w:r>
          </w:p>
          <w:tbl>
            <w:tblPr>
              <w:tblStyle w:val="24"/>
              <w:tblW w:w="78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91"/>
              <w:gridCol w:w="1554"/>
              <w:gridCol w:w="1554"/>
              <w:gridCol w:w="1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91" w:type="dxa"/>
                  <w:vAlign w:val="center"/>
                </w:tcPr>
                <w:p>
                  <w:pPr>
                    <w:adjustRightInd w:val="0"/>
                    <w:snapToGrid w:val="0"/>
                    <w:jc w:val="center"/>
                    <w:rPr>
                      <w:rFonts w:hint="eastAsia" w:eastAsia="宋体"/>
                      <w:b/>
                      <w:bCs/>
                      <w:color w:val="auto"/>
                      <w:kern w:val="0"/>
                      <w:szCs w:val="21"/>
                      <w:highlight w:val="none"/>
                      <w:lang w:eastAsia="zh-CN"/>
                    </w:rPr>
                  </w:pPr>
                  <w:r>
                    <w:rPr>
                      <w:rFonts w:hint="eastAsia"/>
                      <w:b/>
                      <w:bCs/>
                      <w:color w:val="auto"/>
                      <w:kern w:val="0"/>
                      <w:szCs w:val="21"/>
                      <w:highlight w:val="none"/>
                      <w:lang w:eastAsia="zh-CN"/>
                    </w:rPr>
                    <w:t>规模</w:t>
                  </w:r>
                </w:p>
              </w:tc>
              <w:tc>
                <w:tcPr>
                  <w:tcW w:w="1554" w:type="dxa"/>
                  <w:vAlign w:val="center"/>
                </w:tcPr>
                <w:p>
                  <w:pPr>
                    <w:adjustRightInd w:val="0"/>
                    <w:snapToGrid w:val="0"/>
                    <w:jc w:val="center"/>
                    <w:rPr>
                      <w:rFonts w:hint="eastAsia" w:eastAsia="宋体"/>
                      <w:b/>
                      <w:bCs/>
                      <w:color w:val="auto"/>
                      <w:kern w:val="0"/>
                      <w:szCs w:val="21"/>
                      <w:highlight w:val="none"/>
                      <w:lang w:eastAsia="zh-CN"/>
                    </w:rPr>
                  </w:pPr>
                  <w:r>
                    <w:rPr>
                      <w:rFonts w:hint="eastAsia"/>
                      <w:b/>
                      <w:bCs/>
                      <w:color w:val="auto"/>
                      <w:kern w:val="0"/>
                      <w:szCs w:val="21"/>
                      <w:highlight w:val="none"/>
                      <w:lang w:eastAsia="zh-CN"/>
                    </w:rPr>
                    <w:t>小型</w:t>
                  </w:r>
                </w:p>
              </w:tc>
              <w:tc>
                <w:tcPr>
                  <w:tcW w:w="1554" w:type="dxa"/>
                  <w:vAlign w:val="center"/>
                </w:tcPr>
                <w:p>
                  <w:pPr>
                    <w:adjustRightInd w:val="0"/>
                    <w:snapToGrid w:val="0"/>
                    <w:jc w:val="center"/>
                    <w:rPr>
                      <w:rFonts w:hint="eastAsia" w:eastAsia="宋体"/>
                      <w:b/>
                      <w:bCs/>
                      <w:color w:val="auto"/>
                      <w:kern w:val="0"/>
                      <w:szCs w:val="21"/>
                      <w:highlight w:val="none"/>
                      <w:lang w:eastAsia="zh-CN"/>
                    </w:rPr>
                  </w:pPr>
                  <w:r>
                    <w:rPr>
                      <w:rFonts w:hint="eastAsia"/>
                      <w:b/>
                      <w:bCs/>
                      <w:color w:val="auto"/>
                      <w:kern w:val="0"/>
                      <w:szCs w:val="21"/>
                      <w:highlight w:val="none"/>
                      <w:lang w:eastAsia="zh-CN"/>
                    </w:rPr>
                    <w:t>中型</w:t>
                  </w:r>
                </w:p>
              </w:tc>
              <w:tc>
                <w:tcPr>
                  <w:tcW w:w="1554" w:type="dxa"/>
                  <w:vAlign w:val="center"/>
                </w:tcPr>
                <w:p>
                  <w:pPr>
                    <w:adjustRightInd w:val="0"/>
                    <w:snapToGrid w:val="0"/>
                    <w:jc w:val="center"/>
                    <w:rPr>
                      <w:rFonts w:hint="eastAsia" w:eastAsia="宋体"/>
                      <w:b/>
                      <w:bCs/>
                      <w:color w:val="auto"/>
                      <w:kern w:val="0"/>
                      <w:szCs w:val="21"/>
                      <w:highlight w:val="none"/>
                      <w:lang w:eastAsia="zh-CN"/>
                    </w:rPr>
                  </w:pPr>
                  <w:r>
                    <w:rPr>
                      <w:rFonts w:hint="eastAsia"/>
                      <w:b/>
                      <w:bCs/>
                      <w:color w:val="auto"/>
                      <w:kern w:val="0"/>
                      <w:szCs w:val="21"/>
                      <w:highlight w:val="none"/>
                      <w:lang w:eastAsia="zh-CN"/>
                    </w:rPr>
                    <w:t>大型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191" w:type="dxa"/>
                  <w:vAlign w:val="center"/>
                </w:tcPr>
                <w:p>
                  <w:pPr>
                    <w:adjustRightInd w:val="0"/>
                    <w:snapToGrid w:val="0"/>
                    <w:jc w:val="center"/>
                    <w:rPr>
                      <w:rFonts w:hint="eastAsia" w:eastAsia="宋体"/>
                      <w:color w:val="auto"/>
                      <w:kern w:val="0"/>
                      <w:szCs w:val="21"/>
                      <w:highlight w:val="none"/>
                      <w:lang w:eastAsia="zh-CN"/>
                    </w:rPr>
                  </w:pPr>
                  <w:r>
                    <w:rPr>
                      <w:rFonts w:hint="eastAsia"/>
                      <w:color w:val="auto"/>
                      <w:kern w:val="0"/>
                      <w:szCs w:val="21"/>
                      <w:highlight w:val="none"/>
                      <w:lang w:eastAsia="zh-CN"/>
                    </w:rPr>
                    <w:t>最高允许排放浓度（</w:t>
                  </w:r>
                  <w:r>
                    <w:rPr>
                      <w:rFonts w:hint="eastAsia"/>
                      <w:color w:val="auto"/>
                      <w:kern w:val="0"/>
                      <w:szCs w:val="21"/>
                      <w:highlight w:val="none"/>
                      <w:lang w:val="en-US" w:eastAsia="zh-CN"/>
                    </w:rPr>
                    <w:t>mg/m</w:t>
                  </w:r>
                  <w:r>
                    <w:rPr>
                      <w:rFonts w:hint="eastAsia"/>
                      <w:color w:val="auto"/>
                      <w:kern w:val="0"/>
                      <w:szCs w:val="21"/>
                      <w:highlight w:val="none"/>
                      <w:vertAlign w:val="superscript"/>
                      <w:lang w:val="en-US" w:eastAsia="zh-CN"/>
                    </w:rPr>
                    <w:t>3</w:t>
                  </w:r>
                  <w:r>
                    <w:rPr>
                      <w:rFonts w:hint="eastAsia"/>
                      <w:color w:val="auto"/>
                      <w:kern w:val="0"/>
                      <w:szCs w:val="21"/>
                      <w:highlight w:val="none"/>
                      <w:lang w:eastAsia="zh-CN"/>
                    </w:rPr>
                    <w:t>）</w:t>
                  </w:r>
                </w:p>
              </w:tc>
              <w:tc>
                <w:tcPr>
                  <w:tcW w:w="4662" w:type="dxa"/>
                  <w:gridSpan w:val="3"/>
                  <w:vAlign w:val="center"/>
                </w:tcPr>
                <w:p>
                  <w:pPr>
                    <w:adjustRightInd w:val="0"/>
                    <w:snapToGrid w:val="0"/>
                    <w:jc w:val="center"/>
                    <w:rPr>
                      <w:rFonts w:hint="default" w:eastAsia="宋体"/>
                      <w:color w:val="auto"/>
                      <w:kern w:val="0"/>
                      <w:szCs w:val="21"/>
                      <w:highlight w:val="none"/>
                      <w:lang w:val="en-US" w:eastAsia="zh-CN"/>
                    </w:rPr>
                  </w:pPr>
                  <w:r>
                    <w:rPr>
                      <w:rFonts w:hint="eastAsia"/>
                      <w:color w:val="auto"/>
                      <w:kern w:val="0"/>
                      <w:szCs w:val="21"/>
                      <w:highlight w:val="none"/>
                      <w:lang w:val="en-US" w:eastAsia="zh-CN"/>
                    </w:rPr>
                    <w:t>2.0</w:t>
                  </w:r>
                </w:p>
              </w:tc>
            </w:tr>
          </w:tbl>
          <w:p>
            <w:pPr>
              <w:numPr>
                <w:ilvl w:val="0"/>
                <w:numId w:val="0"/>
              </w:numPr>
              <w:adjustRightInd w:val="0"/>
              <w:spacing w:line="360" w:lineRule="auto"/>
              <w:ind w:firstLine="480" w:firstLineChars="200"/>
              <w:jc w:val="both"/>
              <w:rPr>
                <w:rFonts w:hint="eastAsia" w:eastAsia="仿宋_GB2312"/>
                <w:color w:val="auto"/>
                <w:kern w:val="0"/>
                <w:sz w:val="24"/>
                <w:highlight w:val="none"/>
                <w:lang w:val="en-US" w:eastAsia="zh-CN"/>
              </w:rPr>
            </w:pPr>
            <w:r>
              <w:rPr>
                <w:rFonts w:hint="eastAsia" w:eastAsia="仿宋_GB2312"/>
                <w:color w:val="auto"/>
                <w:kern w:val="0"/>
                <w:sz w:val="24"/>
                <w:highlight w:val="none"/>
                <w:lang w:val="en-US" w:eastAsia="zh-CN"/>
              </w:rPr>
              <w:t>（7）本项目营运期生活污水、餐厨废水达到</w:t>
            </w:r>
            <w:r>
              <w:rPr>
                <w:rFonts w:hint="default" w:ascii="Times New Roman" w:hAnsi="Times New Roman" w:eastAsia="仿宋_GB2312" w:cs="Times New Roman"/>
                <w:color w:val="auto"/>
                <w:sz w:val="24"/>
                <w:highlight w:val="none"/>
              </w:rPr>
              <w:t>《污水排入城镇下水道水质标准》（GB/T31962-2015）表1中A级限值</w:t>
            </w:r>
            <w:r>
              <w:rPr>
                <w:rFonts w:hint="eastAsia" w:ascii="Times New Roman" w:hAnsi="Times New Roman" w:eastAsia="仿宋_GB2312" w:cs="Times New Roman"/>
                <w:color w:val="auto"/>
                <w:sz w:val="24"/>
                <w:highlight w:val="none"/>
                <w:lang w:eastAsia="zh-CN"/>
              </w:rPr>
              <w:t>后进入污水管网，最终进入</w:t>
            </w:r>
            <w:r>
              <w:rPr>
                <w:rFonts w:hint="default" w:ascii="Times New Roman" w:hAnsi="Times New Roman" w:eastAsia="仿宋_GB2312" w:cs="Times New Roman"/>
                <w:color w:val="auto"/>
                <w:sz w:val="24"/>
                <w:highlight w:val="none"/>
              </w:rPr>
              <w:t>中卫市第一污水处理厂处置</w:t>
            </w:r>
            <w:r>
              <w:rPr>
                <w:rFonts w:hint="eastAsia" w:ascii="Times New Roman" w:hAnsi="Times New Roman" w:eastAsia="仿宋_GB2312" w:cs="Times New Roman"/>
                <w:color w:val="auto"/>
                <w:sz w:val="24"/>
                <w:highlight w:val="none"/>
                <w:lang w:eastAsia="zh-CN"/>
              </w:rPr>
              <w:t>。</w:t>
            </w:r>
          </w:p>
          <w:p>
            <w:pPr>
              <w:adjustRightInd w:val="0"/>
              <w:ind w:firstLine="480" w:firstLineChars="200"/>
              <w:rPr>
                <w:rFonts w:eastAsia="黑体"/>
                <w:color w:val="auto"/>
                <w:kern w:val="0"/>
                <w:sz w:val="24"/>
                <w:highlight w:val="none"/>
              </w:rPr>
            </w:pPr>
            <w:r>
              <w:rPr>
                <w:rFonts w:eastAsia="黑体"/>
                <w:color w:val="auto"/>
                <w:kern w:val="0"/>
                <w:sz w:val="24"/>
                <w:highlight w:val="none"/>
              </w:rPr>
              <w:t>表</w:t>
            </w:r>
            <w:r>
              <w:rPr>
                <w:rFonts w:hint="eastAsia" w:eastAsia="黑体"/>
                <w:color w:val="auto"/>
                <w:kern w:val="0"/>
                <w:sz w:val="24"/>
                <w:highlight w:val="none"/>
              </w:rPr>
              <w:t>1</w:t>
            </w:r>
            <w:r>
              <w:rPr>
                <w:rFonts w:hint="eastAsia" w:eastAsia="黑体"/>
                <w:color w:val="auto"/>
                <w:kern w:val="0"/>
                <w:sz w:val="24"/>
                <w:highlight w:val="none"/>
                <w:lang w:val="en-US" w:eastAsia="zh-CN"/>
              </w:rPr>
              <w:t>8</w:t>
            </w:r>
            <w:r>
              <w:rPr>
                <w:rFonts w:eastAsia="黑体"/>
                <w:color w:val="auto"/>
                <w:kern w:val="0"/>
                <w:sz w:val="24"/>
                <w:highlight w:val="none"/>
              </w:rPr>
              <w:t xml:space="preserve">         </w:t>
            </w:r>
            <w:r>
              <w:rPr>
                <w:rFonts w:hint="eastAsia" w:eastAsia="黑体"/>
                <w:color w:val="auto"/>
                <w:kern w:val="0"/>
                <w:sz w:val="24"/>
                <w:highlight w:val="none"/>
                <w:lang w:val="en-US" w:eastAsia="zh-CN"/>
              </w:rPr>
              <w:t xml:space="preserve"> </w:t>
            </w:r>
            <w:r>
              <w:rPr>
                <w:rFonts w:eastAsia="黑体"/>
                <w:color w:val="auto"/>
                <w:kern w:val="0"/>
                <w:sz w:val="24"/>
                <w:highlight w:val="none"/>
              </w:rPr>
              <w:t xml:space="preserve"> </w:t>
            </w:r>
            <w:r>
              <w:rPr>
                <w:rFonts w:hint="eastAsia" w:eastAsia="黑体"/>
                <w:color w:val="auto"/>
                <w:kern w:val="0"/>
                <w:sz w:val="24"/>
                <w:highlight w:val="none"/>
              </w:rPr>
              <w:t>本项目运营期</w:t>
            </w:r>
            <w:r>
              <w:rPr>
                <w:rFonts w:hint="eastAsia" w:eastAsia="黑体"/>
                <w:color w:val="auto"/>
                <w:kern w:val="0"/>
                <w:sz w:val="24"/>
                <w:highlight w:val="none"/>
                <w:lang w:eastAsia="zh-CN"/>
              </w:rPr>
              <w:t>水</w:t>
            </w:r>
            <w:r>
              <w:rPr>
                <w:rFonts w:hint="eastAsia" w:eastAsia="黑体"/>
                <w:color w:val="auto"/>
                <w:kern w:val="0"/>
                <w:sz w:val="24"/>
                <w:highlight w:val="none"/>
              </w:rPr>
              <w:t>污染物排放标准</w:t>
            </w:r>
          </w:p>
          <w:tbl>
            <w:tblPr>
              <w:tblStyle w:val="24"/>
              <w:tblW w:w="78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187"/>
              <w:gridCol w:w="26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1" w:type="dxa"/>
                  <w:tcBorders>
                    <w:right w:val="single" w:color="auto" w:sz="2" w:space="0"/>
                  </w:tcBorders>
                  <w:noWrap w:val="0"/>
                  <w:vAlign w:val="center"/>
                </w:tcPr>
                <w:p>
                  <w:pPr>
                    <w:adjustRightIn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序号</w:t>
                  </w:r>
                </w:p>
              </w:tc>
              <w:tc>
                <w:tcPr>
                  <w:tcW w:w="4187" w:type="dxa"/>
                  <w:tcBorders>
                    <w:left w:val="single" w:color="auto" w:sz="2" w:space="0"/>
                  </w:tcBorders>
                  <w:noWrap w:val="0"/>
                  <w:vAlign w:val="center"/>
                </w:tcPr>
                <w:p>
                  <w:pPr>
                    <w:adjustRightIn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污染物名称</w:t>
                  </w:r>
                </w:p>
              </w:tc>
              <w:tc>
                <w:tcPr>
                  <w:tcW w:w="2665" w:type="dxa"/>
                  <w:noWrap w:val="0"/>
                  <w:vAlign w:val="center"/>
                </w:tcPr>
                <w:p>
                  <w:pPr>
                    <w:adjustRightInd w:val="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A级标准限值(mg/L)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31" w:type="dxa"/>
                  <w:tcBorders>
                    <w:right w:val="single" w:color="auto" w:sz="2" w:space="0"/>
                  </w:tcBorders>
                  <w:noWrap w:val="0"/>
                  <w:vAlign w:val="center"/>
                </w:tcPr>
                <w:p>
                  <w:pPr>
                    <w:adjustRightInd w:val="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Cs w:val="21"/>
                      <w:highlight w:val="none"/>
                    </w:rPr>
                    <w:t>1</w:t>
                  </w:r>
                </w:p>
              </w:tc>
              <w:tc>
                <w:tcPr>
                  <w:tcW w:w="4187" w:type="dxa"/>
                  <w:tcBorders>
                    <w:left w:val="single" w:color="auto" w:sz="2" w:space="0"/>
                  </w:tcBorders>
                  <w:noWrap w:val="0"/>
                  <w:vAlign w:val="center"/>
                </w:tcPr>
                <w:p>
                  <w:pPr>
                    <w:adjustRightInd w:val="0"/>
                    <w:jc w:val="center"/>
                    <w:rPr>
                      <w:rFonts w:hint="default" w:ascii="Times New Roman" w:hAnsi="Times New Roman" w:eastAsia="宋体" w:cs="Times New Roman"/>
                      <w:b w:val="0"/>
                      <w:bCs w:val="0"/>
                      <w:color w:val="auto"/>
                      <w:kern w:val="0"/>
                      <w:szCs w:val="21"/>
                      <w:highlight w:val="none"/>
                      <w:lang w:val="en-US" w:eastAsia="zh-CN"/>
                    </w:rPr>
                  </w:pPr>
                  <w:r>
                    <w:rPr>
                      <w:rFonts w:hint="eastAsia" w:cs="Times New Roman"/>
                      <w:b w:val="0"/>
                      <w:bCs w:val="0"/>
                      <w:color w:val="auto"/>
                      <w:kern w:val="0"/>
                      <w:szCs w:val="21"/>
                      <w:highlight w:val="none"/>
                      <w:lang w:val="en-US" w:eastAsia="zh-CN"/>
                    </w:rPr>
                    <w:t>pH（无量纲）</w:t>
                  </w:r>
                </w:p>
              </w:tc>
              <w:tc>
                <w:tcPr>
                  <w:tcW w:w="2665" w:type="dxa"/>
                  <w:noWrap w:val="0"/>
                  <w:vAlign w:val="center"/>
                </w:tcPr>
                <w:p>
                  <w:pPr>
                    <w:adjustRightInd w:val="0"/>
                    <w:jc w:val="center"/>
                    <w:rPr>
                      <w:rFonts w:hint="default" w:ascii="Times New Roman" w:hAnsi="Times New Roman" w:eastAsia="宋体" w:cs="Times New Roman"/>
                      <w:b w:val="0"/>
                      <w:bCs w:val="0"/>
                      <w:color w:val="auto"/>
                      <w:kern w:val="0"/>
                      <w:szCs w:val="21"/>
                      <w:highlight w:val="none"/>
                      <w:lang w:val="en-US" w:eastAsia="zh-CN"/>
                    </w:rPr>
                  </w:pPr>
                  <w:r>
                    <w:rPr>
                      <w:rFonts w:hint="eastAsia" w:cs="Times New Roman"/>
                      <w:b w:val="0"/>
                      <w:bCs w:val="0"/>
                      <w:color w:val="auto"/>
                      <w:kern w:val="0"/>
                      <w:szCs w:val="21"/>
                      <w:highlight w:val="none"/>
                      <w:lang w:val="en-US" w:eastAsia="zh-CN"/>
                    </w:rPr>
                    <w:t>6.5-9.5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31" w:type="dxa"/>
                  <w:tcBorders>
                    <w:right w:val="single" w:color="auto" w:sz="2" w:space="0"/>
                  </w:tcBorders>
                  <w:noWrap w:val="0"/>
                  <w:vAlign w:val="center"/>
                </w:tcPr>
                <w:p>
                  <w:pPr>
                    <w:adjustRightInd w:val="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Cs w:val="21"/>
                      <w:highlight w:val="none"/>
                    </w:rPr>
                    <w:t>2</w:t>
                  </w:r>
                </w:p>
              </w:tc>
              <w:tc>
                <w:tcPr>
                  <w:tcW w:w="4187" w:type="dxa"/>
                  <w:tcBorders>
                    <w:left w:val="single" w:color="auto" w:sz="2" w:space="0"/>
                  </w:tcBorders>
                  <w:noWrap w:val="0"/>
                  <w:vAlign w:val="center"/>
                </w:tcPr>
                <w:p>
                  <w:pPr>
                    <w:adjustRightInd w:val="0"/>
                    <w:jc w:val="center"/>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化学需氧量</w:t>
                  </w:r>
                  <w:r>
                    <w:rPr>
                      <w:rFonts w:hint="default" w:ascii="Times New Roman" w:hAnsi="Times New Roman" w:cs="Times New Roman"/>
                      <w:color w:val="auto"/>
                      <w:kern w:val="0"/>
                      <w:szCs w:val="21"/>
                      <w:highlight w:val="none"/>
                    </w:rPr>
                    <w:t>COD</w:t>
                  </w:r>
                </w:p>
              </w:tc>
              <w:tc>
                <w:tcPr>
                  <w:tcW w:w="2665" w:type="dxa"/>
                  <w:noWrap w:val="0"/>
                  <w:vAlign w:val="center"/>
                </w:tcPr>
                <w:p>
                  <w:pPr>
                    <w:adjustRightIn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31" w:type="dxa"/>
                  <w:tcBorders>
                    <w:right w:val="single" w:color="auto" w:sz="2" w:space="0"/>
                  </w:tcBorders>
                  <w:noWrap w:val="0"/>
                  <w:vAlign w:val="center"/>
                </w:tcPr>
                <w:p>
                  <w:pPr>
                    <w:adjustRightInd w:val="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Cs w:val="21"/>
                      <w:highlight w:val="none"/>
                    </w:rPr>
                    <w:t>3</w:t>
                  </w:r>
                </w:p>
              </w:tc>
              <w:tc>
                <w:tcPr>
                  <w:tcW w:w="4187" w:type="dxa"/>
                  <w:tcBorders>
                    <w:left w:val="single" w:color="auto" w:sz="2" w:space="0"/>
                  </w:tcBorders>
                  <w:noWrap w:val="0"/>
                  <w:vAlign w:val="center"/>
                </w:tcPr>
                <w:p>
                  <w:pPr>
                    <w:adjustRightInd w:val="0"/>
                    <w:jc w:val="center"/>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五日生化需氧量</w:t>
                  </w:r>
                  <w:r>
                    <w:rPr>
                      <w:rFonts w:hint="default" w:ascii="Times New Roman" w:hAnsi="Times New Roman" w:cs="Times New Roman"/>
                      <w:color w:val="auto"/>
                      <w:kern w:val="0"/>
                      <w:szCs w:val="21"/>
                      <w:highlight w:val="none"/>
                    </w:rPr>
                    <w:t>BOD</w:t>
                  </w:r>
                  <w:r>
                    <w:rPr>
                      <w:rFonts w:hint="default" w:ascii="Times New Roman" w:hAnsi="Times New Roman" w:cs="Times New Roman"/>
                      <w:color w:val="auto"/>
                      <w:kern w:val="0"/>
                      <w:szCs w:val="21"/>
                      <w:highlight w:val="none"/>
                      <w:vertAlign w:val="subscript"/>
                    </w:rPr>
                    <w:t>5</w:t>
                  </w:r>
                </w:p>
              </w:tc>
              <w:tc>
                <w:tcPr>
                  <w:tcW w:w="2665" w:type="dxa"/>
                  <w:noWrap w:val="0"/>
                  <w:vAlign w:val="center"/>
                </w:tcPr>
                <w:p>
                  <w:pPr>
                    <w:adjustRightIn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31" w:type="dxa"/>
                  <w:tcBorders>
                    <w:right w:val="single" w:color="auto" w:sz="2" w:space="0"/>
                  </w:tcBorders>
                  <w:noWrap w:val="0"/>
                  <w:vAlign w:val="center"/>
                </w:tcPr>
                <w:p>
                  <w:pPr>
                    <w:adjustRightInd w:val="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cs="Times New Roman"/>
                      <w:b/>
                      <w:bCs/>
                      <w:color w:val="auto"/>
                      <w:kern w:val="0"/>
                      <w:szCs w:val="21"/>
                      <w:highlight w:val="none"/>
                    </w:rPr>
                    <w:t>4</w:t>
                  </w:r>
                </w:p>
              </w:tc>
              <w:tc>
                <w:tcPr>
                  <w:tcW w:w="4187" w:type="dxa"/>
                  <w:tcBorders>
                    <w:left w:val="single" w:color="auto" w:sz="2" w:space="0"/>
                  </w:tcBorders>
                  <w:noWrap w:val="0"/>
                  <w:vAlign w:val="center"/>
                </w:tcPr>
                <w:p>
                  <w:pPr>
                    <w:adjustRightInd w:val="0"/>
                    <w:jc w:val="center"/>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悬浮物</w:t>
                  </w:r>
                  <w:r>
                    <w:rPr>
                      <w:rFonts w:hint="default" w:ascii="Times New Roman" w:hAnsi="Times New Roman" w:cs="Times New Roman"/>
                      <w:color w:val="auto"/>
                      <w:kern w:val="0"/>
                      <w:szCs w:val="21"/>
                      <w:highlight w:val="none"/>
                    </w:rPr>
                    <w:t>SS</w:t>
                  </w:r>
                </w:p>
              </w:tc>
              <w:tc>
                <w:tcPr>
                  <w:tcW w:w="2665" w:type="dxa"/>
                  <w:noWrap w:val="0"/>
                  <w:vAlign w:val="center"/>
                </w:tcPr>
                <w:p>
                  <w:pPr>
                    <w:adjustRightIn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31" w:type="dxa"/>
                  <w:tcBorders>
                    <w:right w:val="single" w:color="auto" w:sz="2" w:space="0"/>
                  </w:tcBorders>
                  <w:noWrap w:val="0"/>
                  <w:vAlign w:val="center"/>
                </w:tcPr>
                <w:p>
                  <w:pPr>
                    <w:adjustRightInd w:val="0"/>
                    <w:jc w:val="center"/>
                    <w:rPr>
                      <w:rFonts w:hint="eastAsia" w:ascii="Times New Roman" w:hAnsi="Times New Roman" w:eastAsia="宋体" w:cs="Times New Roman"/>
                      <w:b/>
                      <w:bCs/>
                      <w:color w:val="auto"/>
                      <w:kern w:val="0"/>
                      <w:szCs w:val="21"/>
                      <w:highlight w:val="none"/>
                      <w:lang w:val="en-US" w:eastAsia="zh-CN"/>
                    </w:rPr>
                  </w:pPr>
                  <w:r>
                    <w:rPr>
                      <w:rFonts w:hint="eastAsia" w:cs="Times New Roman"/>
                      <w:b/>
                      <w:bCs/>
                      <w:color w:val="auto"/>
                      <w:kern w:val="0"/>
                      <w:szCs w:val="21"/>
                      <w:highlight w:val="none"/>
                      <w:lang w:val="en-US" w:eastAsia="zh-CN"/>
                    </w:rPr>
                    <w:t>5</w:t>
                  </w:r>
                </w:p>
              </w:tc>
              <w:tc>
                <w:tcPr>
                  <w:tcW w:w="4187" w:type="dxa"/>
                  <w:tcBorders>
                    <w:left w:val="single" w:color="auto" w:sz="2" w:space="0"/>
                  </w:tcBorders>
                  <w:noWrap w:val="0"/>
                  <w:vAlign w:val="center"/>
                </w:tcPr>
                <w:p>
                  <w:pPr>
                    <w:adjustRightInd w:val="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氨氮NH</w:t>
                  </w:r>
                  <w:r>
                    <w:rPr>
                      <w:rFonts w:hint="eastAsia" w:cs="Times New Roman"/>
                      <w:color w:val="auto"/>
                      <w:kern w:val="0"/>
                      <w:szCs w:val="21"/>
                      <w:highlight w:val="none"/>
                      <w:vertAlign w:val="subscript"/>
                      <w:lang w:val="en-US" w:eastAsia="zh-CN"/>
                    </w:rPr>
                    <w:t>3</w:t>
                  </w:r>
                  <w:r>
                    <w:rPr>
                      <w:rFonts w:hint="eastAsia" w:cs="Times New Roman"/>
                      <w:color w:val="auto"/>
                      <w:kern w:val="0"/>
                      <w:szCs w:val="21"/>
                      <w:highlight w:val="none"/>
                      <w:lang w:val="en-US" w:eastAsia="zh-CN"/>
                    </w:rPr>
                    <w:t>-N</w:t>
                  </w:r>
                </w:p>
              </w:tc>
              <w:tc>
                <w:tcPr>
                  <w:tcW w:w="2665" w:type="dxa"/>
                  <w:noWrap w:val="0"/>
                  <w:vAlign w:val="center"/>
                </w:tcPr>
                <w:p>
                  <w:pPr>
                    <w:adjustRightIn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31" w:type="dxa"/>
                  <w:tcBorders>
                    <w:right w:val="single" w:color="auto" w:sz="2" w:space="0"/>
                  </w:tcBorders>
                  <w:noWrap w:val="0"/>
                  <w:vAlign w:val="center"/>
                </w:tcPr>
                <w:p>
                  <w:pPr>
                    <w:adjustRightInd w:val="0"/>
                    <w:jc w:val="center"/>
                    <w:rPr>
                      <w:rFonts w:hint="eastAsia" w:cs="Times New Roman"/>
                      <w:b/>
                      <w:bCs/>
                      <w:color w:val="auto"/>
                      <w:kern w:val="0"/>
                      <w:szCs w:val="21"/>
                      <w:highlight w:val="none"/>
                      <w:lang w:val="en-US" w:eastAsia="zh-CN"/>
                    </w:rPr>
                  </w:pPr>
                  <w:r>
                    <w:rPr>
                      <w:rFonts w:hint="eastAsia" w:cs="Times New Roman"/>
                      <w:b/>
                      <w:bCs/>
                      <w:color w:val="auto"/>
                      <w:kern w:val="0"/>
                      <w:szCs w:val="21"/>
                      <w:highlight w:val="none"/>
                      <w:lang w:val="en-US" w:eastAsia="zh-CN"/>
                    </w:rPr>
                    <w:t>6</w:t>
                  </w:r>
                </w:p>
              </w:tc>
              <w:tc>
                <w:tcPr>
                  <w:tcW w:w="4187" w:type="dxa"/>
                  <w:tcBorders>
                    <w:left w:val="single" w:color="auto" w:sz="2" w:space="0"/>
                  </w:tcBorders>
                  <w:noWrap w:val="0"/>
                  <w:vAlign w:val="center"/>
                </w:tcPr>
                <w:p>
                  <w:pPr>
                    <w:adjustRightInd w:val="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总氮TN</w:t>
                  </w:r>
                </w:p>
              </w:tc>
              <w:tc>
                <w:tcPr>
                  <w:tcW w:w="2665" w:type="dxa"/>
                  <w:noWrap w:val="0"/>
                  <w:vAlign w:val="center"/>
                </w:tcPr>
                <w:p>
                  <w:pPr>
                    <w:adjustRightInd w:val="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31" w:type="dxa"/>
                  <w:tcBorders>
                    <w:right w:val="single" w:color="auto" w:sz="2" w:space="0"/>
                  </w:tcBorders>
                  <w:noWrap w:val="0"/>
                  <w:vAlign w:val="center"/>
                </w:tcPr>
                <w:p>
                  <w:pPr>
                    <w:adjustRightInd w:val="0"/>
                    <w:jc w:val="center"/>
                    <w:rPr>
                      <w:rFonts w:hint="default" w:cs="Times New Roman"/>
                      <w:b/>
                      <w:bCs/>
                      <w:color w:val="auto"/>
                      <w:kern w:val="0"/>
                      <w:szCs w:val="21"/>
                      <w:highlight w:val="none"/>
                      <w:lang w:val="en-US" w:eastAsia="zh-CN"/>
                    </w:rPr>
                  </w:pPr>
                  <w:r>
                    <w:rPr>
                      <w:rFonts w:hint="eastAsia" w:cs="Times New Roman"/>
                      <w:b/>
                      <w:bCs/>
                      <w:color w:val="auto"/>
                      <w:kern w:val="0"/>
                      <w:szCs w:val="21"/>
                      <w:highlight w:val="none"/>
                      <w:lang w:val="en-US" w:eastAsia="zh-CN"/>
                    </w:rPr>
                    <w:t>7</w:t>
                  </w:r>
                </w:p>
              </w:tc>
              <w:tc>
                <w:tcPr>
                  <w:tcW w:w="4187" w:type="dxa"/>
                  <w:tcBorders>
                    <w:left w:val="single" w:color="auto" w:sz="2" w:space="0"/>
                  </w:tcBorders>
                  <w:noWrap w:val="0"/>
                  <w:vAlign w:val="center"/>
                </w:tcPr>
                <w:p>
                  <w:pPr>
                    <w:adjustRightInd w:val="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总磷TP</w:t>
                  </w:r>
                </w:p>
              </w:tc>
              <w:tc>
                <w:tcPr>
                  <w:tcW w:w="2665" w:type="dxa"/>
                  <w:noWrap w:val="0"/>
                  <w:vAlign w:val="center"/>
                </w:tcPr>
                <w:p>
                  <w:pPr>
                    <w:adjustRightInd w:val="0"/>
                    <w:jc w:val="center"/>
                    <w:rPr>
                      <w:rFonts w:hint="eastAsia"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31" w:type="dxa"/>
                  <w:tcBorders>
                    <w:right w:val="single" w:color="auto" w:sz="2" w:space="0"/>
                  </w:tcBorders>
                  <w:noWrap w:val="0"/>
                  <w:vAlign w:val="center"/>
                </w:tcPr>
                <w:p>
                  <w:pPr>
                    <w:adjustRightInd w:val="0"/>
                    <w:jc w:val="center"/>
                    <w:rPr>
                      <w:rFonts w:hint="default" w:ascii="Times New Roman" w:hAnsi="Times New Roman" w:eastAsia="宋体" w:cs="Times New Roman"/>
                      <w:b/>
                      <w:bCs/>
                      <w:color w:val="auto"/>
                      <w:kern w:val="0"/>
                      <w:szCs w:val="21"/>
                      <w:highlight w:val="none"/>
                      <w:lang w:val="en-US" w:eastAsia="zh-CN"/>
                    </w:rPr>
                  </w:pPr>
                  <w:r>
                    <w:rPr>
                      <w:rFonts w:hint="eastAsia" w:cs="Times New Roman"/>
                      <w:b/>
                      <w:bCs/>
                      <w:color w:val="auto"/>
                      <w:kern w:val="0"/>
                      <w:szCs w:val="21"/>
                      <w:highlight w:val="none"/>
                      <w:lang w:val="en-US" w:eastAsia="zh-CN"/>
                    </w:rPr>
                    <w:t>8</w:t>
                  </w:r>
                </w:p>
              </w:tc>
              <w:tc>
                <w:tcPr>
                  <w:tcW w:w="4187" w:type="dxa"/>
                  <w:tcBorders>
                    <w:left w:val="single" w:color="auto" w:sz="2" w:space="0"/>
                  </w:tcBorders>
                  <w:noWrap w:val="0"/>
                  <w:vAlign w:val="center"/>
                </w:tcPr>
                <w:p>
                  <w:pPr>
                    <w:adjustRightInd w:val="0"/>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动植物油</w:t>
                  </w:r>
                </w:p>
              </w:tc>
              <w:tc>
                <w:tcPr>
                  <w:tcW w:w="2665" w:type="dxa"/>
                  <w:noWrap w:val="0"/>
                  <w:vAlign w:val="center"/>
                </w:tcPr>
                <w:p>
                  <w:pPr>
                    <w:adjustRightInd w:val="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31" w:type="dxa"/>
                  <w:tcBorders>
                    <w:right w:val="single" w:color="auto" w:sz="2" w:space="0"/>
                  </w:tcBorders>
                  <w:noWrap w:val="0"/>
                  <w:vAlign w:val="center"/>
                </w:tcPr>
                <w:p>
                  <w:pPr>
                    <w:adjustRightInd w:val="0"/>
                    <w:jc w:val="center"/>
                    <w:rPr>
                      <w:rFonts w:hint="default" w:cs="Times New Roman"/>
                      <w:b/>
                      <w:bCs/>
                      <w:color w:val="auto"/>
                      <w:kern w:val="0"/>
                      <w:szCs w:val="21"/>
                      <w:highlight w:val="none"/>
                      <w:lang w:val="en-US" w:eastAsia="zh-CN"/>
                    </w:rPr>
                  </w:pPr>
                  <w:r>
                    <w:rPr>
                      <w:rFonts w:hint="eastAsia" w:cs="Times New Roman"/>
                      <w:b/>
                      <w:bCs/>
                      <w:color w:val="auto"/>
                      <w:kern w:val="0"/>
                      <w:szCs w:val="21"/>
                      <w:highlight w:val="none"/>
                      <w:lang w:val="en-US" w:eastAsia="zh-CN"/>
                    </w:rPr>
                    <w:t>9</w:t>
                  </w:r>
                </w:p>
              </w:tc>
              <w:tc>
                <w:tcPr>
                  <w:tcW w:w="4187" w:type="dxa"/>
                  <w:tcBorders>
                    <w:left w:val="single" w:color="auto" w:sz="2" w:space="0"/>
                  </w:tcBorders>
                  <w:noWrap w:val="0"/>
                  <w:vAlign w:val="center"/>
                </w:tcPr>
                <w:p>
                  <w:pPr>
                    <w:adjustRightInd w:val="0"/>
                    <w:jc w:val="center"/>
                    <w:rPr>
                      <w:rFonts w:hint="eastAsia" w:cs="Times New Roman"/>
                      <w:color w:val="auto"/>
                      <w:kern w:val="0"/>
                      <w:szCs w:val="21"/>
                      <w:highlight w:val="none"/>
                      <w:lang w:eastAsia="zh-CN"/>
                    </w:rPr>
                  </w:pPr>
                  <w:r>
                    <w:rPr>
                      <w:rFonts w:hint="eastAsia" w:cs="Times New Roman"/>
                      <w:color w:val="auto"/>
                      <w:kern w:val="0"/>
                      <w:szCs w:val="21"/>
                      <w:highlight w:val="none"/>
                      <w:lang w:eastAsia="zh-CN"/>
                    </w:rPr>
                    <w:t>阴离子表面活性剂</w:t>
                  </w:r>
                </w:p>
              </w:tc>
              <w:tc>
                <w:tcPr>
                  <w:tcW w:w="2665" w:type="dxa"/>
                  <w:noWrap w:val="0"/>
                  <w:vAlign w:val="center"/>
                </w:tcPr>
                <w:p>
                  <w:pPr>
                    <w:adjustRightInd w:val="0"/>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20</w:t>
                  </w:r>
                </w:p>
              </w:tc>
            </w:tr>
          </w:tbl>
          <w:p>
            <w:pPr>
              <w:numPr>
                <w:ilvl w:val="0"/>
                <w:numId w:val="0"/>
              </w:numPr>
              <w:adjustRightInd w:val="0"/>
              <w:spacing w:line="360" w:lineRule="auto"/>
              <w:ind w:firstLine="480" w:firstLineChars="200"/>
              <w:jc w:val="both"/>
              <w:rPr>
                <w:rFonts w:eastAsia="仿宋_GB2312"/>
                <w:color w:val="auto"/>
                <w:kern w:val="0"/>
                <w:sz w:val="24"/>
                <w:highlight w:val="none"/>
              </w:rPr>
            </w:pPr>
            <w:r>
              <w:rPr>
                <w:rFonts w:hint="eastAsia" w:eastAsia="仿宋_GB2312"/>
                <w:color w:val="auto"/>
                <w:kern w:val="0"/>
                <w:sz w:val="24"/>
                <w:highlight w:val="none"/>
                <w:lang w:val="en-US" w:eastAsia="zh-CN"/>
              </w:rPr>
              <w:t>（7）</w:t>
            </w:r>
            <w:r>
              <w:rPr>
                <w:rFonts w:hint="eastAsia" w:eastAsia="仿宋_GB2312"/>
                <w:color w:val="auto"/>
                <w:kern w:val="0"/>
                <w:sz w:val="24"/>
                <w:highlight w:val="none"/>
              </w:rPr>
              <w:t>本项目</w:t>
            </w:r>
            <w:r>
              <w:rPr>
                <w:rFonts w:hint="eastAsia" w:eastAsia="仿宋_GB2312"/>
                <w:color w:val="auto"/>
                <w:kern w:val="0"/>
                <w:sz w:val="24"/>
                <w:highlight w:val="none"/>
                <w:lang w:eastAsia="zh-CN"/>
              </w:rPr>
              <w:t>在</w:t>
            </w:r>
            <w:r>
              <w:rPr>
                <w:rFonts w:hint="eastAsia" w:eastAsia="仿宋_GB2312"/>
                <w:color w:val="auto"/>
                <w:kern w:val="0"/>
                <w:sz w:val="24"/>
                <w:highlight w:val="none"/>
                <w:lang w:val="en-US" w:eastAsia="zh-CN"/>
              </w:rPr>
              <w:t>钢筋</w:t>
            </w:r>
            <w:r>
              <w:rPr>
                <w:rFonts w:hint="eastAsia" w:eastAsia="仿宋_GB2312"/>
                <w:color w:val="auto"/>
                <w:kern w:val="0"/>
                <w:sz w:val="24"/>
                <w:highlight w:val="none"/>
                <w:lang w:eastAsia="zh-CN"/>
              </w:rPr>
              <w:t>车间东北角处设置</w:t>
            </w:r>
            <w:r>
              <w:rPr>
                <w:rFonts w:hint="eastAsia" w:eastAsia="仿宋_GB2312"/>
                <w:color w:val="auto"/>
                <w:kern w:val="0"/>
                <w:sz w:val="24"/>
                <w:highlight w:val="none"/>
                <w:lang w:val="en-US" w:eastAsia="zh-CN"/>
              </w:rPr>
              <w:t>封闭的10m</w:t>
            </w:r>
            <w:r>
              <w:rPr>
                <w:rFonts w:hint="eastAsia" w:eastAsia="仿宋_GB2312"/>
                <w:color w:val="auto"/>
                <w:kern w:val="0"/>
                <w:sz w:val="24"/>
                <w:highlight w:val="none"/>
                <w:vertAlign w:val="superscript"/>
                <w:lang w:val="en-US" w:eastAsia="zh-CN"/>
              </w:rPr>
              <w:t>2</w:t>
            </w:r>
            <w:r>
              <w:rPr>
                <w:rFonts w:hint="eastAsia" w:eastAsia="仿宋_GB2312"/>
                <w:color w:val="auto"/>
                <w:kern w:val="0"/>
                <w:sz w:val="24"/>
                <w:highlight w:val="none"/>
                <w:lang w:val="en-US" w:eastAsia="zh-CN"/>
              </w:rPr>
              <w:t>边角料暂存间，</w:t>
            </w:r>
            <w:r>
              <w:rPr>
                <w:rFonts w:hint="eastAsia" w:eastAsia="仿宋_GB2312"/>
                <w:color w:val="auto"/>
                <w:kern w:val="0"/>
                <w:sz w:val="24"/>
                <w:highlight w:val="none"/>
                <w:lang w:eastAsia="zh-CN"/>
              </w:rPr>
              <w:t>切割产生的废钢筋边角料</w:t>
            </w:r>
            <w:r>
              <w:rPr>
                <w:rFonts w:hint="eastAsia" w:eastAsia="仿宋_GB2312"/>
                <w:color w:val="auto"/>
                <w:kern w:val="0"/>
                <w:sz w:val="24"/>
                <w:highlight w:val="none"/>
                <w:lang w:val="en-US" w:eastAsia="zh-CN"/>
              </w:rPr>
              <w:t>和焊接产生的焊渣</w:t>
            </w:r>
            <w:r>
              <w:rPr>
                <w:rFonts w:hint="eastAsia" w:eastAsia="仿宋_GB2312"/>
                <w:color w:val="auto"/>
                <w:kern w:val="0"/>
                <w:sz w:val="24"/>
                <w:highlight w:val="none"/>
                <w:lang w:eastAsia="zh-CN"/>
              </w:rPr>
              <w:t>暂存后作为废弃资源进行外售；筒仓除尘灰定期清理后回用于混凝土生产；</w:t>
            </w:r>
            <w:r>
              <w:rPr>
                <w:rFonts w:hint="eastAsia" w:eastAsia="仿宋_GB2312"/>
                <w:color w:val="auto"/>
                <w:kern w:val="0"/>
                <w:sz w:val="24"/>
                <w:highlight w:val="none"/>
              </w:rPr>
              <w:t>生活垃圾</w:t>
            </w:r>
            <w:r>
              <w:rPr>
                <w:rFonts w:eastAsia="仿宋_GB2312"/>
                <w:color w:val="auto"/>
                <w:sz w:val="24"/>
                <w:highlight w:val="none"/>
              </w:rPr>
              <w:t>在</w:t>
            </w:r>
            <w:r>
              <w:rPr>
                <w:rFonts w:hint="eastAsia" w:eastAsia="仿宋_GB2312"/>
                <w:color w:val="auto"/>
                <w:sz w:val="24"/>
                <w:highlight w:val="none"/>
              </w:rPr>
              <w:t>厂区内设置垃圾收集箱</w:t>
            </w:r>
            <w:r>
              <w:rPr>
                <w:rFonts w:eastAsia="仿宋_GB2312"/>
                <w:color w:val="auto"/>
                <w:sz w:val="24"/>
                <w:highlight w:val="none"/>
              </w:rPr>
              <w:t>收集，</w:t>
            </w:r>
            <w:r>
              <w:rPr>
                <w:rFonts w:hint="eastAsia" w:eastAsia="仿宋_GB2312"/>
                <w:color w:val="auto"/>
                <w:sz w:val="24"/>
                <w:highlight w:val="none"/>
              </w:rPr>
              <w:t>收集后交由附近的垃圾中转站由环卫部门进行处置</w:t>
            </w:r>
            <w:r>
              <w:rPr>
                <w:rFonts w:hint="eastAsia" w:eastAsia="仿宋_GB2312"/>
                <w:color w:val="auto"/>
                <w:sz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13" w:hRule="atLeast"/>
          <w:jc w:val="center"/>
        </w:trPr>
        <w:tc>
          <w:tcPr>
            <w:tcW w:w="800" w:type="dxa"/>
            <w:tcBorders>
              <w:tl2br w:val="nil"/>
              <w:tr2bl w:val="nil"/>
            </w:tcBorders>
            <w:vAlign w:val="center"/>
          </w:tcPr>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总量</w:t>
            </w:r>
          </w:p>
          <w:p>
            <w:pPr>
              <w:adjustRightInd w:val="0"/>
              <w:snapToGrid w:val="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控制</w:t>
            </w:r>
          </w:p>
          <w:p>
            <w:pPr>
              <w:adjustRightInd w:val="0"/>
              <w:snapToGrid w:val="0"/>
              <w:jc w:val="center"/>
              <w:rPr>
                <w:rFonts w:eastAsia="仿宋_GB2312"/>
                <w:color w:val="auto"/>
                <w:kern w:val="0"/>
                <w:sz w:val="24"/>
                <w:highlight w:val="none"/>
              </w:rPr>
            </w:pPr>
            <w:r>
              <w:rPr>
                <w:rFonts w:hint="eastAsia" w:ascii="宋体" w:hAnsi="宋体" w:cs="宋体"/>
                <w:b/>
                <w:bCs/>
                <w:color w:val="auto"/>
                <w:kern w:val="0"/>
                <w:sz w:val="24"/>
                <w:highlight w:val="none"/>
              </w:rPr>
              <w:t>指标</w:t>
            </w:r>
          </w:p>
        </w:tc>
        <w:tc>
          <w:tcPr>
            <w:tcW w:w="81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eastAsia="仿宋_GB2312"/>
                <w:bCs/>
                <w:color w:val="auto"/>
                <w:spacing w:val="-10"/>
                <w:sz w:val="24"/>
                <w:highlight w:val="none"/>
              </w:rPr>
            </w:pPr>
            <w:r>
              <w:rPr>
                <w:rFonts w:hint="eastAsia" w:eastAsia="仿宋_GB2312"/>
                <w:bCs/>
                <w:color w:val="auto"/>
                <w:spacing w:val="-10"/>
                <w:sz w:val="24"/>
                <w:highlight w:val="none"/>
              </w:rPr>
              <w:t>根据宁夏回族自治区生态环境厅印发《宁夏回族自治区“十四五”主要污染物减排综合工作方案》“十四五”期间，对NOx、VOCs、COD和NH</w:t>
            </w:r>
            <w:r>
              <w:rPr>
                <w:rFonts w:hint="eastAsia" w:eastAsia="仿宋_GB2312"/>
                <w:bCs/>
                <w:color w:val="auto"/>
                <w:spacing w:val="-10"/>
                <w:sz w:val="24"/>
                <w:highlight w:val="none"/>
                <w:vertAlign w:val="subscript"/>
              </w:rPr>
              <w:t>3</w:t>
            </w:r>
            <w:r>
              <w:rPr>
                <w:rFonts w:hint="eastAsia" w:eastAsia="仿宋_GB2312"/>
                <w:bCs/>
                <w:color w:val="auto"/>
                <w:spacing w:val="-10"/>
                <w:sz w:val="24"/>
                <w:highlight w:val="none"/>
              </w:rPr>
              <w:t>-N四项主要污染物实施排放总量控制。根据《关于全面深化排污权改革工作的函》（宁生态环保办函〔2022〕2号）及《关于优化排污权交易与环评审批排污许可制度衔接流程的通知》（宁环办函〔2022〕23号），建设项目须在建设期内由全区统一的排污权交易平台通过市场交易方式购得新增排污权指标，并作为取得排污许可证的前置条件。</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eastAsia="宋体"/>
                <w:color w:val="auto"/>
                <w:kern w:val="0"/>
                <w:sz w:val="24"/>
                <w:highlight w:val="none"/>
                <w:lang w:val="en-US" w:eastAsia="zh-CN"/>
              </w:rPr>
            </w:pPr>
            <w:r>
              <w:rPr>
                <w:rFonts w:hint="eastAsia" w:eastAsia="仿宋_GB2312"/>
                <w:bCs/>
                <w:color w:val="auto"/>
                <w:spacing w:val="-10"/>
                <w:sz w:val="24"/>
                <w:highlight w:val="none"/>
                <w:lang w:eastAsia="zh-CN"/>
              </w:rPr>
              <w:t>本项目生产过程中</w:t>
            </w:r>
            <w:r>
              <w:rPr>
                <w:rFonts w:hint="eastAsia" w:eastAsia="仿宋_GB2312"/>
                <w:bCs/>
                <w:color w:val="auto"/>
                <w:spacing w:val="-10"/>
                <w:sz w:val="24"/>
                <w:highlight w:val="none"/>
                <w:lang w:val="en-US" w:eastAsia="zh-CN"/>
              </w:rPr>
              <w:t>筒仓产生的颗粒物有组织排放</w:t>
            </w:r>
            <w:r>
              <w:rPr>
                <w:rFonts w:hint="eastAsia" w:eastAsia="仿宋_GB2312"/>
                <w:bCs/>
                <w:color w:val="auto"/>
                <w:spacing w:val="-10"/>
                <w:sz w:val="24"/>
                <w:highlight w:val="none"/>
                <w:lang w:eastAsia="zh-CN"/>
              </w:rPr>
              <w:t>，故本项目</w:t>
            </w:r>
            <w:r>
              <w:rPr>
                <w:rFonts w:hint="eastAsia" w:eastAsia="仿宋_GB2312"/>
                <w:bCs/>
                <w:color w:val="auto"/>
                <w:spacing w:val="-10"/>
                <w:sz w:val="24"/>
                <w:highlight w:val="none"/>
                <w:lang w:val="en-US" w:eastAsia="zh-CN"/>
              </w:rPr>
              <w:t>需要</w:t>
            </w:r>
            <w:r>
              <w:rPr>
                <w:rFonts w:hint="eastAsia" w:eastAsia="仿宋_GB2312"/>
                <w:bCs/>
                <w:color w:val="auto"/>
                <w:spacing w:val="-10"/>
                <w:sz w:val="24"/>
                <w:highlight w:val="none"/>
                <w:lang w:eastAsia="zh-CN"/>
              </w:rPr>
              <w:t>申请总量交易</w:t>
            </w:r>
            <w:r>
              <w:rPr>
                <w:rFonts w:hint="eastAsia" w:eastAsia="仿宋_GB2312"/>
                <w:bCs/>
                <w:color w:val="auto"/>
                <w:spacing w:val="-10"/>
                <w:sz w:val="24"/>
                <w:highlight w:val="none"/>
                <w:lang w:val="en-US" w:eastAsia="zh-CN"/>
              </w:rPr>
              <w:t>的因子为颗粒物，需要申请的总量为：0.054t/a</w:t>
            </w:r>
            <w:r>
              <w:rPr>
                <w:rFonts w:hint="eastAsia"/>
                <w:color w:val="auto"/>
                <w:sz w:val="24"/>
                <w:szCs w:val="24"/>
                <w:highlight w:val="none"/>
                <w:lang w:eastAsia="zh-CN"/>
              </w:rPr>
              <w:t>。</w:t>
            </w:r>
          </w:p>
        </w:tc>
      </w:tr>
    </w:tbl>
    <w:p>
      <w:pPr>
        <w:pStyle w:val="20"/>
        <w:keepNext w:val="0"/>
        <w:keepLines w:val="0"/>
        <w:pageBreakBefore w:val="0"/>
        <w:widowControl/>
        <w:kinsoku/>
        <w:wordWrap/>
        <w:overflowPunct/>
        <w:topLinePunct w:val="0"/>
        <w:autoSpaceDE/>
        <w:autoSpaceDN/>
        <w:bidi w:val="0"/>
        <w:adjustRightInd/>
        <w:snapToGrid/>
        <w:spacing w:before="0" w:beforeAutospacing="0" w:after="157" w:afterLines="50" w:afterAutospacing="0"/>
        <w:jc w:val="center"/>
        <w:textAlignment w:val="auto"/>
        <w:outlineLvl w:val="0"/>
        <w:rPr>
          <w:rFonts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r>
        <w:rPr>
          <w:rFonts w:hint="eastAsia" w:ascii="黑体" w:hAnsi="黑体" w:eastAsia="黑体"/>
          <w:snapToGrid w:val="0"/>
          <w:color w:val="auto"/>
          <w:sz w:val="30"/>
          <w:szCs w:val="30"/>
          <w:highlight w:val="none"/>
        </w:rPr>
        <w:t>四、主要环境影响和保护措施</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46"/>
        <w:gridCol w:w="816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4" w:hRule="atLeast"/>
          <w:jc w:val="center"/>
        </w:trPr>
        <w:tc>
          <w:tcPr>
            <w:tcW w:w="746" w:type="dxa"/>
            <w:tcBorders>
              <w:tl2br w:val="nil"/>
              <w:tr2bl w:val="nil"/>
            </w:tcBorders>
            <w:tcMar>
              <w:left w:w="28" w:type="dxa"/>
              <w:right w:w="28" w:type="dxa"/>
            </w:tcMar>
            <w:vAlign w:val="center"/>
          </w:tcPr>
          <w:p>
            <w:pPr>
              <w:pStyle w:val="20"/>
              <w:adjustRightInd w:val="0"/>
              <w:snapToGrid w:val="0"/>
              <w:spacing w:before="0" w:beforeAutospacing="0" w:after="0" w:afterAutospacing="0"/>
              <w:jc w:val="center"/>
              <w:rPr>
                <w:rFonts w:cs="宋体"/>
                <w:b/>
                <w:bCs/>
                <w:color w:val="auto"/>
                <w:kern w:val="2"/>
                <w:szCs w:val="24"/>
                <w:highlight w:val="none"/>
              </w:rPr>
            </w:pPr>
            <w:r>
              <w:rPr>
                <w:rFonts w:hint="eastAsia" w:cs="宋体"/>
                <w:b/>
                <w:bCs/>
                <w:color w:val="auto"/>
                <w:kern w:val="2"/>
                <w:szCs w:val="24"/>
                <w:highlight w:val="none"/>
              </w:rPr>
              <w:t>施工</w:t>
            </w:r>
          </w:p>
          <w:p>
            <w:pPr>
              <w:pStyle w:val="20"/>
              <w:adjustRightInd w:val="0"/>
              <w:snapToGrid w:val="0"/>
              <w:spacing w:before="0" w:beforeAutospacing="0" w:after="0" w:afterAutospacing="0"/>
              <w:jc w:val="center"/>
              <w:rPr>
                <w:rFonts w:cs="宋体"/>
                <w:b/>
                <w:bCs/>
                <w:color w:val="auto"/>
                <w:kern w:val="2"/>
                <w:szCs w:val="24"/>
                <w:highlight w:val="none"/>
              </w:rPr>
            </w:pPr>
            <w:r>
              <w:rPr>
                <w:rFonts w:hint="eastAsia" w:cs="宋体"/>
                <w:b/>
                <w:bCs/>
                <w:color w:val="auto"/>
                <w:kern w:val="2"/>
                <w:szCs w:val="24"/>
                <w:highlight w:val="none"/>
              </w:rPr>
              <w:t>期环</w:t>
            </w:r>
          </w:p>
          <w:p>
            <w:pPr>
              <w:pStyle w:val="20"/>
              <w:adjustRightInd w:val="0"/>
              <w:snapToGrid w:val="0"/>
              <w:spacing w:before="0" w:beforeAutospacing="0" w:after="0" w:afterAutospacing="0"/>
              <w:jc w:val="center"/>
              <w:rPr>
                <w:rFonts w:cs="宋体"/>
                <w:b/>
                <w:bCs/>
                <w:color w:val="auto"/>
                <w:kern w:val="2"/>
                <w:szCs w:val="24"/>
                <w:highlight w:val="none"/>
              </w:rPr>
            </w:pPr>
            <w:r>
              <w:rPr>
                <w:rFonts w:hint="eastAsia" w:cs="宋体"/>
                <w:b/>
                <w:bCs/>
                <w:color w:val="auto"/>
                <w:kern w:val="2"/>
                <w:szCs w:val="24"/>
                <w:highlight w:val="none"/>
              </w:rPr>
              <w:t>境保</w:t>
            </w:r>
          </w:p>
          <w:p>
            <w:pPr>
              <w:pStyle w:val="20"/>
              <w:adjustRightInd w:val="0"/>
              <w:snapToGrid w:val="0"/>
              <w:spacing w:before="0" w:beforeAutospacing="0" w:after="0" w:afterAutospacing="0"/>
              <w:jc w:val="center"/>
              <w:rPr>
                <w:rFonts w:cs="宋体"/>
                <w:b/>
                <w:bCs/>
                <w:color w:val="auto"/>
                <w:kern w:val="2"/>
                <w:szCs w:val="24"/>
                <w:highlight w:val="none"/>
              </w:rPr>
            </w:pPr>
            <w:r>
              <w:rPr>
                <w:rFonts w:hint="eastAsia" w:cs="宋体"/>
                <w:b/>
                <w:bCs/>
                <w:color w:val="auto"/>
                <w:kern w:val="2"/>
                <w:szCs w:val="24"/>
                <w:highlight w:val="none"/>
              </w:rPr>
              <w:t>护措</w:t>
            </w:r>
          </w:p>
          <w:p>
            <w:pPr>
              <w:pStyle w:val="20"/>
              <w:adjustRightInd w:val="0"/>
              <w:snapToGrid w:val="0"/>
              <w:spacing w:before="0" w:beforeAutospacing="0" w:after="0" w:afterAutospacing="0"/>
              <w:jc w:val="center"/>
              <w:rPr>
                <w:rFonts w:ascii="Times New Roman" w:hAnsi="Times New Roman" w:eastAsia="仿宋_GB2312"/>
                <w:b/>
                <w:bCs/>
                <w:color w:val="auto"/>
                <w:kern w:val="2"/>
                <w:szCs w:val="24"/>
                <w:highlight w:val="none"/>
              </w:rPr>
            </w:pPr>
            <w:r>
              <w:rPr>
                <w:rFonts w:hint="eastAsia" w:cs="宋体"/>
                <w:b/>
                <w:bCs/>
                <w:color w:val="auto"/>
                <w:kern w:val="2"/>
                <w:szCs w:val="24"/>
                <w:highlight w:val="none"/>
              </w:rPr>
              <w:t>施</w:t>
            </w:r>
          </w:p>
        </w:tc>
        <w:tc>
          <w:tcPr>
            <w:tcW w:w="8162" w:type="dxa"/>
            <w:tcBorders>
              <w:tl2br w:val="nil"/>
              <w:tr2bl w:val="nil"/>
            </w:tcBorders>
            <w:vAlign w:val="center"/>
          </w:tcPr>
          <w:p>
            <w:pPr>
              <w:adjustRightInd w:val="0"/>
              <w:spacing w:line="360" w:lineRule="auto"/>
              <w:ind w:firstLine="481" w:firstLineChars="200"/>
              <w:rPr>
                <w:rFonts w:hint="eastAsia" w:eastAsia="仿宋_GB2312"/>
                <w:b/>
                <w:bCs/>
                <w:color w:val="auto"/>
                <w:spacing w:val="0"/>
                <w:sz w:val="24"/>
                <w:highlight w:val="none"/>
              </w:rPr>
            </w:pPr>
            <w:r>
              <w:rPr>
                <w:rFonts w:hint="eastAsia" w:eastAsia="仿宋_GB2312"/>
                <w:b/>
                <w:bCs/>
                <w:color w:val="auto"/>
                <w:spacing w:val="0"/>
                <w:sz w:val="24"/>
                <w:highlight w:val="none"/>
              </w:rPr>
              <w:t>1、大气环境保护措施</w:t>
            </w:r>
          </w:p>
          <w:p>
            <w:pPr>
              <w:spacing w:line="360" w:lineRule="auto"/>
              <w:ind w:firstLine="480" w:firstLineChars="200"/>
              <w:rPr>
                <w:rFonts w:hint="eastAsia" w:eastAsia="仿宋_GB2312"/>
                <w:bCs/>
                <w:color w:val="auto"/>
                <w:spacing w:val="0"/>
                <w:sz w:val="24"/>
                <w:highlight w:val="none"/>
              </w:rPr>
            </w:pPr>
            <w:r>
              <w:rPr>
                <w:rFonts w:hint="eastAsia" w:eastAsia="仿宋_GB2312"/>
                <w:bCs/>
                <w:color w:val="auto"/>
                <w:spacing w:val="0"/>
                <w:sz w:val="24"/>
                <w:highlight w:val="none"/>
              </w:rPr>
              <w:t>本项目施工期主要大气环境影响为施工时产生扬尘和车辆机械产生的尾气，采取以下保护措施：</w:t>
            </w:r>
          </w:p>
          <w:p>
            <w:pPr>
              <w:adjustRightInd w:val="0"/>
              <w:spacing w:line="360" w:lineRule="auto"/>
              <w:ind w:firstLine="480" w:firstLineChars="200"/>
              <w:rPr>
                <w:rFonts w:hint="eastAsia" w:eastAsia="仿宋_GB2312"/>
                <w:bCs/>
                <w:color w:val="auto"/>
                <w:spacing w:val="0"/>
                <w:sz w:val="24"/>
                <w:highlight w:val="none"/>
              </w:rPr>
            </w:pPr>
            <w:r>
              <w:rPr>
                <w:rFonts w:hint="eastAsia" w:eastAsia="仿宋_GB2312"/>
                <w:bCs/>
                <w:color w:val="auto"/>
                <w:spacing w:val="0"/>
                <w:sz w:val="24"/>
                <w:highlight w:val="none"/>
              </w:rPr>
              <w:t>（1）对施工现场进行科学管理，砂石料应统一堆放，要求对粉状物料加强管理，堆料场做到不得露天堆放，搬运时轻举轻放。</w:t>
            </w:r>
          </w:p>
          <w:p>
            <w:pPr>
              <w:adjustRightInd w:val="0"/>
              <w:spacing w:line="360" w:lineRule="auto"/>
              <w:ind w:left="440"/>
              <w:rPr>
                <w:rFonts w:hint="eastAsia" w:eastAsia="仿宋_GB2312"/>
                <w:bCs/>
                <w:color w:val="auto"/>
                <w:spacing w:val="0"/>
                <w:sz w:val="24"/>
                <w:highlight w:val="none"/>
              </w:rPr>
            </w:pPr>
            <w:r>
              <w:rPr>
                <w:rFonts w:hint="eastAsia" w:eastAsia="仿宋_GB2312"/>
                <w:bCs/>
                <w:color w:val="auto"/>
                <w:spacing w:val="0"/>
                <w:sz w:val="24"/>
                <w:highlight w:val="none"/>
              </w:rPr>
              <w:t>（2）对建筑材料和建筑垃圾应及时清运。</w:t>
            </w:r>
          </w:p>
          <w:p>
            <w:pPr>
              <w:adjustRightInd w:val="0"/>
              <w:spacing w:line="360" w:lineRule="auto"/>
              <w:ind w:firstLine="480" w:firstLineChars="200"/>
              <w:rPr>
                <w:rFonts w:hint="eastAsia" w:eastAsia="仿宋_GB2312"/>
                <w:bCs/>
                <w:color w:val="auto"/>
                <w:spacing w:val="0"/>
                <w:sz w:val="24"/>
                <w:highlight w:val="none"/>
              </w:rPr>
            </w:pPr>
            <w:r>
              <w:rPr>
                <w:rFonts w:hint="eastAsia" w:eastAsia="仿宋_GB2312"/>
                <w:bCs/>
                <w:color w:val="auto"/>
                <w:spacing w:val="0"/>
                <w:sz w:val="24"/>
                <w:highlight w:val="none"/>
              </w:rPr>
              <w:t>（3）谨防运输车辆装载过满，篷布采取遮盖</w:t>
            </w:r>
            <w:r>
              <w:rPr>
                <w:rFonts w:hint="eastAsia" w:eastAsia="仿宋_GB2312"/>
                <w:bCs/>
                <w:color w:val="auto"/>
                <w:spacing w:val="0"/>
                <w:sz w:val="24"/>
                <w:highlight w:val="none"/>
                <w:lang w:eastAsia="zh-CN"/>
              </w:rPr>
              <w:t>、</w:t>
            </w:r>
            <w:r>
              <w:rPr>
                <w:rFonts w:hint="eastAsia" w:eastAsia="仿宋_GB2312"/>
                <w:bCs/>
                <w:color w:val="auto"/>
                <w:spacing w:val="0"/>
                <w:sz w:val="24"/>
                <w:highlight w:val="none"/>
              </w:rPr>
              <w:t>密闭措施，减少其沿途抛洒，并及时清扫散落在路面的泥土和灰尘，冲洗轮胎，定时洒水压尘，减少运输过程中的扬尘。</w:t>
            </w:r>
          </w:p>
          <w:p>
            <w:pPr>
              <w:adjustRightInd w:val="0"/>
              <w:spacing w:line="360" w:lineRule="auto"/>
              <w:ind w:left="440"/>
              <w:rPr>
                <w:rFonts w:hint="eastAsia" w:eastAsia="仿宋_GB2312"/>
                <w:bCs/>
                <w:color w:val="auto"/>
                <w:spacing w:val="0"/>
                <w:sz w:val="24"/>
                <w:highlight w:val="none"/>
              </w:rPr>
            </w:pPr>
            <w:r>
              <w:rPr>
                <w:rFonts w:hint="eastAsia" w:eastAsia="仿宋_GB2312"/>
                <w:bCs/>
                <w:color w:val="auto"/>
                <w:spacing w:val="0"/>
                <w:sz w:val="24"/>
                <w:highlight w:val="none"/>
              </w:rPr>
              <w:t>（4）施工现场要使用围栏进行遮挡，减少施工扬尘扩散范围。</w:t>
            </w:r>
          </w:p>
          <w:p>
            <w:pPr>
              <w:adjustRightInd w:val="0"/>
              <w:spacing w:line="360" w:lineRule="auto"/>
              <w:ind w:firstLine="480" w:firstLineChars="200"/>
              <w:rPr>
                <w:rFonts w:hint="eastAsia" w:eastAsia="仿宋_GB2312"/>
                <w:bCs/>
                <w:color w:val="auto"/>
                <w:spacing w:val="0"/>
                <w:sz w:val="24"/>
                <w:highlight w:val="none"/>
              </w:rPr>
            </w:pPr>
            <w:r>
              <w:rPr>
                <w:rFonts w:hint="eastAsia" w:eastAsia="仿宋_GB2312"/>
                <w:bCs/>
                <w:color w:val="auto"/>
                <w:spacing w:val="0"/>
                <w:sz w:val="24"/>
                <w:highlight w:val="none"/>
              </w:rPr>
              <w:t>（5）风速过大超过五级时应停止施工作业，并对堆放的砂石等建筑材料进行遮盖处理。</w:t>
            </w:r>
          </w:p>
          <w:p>
            <w:pPr>
              <w:adjustRightInd w:val="0"/>
              <w:spacing w:line="360" w:lineRule="auto"/>
              <w:ind w:left="440"/>
              <w:rPr>
                <w:rFonts w:hint="eastAsia" w:eastAsia="仿宋_GB2312"/>
                <w:bCs/>
                <w:color w:val="auto"/>
                <w:spacing w:val="0"/>
                <w:sz w:val="24"/>
                <w:highlight w:val="none"/>
              </w:rPr>
            </w:pPr>
            <w:r>
              <w:rPr>
                <w:rFonts w:hint="eastAsia" w:eastAsia="仿宋_GB2312"/>
                <w:bCs/>
                <w:color w:val="auto"/>
                <w:spacing w:val="0"/>
                <w:sz w:val="24"/>
                <w:highlight w:val="none"/>
              </w:rPr>
              <w:t>（6）对施工路段及便道适时洒水，减轻扬尘污染。</w:t>
            </w:r>
          </w:p>
          <w:p>
            <w:pPr>
              <w:adjustRightInd w:val="0"/>
              <w:spacing w:line="360" w:lineRule="auto"/>
              <w:ind w:left="440"/>
              <w:rPr>
                <w:rFonts w:hint="eastAsia" w:eastAsia="仿宋_GB2312"/>
                <w:b/>
                <w:bCs/>
                <w:color w:val="auto"/>
                <w:spacing w:val="0"/>
                <w:sz w:val="24"/>
                <w:highlight w:val="none"/>
              </w:rPr>
            </w:pPr>
            <w:r>
              <w:rPr>
                <w:rFonts w:hint="eastAsia" w:eastAsia="仿宋_GB2312"/>
                <w:b/>
                <w:bCs/>
                <w:color w:val="auto"/>
                <w:spacing w:val="0"/>
                <w:sz w:val="24"/>
                <w:highlight w:val="none"/>
              </w:rPr>
              <w:t>2、水环境保护措施</w:t>
            </w:r>
          </w:p>
          <w:p>
            <w:pPr>
              <w:adjustRightInd w:val="0"/>
              <w:spacing w:line="360" w:lineRule="auto"/>
              <w:ind w:firstLine="480" w:firstLineChars="200"/>
              <w:rPr>
                <w:rFonts w:hint="eastAsia" w:eastAsia="仿宋_GB2312"/>
                <w:bCs/>
                <w:color w:val="auto"/>
                <w:spacing w:val="0"/>
                <w:sz w:val="24"/>
                <w:highlight w:val="none"/>
              </w:rPr>
            </w:pPr>
            <w:r>
              <w:rPr>
                <w:rFonts w:hint="eastAsia" w:eastAsia="仿宋_GB2312"/>
                <w:bCs/>
                <w:color w:val="auto"/>
                <w:spacing w:val="0"/>
                <w:sz w:val="24"/>
                <w:highlight w:val="none"/>
                <w:lang w:val="en-US" w:eastAsia="zh-CN"/>
              </w:rPr>
              <w:t>施工期生活污水利用宁夏美康陶瓷有限公司陶瓷加工厂的化粪池处理后达标排放；施工废水经1座5m</w:t>
            </w:r>
            <w:r>
              <w:rPr>
                <w:rFonts w:hint="eastAsia" w:eastAsia="仿宋_GB2312"/>
                <w:bCs/>
                <w:color w:val="auto"/>
                <w:spacing w:val="0"/>
                <w:sz w:val="24"/>
                <w:highlight w:val="none"/>
                <w:vertAlign w:val="superscript"/>
                <w:lang w:val="en-US" w:eastAsia="zh-CN"/>
              </w:rPr>
              <w:t>3</w:t>
            </w:r>
            <w:r>
              <w:rPr>
                <w:rFonts w:hint="eastAsia" w:eastAsia="仿宋_GB2312"/>
                <w:bCs/>
                <w:color w:val="auto"/>
                <w:spacing w:val="0"/>
                <w:sz w:val="24"/>
                <w:highlight w:val="none"/>
                <w:lang w:val="en-US" w:eastAsia="zh-CN"/>
              </w:rPr>
              <w:t>临时沉淀池处理后洒水抑尘</w:t>
            </w:r>
            <w:r>
              <w:rPr>
                <w:rFonts w:hint="eastAsia" w:eastAsia="仿宋_GB2312"/>
                <w:bCs/>
                <w:color w:val="auto"/>
                <w:spacing w:val="0"/>
                <w:sz w:val="24"/>
                <w:highlight w:val="none"/>
              </w:rPr>
              <w:t>。</w:t>
            </w:r>
          </w:p>
          <w:p>
            <w:pPr>
              <w:adjustRightInd w:val="0"/>
              <w:spacing w:line="360" w:lineRule="auto"/>
              <w:ind w:firstLine="481" w:firstLineChars="200"/>
              <w:rPr>
                <w:rFonts w:hint="eastAsia" w:eastAsia="仿宋_GB2312"/>
                <w:b/>
                <w:bCs/>
                <w:color w:val="auto"/>
                <w:spacing w:val="0"/>
                <w:sz w:val="24"/>
                <w:highlight w:val="none"/>
              </w:rPr>
            </w:pPr>
            <w:r>
              <w:rPr>
                <w:rFonts w:hint="eastAsia" w:eastAsia="仿宋_GB2312"/>
                <w:b/>
                <w:bCs/>
                <w:color w:val="auto"/>
                <w:spacing w:val="0"/>
                <w:sz w:val="24"/>
                <w:highlight w:val="none"/>
              </w:rPr>
              <w:t>3、声环境保护措施</w:t>
            </w:r>
          </w:p>
          <w:p>
            <w:pPr>
              <w:adjustRightInd w:val="0"/>
              <w:spacing w:line="360" w:lineRule="auto"/>
              <w:ind w:firstLine="480" w:firstLineChars="200"/>
              <w:rPr>
                <w:rFonts w:hint="eastAsia" w:eastAsia="仿宋_GB2312"/>
                <w:bCs/>
                <w:color w:val="auto"/>
                <w:spacing w:val="0"/>
                <w:sz w:val="24"/>
                <w:highlight w:val="none"/>
              </w:rPr>
            </w:pPr>
            <w:r>
              <w:rPr>
                <w:rFonts w:hint="eastAsia" w:eastAsia="仿宋_GB2312"/>
                <w:bCs/>
                <w:color w:val="auto"/>
                <w:spacing w:val="0"/>
                <w:sz w:val="24"/>
                <w:highlight w:val="none"/>
              </w:rPr>
              <w:t>本项目噪声主要为土建工程噪声以及原材料运输噪声。采取以下措施：</w:t>
            </w:r>
          </w:p>
          <w:p>
            <w:pPr>
              <w:adjustRightInd w:val="0"/>
              <w:spacing w:line="360" w:lineRule="auto"/>
              <w:ind w:firstLine="480" w:firstLineChars="200"/>
              <w:rPr>
                <w:rFonts w:hint="eastAsia" w:eastAsia="仿宋_GB2312"/>
                <w:bCs/>
                <w:color w:val="auto"/>
                <w:spacing w:val="0"/>
                <w:sz w:val="24"/>
                <w:highlight w:val="none"/>
              </w:rPr>
            </w:pPr>
            <w:r>
              <w:rPr>
                <w:rFonts w:hint="eastAsia" w:eastAsia="仿宋_GB2312"/>
                <w:bCs/>
                <w:color w:val="auto"/>
                <w:spacing w:val="0"/>
                <w:sz w:val="24"/>
                <w:highlight w:val="none"/>
              </w:rPr>
              <w:t>（1）施工期优选施工时间，在昼间施工，夜间禁止施工。</w:t>
            </w:r>
          </w:p>
          <w:p>
            <w:pPr>
              <w:adjustRightInd w:val="0"/>
              <w:spacing w:line="360" w:lineRule="auto"/>
              <w:ind w:left="440"/>
              <w:rPr>
                <w:rFonts w:hint="eastAsia" w:eastAsia="仿宋_GB2312"/>
                <w:bCs/>
                <w:color w:val="auto"/>
                <w:spacing w:val="0"/>
                <w:sz w:val="24"/>
                <w:highlight w:val="none"/>
              </w:rPr>
            </w:pPr>
            <w:r>
              <w:rPr>
                <w:rFonts w:hint="eastAsia" w:eastAsia="仿宋_GB2312"/>
                <w:bCs/>
                <w:color w:val="auto"/>
                <w:spacing w:val="0"/>
                <w:sz w:val="24"/>
                <w:highlight w:val="none"/>
              </w:rPr>
              <w:t>（2）施工现场要使用围栏进行遮挡，减少噪声扩散范围。</w:t>
            </w:r>
          </w:p>
          <w:p>
            <w:pPr>
              <w:adjustRightInd w:val="0"/>
              <w:spacing w:line="360" w:lineRule="auto"/>
              <w:ind w:firstLine="480" w:firstLineChars="200"/>
              <w:rPr>
                <w:rFonts w:hint="eastAsia" w:eastAsia="仿宋_GB2312"/>
                <w:bCs/>
                <w:color w:val="auto"/>
                <w:spacing w:val="0"/>
                <w:sz w:val="24"/>
                <w:highlight w:val="none"/>
              </w:rPr>
            </w:pPr>
            <w:r>
              <w:rPr>
                <w:rFonts w:hint="eastAsia" w:eastAsia="仿宋_GB2312"/>
                <w:bCs/>
                <w:color w:val="auto"/>
                <w:spacing w:val="0"/>
                <w:sz w:val="24"/>
                <w:highlight w:val="none"/>
              </w:rPr>
              <w:t>（3）合理选用低噪声的施工机械和技术，并注意对施工设备的维护和保养，避免因设备性能减退而引起的高噪声情况发生。</w:t>
            </w:r>
          </w:p>
          <w:p>
            <w:pPr>
              <w:adjustRightInd w:val="0"/>
              <w:spacing w:line="360" w:lineRule="auto"/>
              <w:ind w:firstLine="481" w:firstLineChars="200"/>
              <w:rPr>
                <w:rFonts w:hint="eastAsia" w:eastAsia="仿宋_GB2312"/>
                <w:b/>
                <w:bCs/>
                <w:color w:val="auto"/>
                <w:spacing w:val="0"/>
                <w:sz w:val="24"/>
                <w:highlight w:val="none"/>
              </w:rPr>
            </w:pPr>
            <w:r>
              <w:rPr>
                <w:rFonts w:hint="eastAsia" w:eastAsia="仿宋_GB2312"/>
                <w:b/>
                <w:bCs/>
                <w:color w:val="auto"/>
                <w:spacing w:val="0"/>
                <w:sz w:val="24"/>
                <w:highlight w:val="none"/>
              </w:rPr>
              <w:t>4、固体废物污染防治措施</w:t>
            </w:r>
          </w:p>
          <w:p>
            <w:pPr>
              <w:adjustRightInd w:val="0"/>
              <w:spacing w:line="360" w:lineRule="auto"/>
              <w:ind w:firstLine="480" w:firstLineChars="200"/>
              <w:rPr>
                <w:rFonts w:eastAsia="仿宋_GB2312"/>
                <w:bCs/>
                <w:color w:val="auto"/>
                <w:spacing w:val="-10"/>
                <w:sz w:val="24"/>
                <w:highlight w:val="none"/>
              </w:rPr>
            </w:pPr>
            <w:r>
              <w:rPr>
                <w:rFonts w:hint="eastAsia" w:eastAsia="仿宋_GB2312"/>
                <w:bCs/>
                <w:color w:val="auto"/>
                <w:spacing w:val="0"/>
                <w:sz w:val="24"/>
                <w:highlight w:val="none"/>
              </w:rPr>
              <w:t>本项目施工期产生的生活垃圾设置垃圾收集箱</w:t>
            </w:r>
            <w:r>
              <w:rPr>
                <w:rFonts w:hint="eastAsia" w:eastAsia="仿宋_GB2312"/>
                <w:bCs/>
                <w:color w:val="auto"/>
                <w:spacing w:val="0"/>
                <w:sz w:val="24"/>
                <w:highlight w:val="none"/>
                <w:lang w:eastAsia="zh-CN"/>
              </w:rPr>
              <w:t>收集</w:t>
            </w:r>
            <w:r>
              <w:rPr>
                <w:rFonts w:hint="eastAsia" w:eastAsia="仿宋_GB2312"/>
                <w:bCs/>
                <w:color w:val="auto"/>
                <w:spacing w:val="0"/>
                <w:sz w:val="24"/>
                <w:highlight w:val="none"/>
              </w:rPr>
              <w:t>后交由垃圾中转站，由环卫部门进行处置。施工过程中产生的建筑垃圾及时清运至政府指定地点，不得随意倾倒。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75" w:hRule="atLeast"/>
          <w:jc w:val="center"/>
        </w:trPr>
        <w:tc>
          <w:tcPr>
            <w:tcW w:w="746" w:type="dxa"/>
            <w:tcBorders>
              <w:tl2br w:val="nil"/>
              <w:tr2bl w:val="nil"/>
            </w:tcBorders>
            <w:tcMar>
              <w:left w:w="28" w:type="dxa"/>
              <w:right w:w="28" w:type="dxa"/>
            </w:tcMar>
            <w:vAlign w:val="center"/>
          </w:tcPr>
          <w:p>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运营</w:t>
            </w:r>
          </w:p>
          <w:p>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期环</w:t>
            </w:r>
          </w:p>
          <w:p>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境影</w:t>
            </w:r>
          </w:p>
          <w:p>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响和</w:t>
            </w:r>
          </w:p>
          <w:p>
            <w:pPr>
              <w:adjustRightInd w:val="0"/>
              <w:snapToGrid w:val="0"/>
              <w:jc w:val="center"/>
              <w:rPr>
                <w:rFonts w:ascii="宋体" w:hAnsi="宋体" w:cs="宋体"/>
                <w:b/>
                <w:bCs/>
                <w:color w:val="auto"/>
                <w:sz w:val="24"/>
                <w:highlight w:val="none"/>
              </w:rPr>
            </w:pPr>
            <w:r>
              <w:rPr>
                <w:rFonts w:hint="eastAsia" w:ascii="宋体" w:hAnsi="宋体" w:cs="宋体"/>
                <w:b/>
                <w:bCs/>
                <w:color w:val="auto"/>
                <w:sz w:val="24"/>
                <w:highlight w:val="none"/>
              </w:rPr>
              <w:t>保护</w:t>
            </w:r>
          </w:p>
          <w:p>
            <w:pPr>
              <w:adjustRightInd w:val="0"/>
              <w:snapToGrid w:val="0"/>
              <w:jc w:val="center"/>
              <w:rPr>
                <w:rFonts w:eastAsia="仿宋_GB2312"/>
                <w:b/>
                <w:bCs/>
                <w:color w:val="auto"/>
                <w:sz w:val="24"/>
                <w:highlight w:val="none"/>
              </w:rPr>
            </w:pPr>
            <w:r>
              <w:rPr>
                <w:rFonts w:hint="eastAsia" w:ascii="宋体" w:hAnsi="宋体" w:cs="宋体"/>
                <w:b/>
                <w:bCs/>
                <w:color w:val="auto"/>
                <w:sz w:val="24"/>
                <w:highlight w:val="none"/>
              </w:rPr>
              <w:t>措施</w:t>
            </w:r>
          </w:p>
        </w:tc>
        <w:tc>
          <w:tcPr>
            <w:tcW w:w="8162" w:type="dxa"/>
            <w:tcBorders>
              <w:tl2br w:val="nil"/>
              <w:tr2bl w:val="nil"/>
            </w:tcBorders>
          </w:tcPr>
          <w:p>
            <w:pPr>
              <w:adjustRightInd w:val="0"/>
              <w:spacing w:line="360" w:lineRule="auto"/>
              <w:ind w:firstLine="441" w:firstLineChars="200"/>
              <w:rPr>
                <w:rFonts w:eastAsia="仿宋_GB2312"/>
                <w:b/>
                <w:color w:val="auto"/>
                <w:spacing w:val="-10"/>
                <w:sz w:val="24"/>
                <w:highlight w:val="none"/>
              </w:rPr>
            </w:pPr>
            <w:r>
              <w:rPr>
                <w:rFonts w:hint="eastAsia" w:eastAsia="仿宋_GB2312"/>
                <w:b/>
                <w:color w:val="auto"/>
                <w:spacing w:val="-10"/>
                <w:sz w:val="24"/>
                <w:highlight w:val="none"/>
              </w:rPr>
              <w:t>1、大气环境</w:t>
            </w:r>
          </w:p>
          <w:p>
            <w:pPr>
              <w:adjustRightInd w:val="0"/>
              <w:spacing w:line="360" w:lineRule="auto"/>
              <w:ind w:firstLine="441" w:firstLineChars="200"/>
              <w:rPr>
                <w:rFonts w:eastAsia="仿宋_GB2312"/>
                <w:b/>
                <w:color w:val="auto"/>
                <w:spacing w:val="-10"/>
                <w:sz w:val="24"/>
                <w:highlight w:val="none"/>
              </w:rPr>
            </w:pPr>
            <w:r>
              <w:rPr>
                <w:rFonts w:hint="eastAsia" w:eastAsia="仿宋_GB2312"/>
                <w:b/>
                <w:color w:val="auto"/>
                <w:spacing w:val="-10"/>
                <w:sz w:val="24"/>
                <w:highlight w:val="none"/>
              </w:rPr>
              <w:t>1.1 废气产排情况</w:t>
            </w:r>
          </w:p>
          <w:p>
            <w:pPr>
              <w:adjustRightInd w:val="0"/>
              <w:spacing w:line="360" w:lineRule="auto"/>
              <w:ind w:firstLine="440" w:firstLineChars="200"/>
              <w:rPr>
                <w:rFonts w:hint="eastAsia" w:eastAsia="仿宋_GB2312"/>
                <w:bCs/>
                <w:color w:val="auto"/>
                <w:sz w:val="24"/>
                <w:highlight w:val="none"/>
                <w:lang w:eastAsia="zh-CN"/>
              </w:rPr>
            </w:pPr>
            <w:r>
              <w:rPr>
                <w:rFonts w:hint="eastAsia" w:eastAsia="仿宋_GB2312"/>
                <w:bCs/>
                <w:color w:val="auto"/>
                <w:spacing w:val="-10"/>
                <w:sz w:val="24"/>
                <w:highlight w:val="none"/>
              </w:rPr>
              <w:t>本项目废气主要来自</w:t>
            </w:r>
            <w:r>
              <w:rPr>
                <w:rFonts w:hint="eastAsia" w:ascii="Times New Roman" w:hAnsi="Times New Roman" w:eastAsia="仿宋_GB2312"/>
                <w:color w:val="auto"/>
                <w:sz w:val="24"/>
                <w:highlight w:val="none"/>
              </w:rPr>
              <w:t>储料仓库内卸料、上料产生的粉尘</w:t>
            </w:r>
            <w:r>
              <w:rPr>
                <w:rFonts w:hint="eastAsia" w:eastAsia="仿宋_GB2312"/>
                <w:bCs/>
                <w:color w:val="auto"/>
                <w:spacing w:val="-10"/>
                <w:sz w:val="24"/>
                <w:highlight w:val="none"/>
              </w:rPr>
              <w:t>；水泥、粉煤灰筒仓储存产生的粉尘；</w:t>
            </w:r>
            <w:r>
              <w:rPr>
                <w:rFonts w:hint="eastAsia" w:ascii="Times New Roman" w:hAnsi="Times New Roman" w:eastAsia="仿宋_GB2312"/>
                <w:color w:val="auto"/>
                <w:sz w:val="24"/>
                <w:highlight w:val="none"/>
              </w:rPr>
              <w:t>钢筋车间产生的少量焊接烟尘及运输车辆在场内行驶产生的少量扬尘</w:t>
            </w:r>
            <w:r>
              <w:rPr>
                <w:rFonts w:hint="eastAsia" w:eastAsia="仿宋_GB2312"/>
                <w:bCs/>
                <w:color w:val="auto"/>
                <w:spacing w:val="-10"/>
                <w:sz w:val="24"/>
                <w:highlight w:val="none"/>
              </w:rPr>
              <w:t>；食堂废气。本项目混凝土搅拌过程因为加水会抑制搅拌过程中的粉尘产生，且搅拌机全封闭，因此本项目搅拌过程不产生粉尘</w:t>
            </w:r>
            <w:r>
              <w:rPr>
                <w:rFonts w:hint="eastAsia" w:eastAsia="仿宋_GB2312"/>
                <w:bCs/>
                <w:color w:val="auto"/>
                <w:spacing w:val="-10"/>
                <w:sz w:val="24"/>
                <w:highlight w:val="none"/>
                <w:lang w:eastAsia="zh-CN"/>
              </w:rPr>
              <w:t>。</w:t>
            </w:r>
          </w:p>
          <w:p>
            <w:pPr>
              <w:adjustRightInd w:val="0"/>
              <w:spacing w:line="360" w:lineRule="auto"/>
              <w:ind w:firstLine="440" w:firstLineChars="200"/>
              <w:rPr>
                <w:rFonts w:eastAsia="仿宋_GB2312"/>
                <w:color w:val="auto"/>
                <w:kern w:val="0"/>
                <w:sz w:val="24"/>
                <w:highlight w:val="none"/>
              </w:rPr>
            </w:pPr>
            <w:r>
              <w:rPr>
                <w:rFonts w:hint="eastAsia" w:eastAsia="仿宋_GB2312"/>
                <w:bCs/>
                <w:color w:val="auto"/>
                <w:spacing w:val="-10"/>
                <w:sz w:val="24"/>
                <w:highlight w:val="none"/>
              </w:rPr>
              <w:t>（1）</w:t>
            </w:r>
            <w:r>
              <w:rPr>
                <w:rFonts w:hint="eastAsia" w:eastAsia="仿宋_GB2312"/>
                <w:bCs/>
                <w:color w:val="auto"/>
                <w:spacing w:val="-10"/>
                <w:sz w:val="24"/>
                <w:highlight w:val="none"/>
                <w:lang w:eastAsia="zh-CN"/>
              </w:rPr>
              <w:t>储料仓库</w:t>
            </w:r>
            <w:r>
              <w:rPr>
                <w:rFonts w:hint="eastAsia" w:eastAsia="仿宋_GB2312"/>
                <w:bCs/>
                <w:color w:val="auto"/>
                <w:spacing w:val="-10"/>
                <w:sz w:val="24"/>
                <w:highlight w:val="none"/>
              </w:rPr>
              <w:t>废气</w:t>
            </w:r>
          </w:p>
          <w:p>
            <w:pPr>
              <w:spacing w:line="360" w:lineRule="auto"/>
              <w:ind w:firstLine="480" w:firstLineChars="200"/>
              <w:rPr>
                <w:rFonts w:hint="eastAsia" w:ascii="Times New Roman" w:hAnsi="Times New Roman" w:eastAsia="仿宋_GB2312"/>
                <w:color w:val="auto"/>
                <w:sz w:val="24"/>
                <w:highlight w:val="none"/>
              </w:rPr>
            </w:pPr>
            <w:r>
              <w:rPr>
                <w:rFonts w:ascii="Times New Roman" w:hAnsi="Times New Roman" w:eastAsia="仿宋_GB2312"/>
                <w:color w:val="auto"/>
                <w:sz w:val="24"/>
                <w:highlight w:val="none"/>
              </w:rPr>
              <w:t>本项目的石子</w:t>
            </w:r>
            <w:r>
              <w:rPr>
                <w:rFonts w:hint="eastAsia" w:ascii="Times New Roman" w:hAnsi="Times New Roman" w:eastAsia="仿宋_GB2312"/>
                <w:color w:val="auto"/>
                <w:sz w:val="24"/>
                <w:highlight w:val="none"/>
              </w:rPr>
              <w:t>、砂子</w:t>
            </w:r>
            <w:r>
              <w:rPr>
                <w:rFonts w:ascii="Times New Roman" w:hAnsi="Times New Roman" w:eastAsia="仿宋_GB2312"/>
                <w:color w:val="auto"/>
                <w:sz w:val="24"/>
                <w:highlight w:val="none"/>
              </w:rPr>
              <w:t>用量</w:t>
            </w:r>
            <w:r>
              <w:rPr>
                <w:rFonts w:hint="eastAsia" w:ascii="Times New Roman" w:hAnsi="Times New Roman" w:eastAsia="仿宋_GB2312"/>
                <w:color w:val="auto"/>
                <w:sz w:val="24"/>
                <w:highlight w:val="none"/>
              </w:rPr>
              <w:t>共计</w:t>
            </w:r>
            <w:r>
              <w:rPr>
                <w:rFonts w:hint="eastAsia" w:eastAsia="仿宋_GB2312"/>
                <w:color w:val="auto"/>
                <w:sz w:val="24"/>
                <w:highlight w:val="none"/>
                <w:lang w:val="en-US" w:eastAsia="zh-CN"/>
              </w:rPr>
              <w:t>117000</w:t>
            </w:r>
            <w:r>
              <w:rPr>
                <w:rFonts w:ascii="Times New Roman" w:hAnsi="Times New Roman" w:eastAsia="仿宋_GB2312"/>
                <w:color w:val="auto"/>
                <w:sz w:val="24"/>
                <w:highlight w:val="none"/>
              </w:rPr>
              <w:t>t/a</w:t>
            </w:r>
            <w:r>
              <w:rPr>
                <w:rFonts w:hint="eastAsia" w:eastAsia="仿宋_GB2312"/>
                <w:color w:val="auto"/>
                <w:sz w:val="24"/>
                <w:highlight w:val="none"/>
                <w:lang w:eastAsia="zh-CN"/>
              </w:rPr>
              <w:t>，</w:t>
            </w:r>
            <w:r>
              <w:rPr>
                <w:rFonts w:ascii="Times New Roman" w:hAnsi="Times New Roman" w:eastAsia="仿宋_GB2312"/>
                <w:color w:val="auto"/>
                <w:sz w:val="24"/>
                <w:highlight w:val="none"/>
              </w:rPr>
              <w:t>项目</w:t>
            </w:r>
            <w:r>
              <w:rPr>
                <w:rFonts w:hint="eastAsia" w:ascii="Times New Roman" w:hAnsi="Times New Roman" w:eastAsia="仿宋_GB2312"/>
                <w:color w:val="auto"/>
                <w:sz w:val="24"/>
                <w:highlight w:val="none"/>
              </w:rPr>
              <w:t>储料</w:t>
            </w:r>
            <w:r>
              <w:rPr>
                <w:rFonts w:ascii="Times New Roman" w:hAnsi="Times New Roman" w:eastAsia="仿宋_GB2312"/>
                <w:color w:val="auto"/>
                <w:sz w:val="24"/>
                <w:highlight w:val="none"/>
              </w:rPr>
              <w:t>仓库</w:t>
            </w:r>
            <w:r>
              <w:rPr>
                <w:rFonts w:hint="eastAsia" w:eastAsia="仿宋_GB2312"/>
                <w:color w:val="auto"/>
                <w:sz w:val="24"/>
                <w:highlight w:val="none"/>
                <w:lang w:eastAsia="zh-CN"/>
              </w:rPr>
              <w:t>粉尘主要为</w:t>
            </w:r>
            <w:r>
              <w:rPr>
                <w:rFonts w:hint="eastAsia" w:ascii="Times New Roman" w:hAnsi="Times New Roman" w:eastAsia="仿宋_GB2312"/>
                <w:color w:val="auto"/>
                <w:sz w:val="24"/>
                <w:highlight w:val="none"/>
                <w:lang w:eastAsia="zh-CN"/>
              </w:rPr>
              <w:t>物料装卸</w:t>
            </w:r>
            <w:r>
              <w:rPr>
                <w:rFonts w:hint="eastAsia" w:eastAsia="仿宋_GB2312"/>
                <w:color w:val="auto"/>
                <w:sz w:val="24"/>
                <w:highlight w:val="none"/>
                <w:lang w:eastAsia="zh-CN"/>
              </w:rPr>
              <w:t>、堆存</w:t>
            </w:r>
            <w:r>
              <w:rPr>
                <w:rFonts w:ascii="Times New Roman" w:hAnsi="Times New Roman" w:eastAsia="仿宋_GB2312"/>
                <w:color w:val="auto"/>
                <w:sz w:val="24"/>
                <w:highlight w:val="none"/>
              </w:rPr>
              <w:t>过程</w:t>
            </w:r>
            <w:r>
              <w:rPr>
                <w:rFonts w:hint="eastAsia" w:ascii="Times New Roman" w:hAnsi="Times New Roman" w:eastAsia="仿宋_GB2312"/>
                <w:color w:val="auto"/>
                <w:sz w:val="24"/>
                <w:highlight w:val="none"/>
              </w:rPr>
              <w:t>中</w:t>
            </w:r>
            <w:r>
              <w:rPr>
                <w:rFonts w:ascii="Times New Roman" w:hAnsi="Times New Roman" w:eastAsia="仿宋_GB2312"/>
                <w:color w:val="auto"/>
                <w:sz w:val="24"/>
                <w:highlight w:val="none"/>
              </w:rPr>
              <w:t>产生无组织排放粉尘。根据</w:t>
            </w:r>
            <w:r>
              <w:rPr>
                <w:rFonts w:hint="default" w:ascii="Times New Roman" w:hAnsi="Times New Roman" w:eastAsia="仿宋_GB2312" w:cs="Times New Roman"/>
                <w:color w:val="auto"/>
                <w:sz w:val="24"/>
                <w:highlight w:val="none"/>
              </w:rPr>
              <w:t>《排放源统计调查产排污核算方法和系数手册》</w:t>
            </w:r>
            <w:r>
              <w:rPr>
                <w:rFonts w:hint="eastAsia" w:eastAsia="仿宋_GB2312" w:cs="Times New Roman"/>
                <w:color w:val="auto"/>
                <w:sz w:val="24"/>
                <w:highlight w:val="none"/>
                <w:lang w:eastAsia="zh-CN"/>
              </w:rPr>
              <w:t>中</w:t>
            </w:r>
            <w:r>
              <w:rPr>
                <w:rFonts w:hint="default" w:eastAsia="仿宋_GB2312"/>
                <w:color w:val="auto"/>
                <w:sz w:val="24"/>
                <w:highlight w:val="none"/>
                <w:lang w:val="en-US" w:eastAsia="zh-CN"/>
              </w:rPr>
              <w:t>工业源固体物料堆场颗粒物核算系数手册</w:t>
            </w:r>
            <w:r>
              <w:rPr>
                <w:rFonts w:hint="eastAsia" w:eastAsia="仿宋_GB2312"/>
                <w:color w:val="auto"/>
                <w:sz w:val="24"/>
                <w:highlight w:val="none"/>
                <w:lang w:val="en-US" w:eastAsia="zh-CN"/>
              </w:rPr>
              <w:t>（以下简称“手册”）</w:t>
            </w:r>
            <w:r>
              <w:rPr>
                <w:rFonts w:hint="eastAsia" w:ascii="Times New Roman" w:hAnsi="Times New Roman" w:eastAsia="仿宋_GB2312"/>
                <w:color w:val="auto"/>
                <w:sz w:val="24"/>
                <w:highlight w:val="none"/>
              </w:rPr>
              <w:t>，工业企业固体物料堆存颗粒物包括装卸场尘和风蚀扬尘，颗粒物产生量核算公式如下：</w:t>
            </w:r>
          </w:p>
          <w:p>
            <w:pPr>
              <w:pStyle w:val="23"/>
              <w:ind w:left="0" w:leftChars="0" w:firstLine="0" w:firstLineChars="0"/>
              <w:jc w:val="center"/>
              <w:rPr>
                <w:rFonts w:hint="eastAsia"/>
                <w:color w:val="auto"/>
                <w:highlight w:val="none"/>
              </w:rPr>
            </w:pPr>
            <w:r>
              <w:rPr>
                <w:color w:val="auto"/>
                <w:highlight w:val="none"/>
              </w:rPr>
              <w:drawing>
                <wp:inline distT="0" distB="0" distL="114300" distR="114300">
                  <wp:extent cx="3818890" cy="232410"/>
                  <wp:effectExtent l="0" t="0" r="10160" b="15240"/>
                  <wp:docPr id="5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2" name="图片 1"/>
                          <pic:cNvPicPr>
                            <a:picLocks noChangeAspect="true"/>
                          </pic:cNvPicPr>
                        </pic:nvPicPr>
                        <pic:blipFill>
                          <a:blip r:embed="rId15"/>
                          <a:stretch>
                            <a:fillRect/>
                          </a:stretch>
                        </pic:blipFill>
                        <pic:spPr>
                          <a:xfrm>
                            <a:off x="0" y="0"/>
                            <a:ext cx="3818890" cy="232410"/>
                          </a:xfrm>
                          <a:prstGeom prst="rect">
                            <a:avLst/>
                          </a:prstGeom>
                          <a:noFill/>
                          <a:ln>
                            <a:noFill/>
                          </a:ln>
                        </pic:spPr>
                      </pic:pic>
                    </a:graphicData>
                  </a:graphic>
                </wp:inline>
              </w:drawing>
            </w:r>
          </w:p>
          <w:p>
            <w:pPr>
              <w:spacing w:line="360" w:lineRule="auto"/>
              <w:ind w:firstLine="480" w:firstLineChars="200"/>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式中：</w:t>
            </w:r>
            <w:r>
              <w:rPr>
                <w:rFonts w:hint="eastAsia" w:ascii="Times New Roman" w:hAnsi="Times New Roman" w:eastAsia="仿宋_GB2312"/>
                <w:i/>
                <w:iCs/>
                <w:color w:val="auto"/>
                <w:sz w:val="24"/>
                <w:highlight w:val="none"/>
              </w:rPr>
              <w:t>P</w:t>
            </w:r>
            <w:r>
              <w:rPr>
                <w:rFonts w:hint="eastAsia" w:ascii="Times New Roman" w:hAnsi="Times New Roman" w:eastAsia="仿宋_GB2312"/>
                <w:color w:val="auto"/>
                <w:sz w:val="24"/>
                <w:highlight w:val="none"/>
              </w:rPr>
              <w:t>指颗粒物产生量（单位：</w:t>
            </w:r>
            <w:r>
              <w:rPr>
                <w:rFonts w:hint="eastAsia" w:eastAsia="仿宋_GB2312"/>
                <w:color w:val="auto"/>
                <w:sz w:val="24"/>
                <w:highlight w:val="none"/>
                <w:lang w:val="en-US" w:eastAsia="zh-CN"/>
              </w:rPr>
              <w:t>t</w:t>
            </w:r>
            <w:r>
              <w:rPr>
                <w:rFonts w:hint="eastAsia" w:ascii="Times New Roman" w:hAnsi="Times New Roman" w:eastAsia="仿宋_GB2312"/>
                <w:color w:val="auto"/>
                <w:sz w:val="24"/>
                <w:highlight w:val="none"/>
              </w:rPr>
              <w:t>）；</w:t>
            </w:r>
          </w:p>
          <w:p>
            <w:pPr>
              <w:spacing w:line="360" w:lineRule="auto"/>
              <w:ind w:firstLine="1200" w:firstLineChars="500"/>
              <w:rPr>
                <w:rFonts w:hint="eastAsia" w:ascii="Times New Roman" w:hAnsi="Times New Roman" w:eastAsia="仿宋_GB2312"/>
                <w:color w:val="auto"/>
                <w:sz w:val="24"/>
                <w:highlight w:val="none"/>
              </w:rPr>
            </w:pPr>
            <w:r>
              <w:rPr>
                <w:rFonts w:hint="eastAsia" w:ascii="Times New Roman" w:hAnsi="Times New Roman" w:eastAsia="仿宋_GB2312"/>
                <w:i/>
                <w:iCs/>
                <w:color w:val="auto"/>
                <w:sz w:val="24"/>
                <w:highlight w:val="none"/>
              </w:rPr>
              <w:t>ZC</w:t>
            </w:r>
            <w:r>
              <w:rPr>
                <w:rFonts w:hint="eastAsia" w:ascii="Times New Roman" w:hAnsi="Times New Roman" w:eastAsia="仿宋_GB2312"/>
                <w:i/>
                <w:iCs/>
                <w:color w:val="auto"/>
                <w:sz w:val="24"/>
                <w:highlight w:val="none"/>
                <w:vertAlign w:val="subscript"/>
              </w:rPr>
              <w:t>y</w:t>
            </w:r>
            <w:r>
              <w:rPr>
                <w:rFonts w:hint="eastAsia" w:ascii="Times New Roman" w:hAnsi="Times New Roman" w:eastAsia="仿宋_GB2312"/>
                <w:color w:val="auto"/>
                <w:sz w:val="24"/>
                <w:highlight w:val="none"/>
              </w:rPr>
              <w:t>指装卸扬尘产生量（单位：</w:t>
            </w:r>
            <w:r>
              <w:rPr>
                <w:rFonts w:hint="eastAsia" w:eastAsia="仿宋_GB2312"/>
                <w:color w:val="auto"/>
                <w:sz w:val="24"/>
                <w:highlight w:val="none"/>
                <w:lang w:val="en-US" w:eastAsia="zh-CN"/>
              </w:rPr>
              <w:t>t</w:t>
            </w:r>
            <w:r>
              <w:rPr>
                <w:rFonts w:hint="eastAsia" w:ascii="Times New Roman" w:hAnsi="Times New Roman" w:eastAsia="仿宋_GB2312"/>
                <w:color w:val="auto"/>
                <w:sz w:val="24"/>
                <w:highlight w:val="none"/>
              </w:rPr>
              <w:t>）；</w:t>
            </w:r>
          </w:p>
          <w:p>
            <w:pPr>
              <w:spacing w:line="360" w:lineRule="auto"/>
              <w:ind w:firstLine="1200" w:firstLineChars="500"/>
              <w:rPr>
                <w:rFonts w:hint="eastAsia" w:ascii="Times New Roman" w:hAnsi="Times New Roman" w:eastAsia="仿宋_GB2312"/>
                <w:color w:val="auto"/>
                <w:sz w:val="24"/>
                <w:highlight w:val="none"/>
              </w:rPr>
            </w:pPr>
            <w:r>
              <w:rPr>
                <w:rFonts w:hint="eastAsia" w:ascii="Times New Roman" w:hAnsi="Times New Roman" w:eastAsia="仿宋_GB2312"/>
                <w:i/>
                <w:iCs/>
                <w:color w:val="auto"/>
                <w:sz w:val="24"/>
                <w:highlight w:val="none"/>
              </w:rPr>
              <w:t>FC</w:t>
            </w:r>
            <w:r>
              <w:rPr>
                <w:rFonts w:hint="eastAsia" w:ascii="Times New Roman" w:hAnsi="Times New Roman" w:eastAsia="仿宋_GB2312"/>
                <w:i/>
                <w:iCs/>
                <w:color w:val="auto"/>
                <w:sz w:val="24"/>
                <w:highlight w:val="none"/>
                <w:vertAlign w:val="subscript"/>
              </w:rPr>
              <w:t>y</w:t>
            </w:r>
            <w:r>
              <w:rPr>
                <w:rFonts w:hint="eastAsia" w:ascii="Times New Roman" w:hAnsi="Times New Roman" w:eastAsia="仿宋_GB2312"/>
                <w:color w:val="auto"/>
                <w:sz w:val="24"/>
                <w:highlight w:val="none"/>
              </w:rPr>
              <w:t>指风蚀扬尘产生量（单位：</w:t>
            </w:r>
            <w:r>
              <w:rPr>
                <w:rFonts w:hint="eastAsia" w:eastAsia="仿宋_GB2312"/>
                <w:color w:val="auto"/>
                <w:sz w:val="24"/>
                <w:highlight w:val="none"/>
                <w:lang w:val="en-US" w:eastAsia="zh-CN"/>
              </w:rPr>
              <w:t>t</w:t>
            </w:r>
            <w:r>
              <w:rPr>
                <w:rFonts w:hint="eastAsia" w:ascii="Times New Roman" w:hAnsi="Times New Roman" w:eastAsia="仿宋_GB2312"/>
                <w:color w:val="auto"/>
                <w:sz w:val="24"/>
                <w:highlight w:val="none"/>
              </w:rPr>
              <w:t>）；</w:t>
            </w:r>
          </w:p>
          <w:p>
            <w:pPr>
              <w:spacing w:line="360" w:lineRule="auto"/>
              <w:ind w:firstLine="1200" w:firstLineChars="500"/>
              <w:rPr>
                <w:rFonts w:hint="eastAsia" w:ascii="Times New Roman" w:hAnsi="Times New Roman" w:eastAsia="仿宋_GB2312"/>
                <w:color w:val="auto"/>
                <w:sz w:val="24"/>
                <w:highlight w:val="none"/>
              </w:rPr>
            </w:pPr>
            <w:r>
              <w:rPr>
                <w:rFonts w:hint="eastAsia" w:ascii="Times New Roman" w:hAnsi="Times New Roman" w:eastAsia="仿宋_GB2312"/>
                <w:i/>
                <w:iCs/>
                <w:color w:val="auto"/>
                <w:sz w:val="24"/>
                <w:highlight w:val="none"/>
              </w:rPr>
              <w:t>N</w:t>
            </w:r>
            <w:r>
              <w:rPr>
                <w:rFonts w:hint="eastAsia" w:ascii="Times New Roman" w:hAnsi="Times New Roman" w:eastAsia="仿宋_GB2312"/>
                <w:i/>
                <w:iCs/>
                <w:color w:val="auto"/>
                <w:sz w:val="24"/>
                <w:highlight w:val="none"/>
                <w:vertAlign w:val="subscript"/>
              </w:rPr>
              <w:t>c</w:t>
            </w:r>
            <w:r>
              <w:rPr>
                <w:rFonts w:hint="eastAsia" w:ascii="Times New Roman" w:hAnsi="Times New Roman" w:eastAsia="仿宋_GB2312"/>
                <w:color w:val="auto"/>
                <w:sz w:val="24"/>
                <w:highlight w:val="none"/>
              </w:rPr>
              <w:t>指年物料运载车次（单位：车）</w:t>
            </w:r>
            <w:r>
              <w:rPr>
                <w:rFonts w:hint="eastAsia" w:eastAsia="仿宋_GB2312"/>
                <w:color w:val="auto"/>
                <w:sz w:val="24"/>
                <w:highlight w:val="none"/>
                <w:lang w:eastAsia="zh-CN"/>
              </w:rPr>
              <w:t>，本项目</w:t>
            </w:r>
            <w:r>
              <w:rPr>
                <w:rFonts w:hint="eastAsia" w:eastAsia="仿宋_GB2312" w:cs="Times New Roman"/>
                <w:color w:val="auto"/>
                <w:sz w:val="24"/>
                <w:szCs w:val="24"/>
                <w:highlight w:val="none"/>
                <w:lang w:eastAsia="zh-CN"/>
              </w:rPr>
              <w:t>年运载车次约</w:t>
            </w:r>
            <w:r>
              <w:rPr>
                <w:rFonts w:hint="eastAsia" w:eastAsia="仿宋_GB2312" w:cs="Times New Roman"/>
                <w:color w:val="auto"/>
                <w:sz w:val="24"/>
                <w:szCs w:val="24"/>
                <w:highlight w:val="none"/>
                <w:lang w:val="en-US" w:eastAsia="zh-CN"/>
              </w:rPr>
              <w:t>3753车</w:t>
            </w:r>
            <w:r>
              <w:rPr>
                <w:rFonts w:hint="eastAsia" w:ascii="Times New Roman" w:hAnsi="Times New Roman" w:eastAsia="仿宋_GB2312"/>
                <w:color w:val="auto"/>
                <w:sz w:val="24"/>
                <w:highlight w:val="none"/>
              </w:rPr>
              <w:t>；</w:t>
            </w:r>
          </w:p>
          <w:p>
            <w:pPr>
              <w:spacing w:line="360" w:lineRule="auto"/>
              <w:ind w:firstLine="1200" w:firstLineChars="500"/>
              <w:rPr>
                <w:rFonts w:hint="eastAsia" w:ascii="Times New Roman" w:hAnsi="Times New Roman" w:eastAsia="仿宋_GB2312"/>
                <w:color w:val="auto"/>
                <w:sz w:val="24"/>
                <w:highlight w:val="none"/>
              </w:rPr>
            </w:pPr>
            <w:r>
              <w:rPr>
                <w:rFonts w:hint="eastAsia" w:ascii="Times New Roman" w:hAnsi="Times New Roman" w:eastAsia="仿宋_GB2312"/>
                <w:i/>
                <w:iCs/>
                <w:color w:val="auto"/>
                <w:sz w:val="24"/>
                <w:highlight w:val="none"/>
              </w:rPr>
              <w:t>D</w:t>
            </w:r>
            <w:r>
              <w:rPr>
                <w:rFonts w:hint="eastAsia" w:ascii="Times New Roman" w:hAnsi="Times New Roman" w:eastAsia="仿宋_GB2312"/>
                <w:color w:val="auto"/>
                <w:sz w:val="24"/>
                <w:highlight w:val="none"/>
              </w:rPr>
              <w:t>指单车平均运载量（单位：</w:t>
            </w:r>
            <w:r>
              <w:rPr>
                <w:rFonts w:hint="eastAsia" w:eastAsia="仿宋_GB2312"/>
                <w:color w:val="auto"/>
                <w:sz w:val="24"/>
                <w:highlight w:val="none"/>
                <w:lang w:val="en-US" w:eastAsia="zh-CN"/>
              </w:rPr>
              <w:t>t</w:t>
            </w:r>
            <w:r>
              <w:rPr>
                <w:rFonts w:hint="eastAsia" w:ascii="Times New Roman" w:hAnsi="Times New Roman" w:eastAsia="仿宋_GB2312"/>
                <w:color w:val="auto"/>
                <w:sz w:val="24"/>
                <w:highlight w:val="none"/>
              </w:rPr>
              <w:t>/车）</w:t>
            </w:r>
            <w:r>
              <w:rPr>
                <w:rFonts w:hint="eastAsia" w:eastAsia="仿宋_GB2312"/>
                <w:color w:val="auto"/>
                <w:sz w:val="24"/>
                <w:highlight w:val="none"/>
                <w:lang w:eastAsia="zh-CN"/>
              </w:rPr>
              <w:t>，本项目</w:t>
            </w:r>
            <w:r>
              <w:rPr>
                <w:rFonts w:hint="default" w:ascii="Times New Roman" w:hAnsi="Times New Roman" w:eastAsia="仿宋_GB2312" w:cs="Times New Roman"/>
                <w:color w:val="auto"/>
                <w:sz w:val="24"/>
                <w:szCs w:val="24"/>
                <w:highlight w:val="none"/>
              </w:rPr>
              <w:t>按30t</w:t>
            </w:r>
            <w:r>
              <w:rPr>
                <w:rFonts w:hint="eastAsia" w:ascii="Times New Roman" w:hAnsi="Times New Roman" w:eastAsia="仿宋_GB2312" w:cs="Times New Roman"/>
                <w:color w:val="auto"/>
                <w:sz w:val="24"/>
                <w:szCs w:val="24"/>
                <w:highlight w:val="none"/>
                <w:lang w:val="en-US" w:eastAsia="zh-CN"/>
              </w:rPr>
              <w:t>/</w:t>
            </w:r>
            <w:r>
              <w:rPr>
                <w:rFonts w:hint="eastAsia" w:eastAsia="仿宋_GB2312" w:cs="Times New Roman"/>
                <w:color w:val="auto"/>
                <w:sz w:val="24"/>
                <w:szCs w:val="24"/>
                <w:highlight w:val="none"/>
                <w:lang w:val="en-US" w:eastAsia="zh-CN"/>
              </w:rPr>
              <w:t>车</w:t>
            </w:r>
            <w:r>
              <w:rPr>
                <w:rFonts w:hint="default" w:ascii="Times New Roman" w:hAnsi="Times New Roman" w:eastAsia="仿宋_GB2312" w:cs="Times New Roman"/>
                <w:color w:val="auto"/>
                <w:sz w:val="24"/>
                <w:szCs w:val="24"/>
                <w:highlight w:val="none"/>
              </w:rPr>
              <w:t>计</w:t>
            </w:r>
            <w:r>
              <w:rPr>
                <w:rFonts w:hint="eastAsia" w:ascii="Times New Roman" w:hAnsi="Times New Roman" w:eastAsia="仿宋_GB2312"/>
                <w:color w:val="auto"/>
                <w:sz w:val="24"/>
                <w:highlight w:val="none"/>
              </w:rPr>
              <w:t>；</w:t>
            </w:r>
          </w:p>
          <w:p>
            <w:pPr>
              <w:spacing w:line="360" w:lineRule="auto"/>
              <w:ind w:firstLine="1200" w:firstLineChars="500"/>
              <w:rPr>
                <w:rFonts w:hint="eastAsia" w:ascii="Times New Roman" w:hAnsi="Times New Roman" w:eastAsia="仿宋_GB2312"/>
                <w:color w:val="auto"/>
                <w:sz w:val="24"/>
                <w:highlight w:val="none"/>
              </w:rPr>
            </w:pPr>
            <w:r>
              <w:rPr>
                <w:rFonts w:hint="eastAsia" w:eastAsia="仿宋_GB2312"/>
                <w:color w:val="auto"/>
                <w:sz w:val="24"/>
                <w:highlight w:val="none"/>
                <w:lang w:val="en-US" w:eastAsia="zh-CN"/>
              </w:rPr>
              <w:t>(</w:t>
            </w:r>
            <w:r>
              <w:rPr>
                <w:rFonts w:hint="eastAsia" w:eastAsia="仿宋_GB2312"/>
                <w:i/>
                <w:iCs/>
                <w:color w:val="auto"/>
                <w:sz w:val="24"/>
                <w:highlight w:val="none"/>
                <w:lang w:val="en-US" w:eastAsia="zh-CN"/>
              </w:rPr>
              <w:t>a/b</w:t>
            </w:r>
            <w:r>
              <w:rPr>
                <w:rFonts w:hint="eastAsia" w:eastAsia="仿宋_GB2312"/>
                <w:color w:val="auto"/>
                <w:sz w:val="24"/>
                <w:highlight w:val="none"/>
                <w:lang w:val="en-US" w:eastAsia="zh-CN"/>
              </w:rPr>
              <w:t>)</w:t>
            </w:r>
            <w:r>
              <w:rPr>
                <w:rFonts w:hint="eastAsia" w:ascii="Times New Roman" w:hAnsi="Times New Roman" w:eastAsia="仿宋_GB2312"/>
                <w:color w:val="auto"/>
                <w:sz w:val="24"/>
                <w:highlight w:val="none"/>
              </w:rPr>
              <w:t>指装卸扬尘概化系数（单位：</w:t>
            </w:r>
            <w:r>
              <w:rPr>
                <w:rFonts w:hint="eastAsia" w:eastAsia="仿宋_GB2312"/>
                <w:color w:val="auto"/>
                <w:sz w:val="24"/>
                <w:highlight w:val="none"/>
                <w:lang w:val="en-US" w:eastAsia="zh-CN"/>
              </w:rPr>
              <w:t>kg</w:t>
            </w:r>
            <w:r>
              <w:rPr>
                <w:rFonts w:hint="eastAsia" w:ascii="Times New Roman" w:hAnsi="Times New Roman" w:eastAsia="仿宋_GB2312"/>
                <w:color w:val="auto"/>
                <w:sz w:val="24"/>
                <w:highlight w:val="none"/>
              </w:rPr>
              <w:t>/</w:t>
            </w:r>
            <w:r>
              <w:rPr>
                <w:rFonts w:hint="eastAsia" w:eastAsia="仿宋_GB2312"/>
                <w:color w:val="auto"/>
                <w:sz w:val="24"/>
                <w:highlight w:val="none"/>
                <w:lang w:val="en-US" w:eastAsia="zh-CN"/>
              </w:rPr>
              <w:t>t</w:t>
            </w:r>
            <w:r>
              <w:rPr>
                <w:rFonts w:hint="eastAsia" w:ascii="Times New Roman" w:hAnsi="Times New Roman" w:eastAsia="仿宋_GB2312"/>
                <w:color w:val="auto"/>
                <w:sz w:val="24"/>
                <w:highlight w:val="none"/>
              </w:rPr>
              <w:t>），a指各省风速概化系数</w:t>
            </w:r>
            <w:r>
              <w:rPr>
                <w:rFonts w:hint="eastAsia"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参照</w:t>
            </w:r>
            <w:r>
              <w:rPr>
                <w:rFonts w:hint="eastAsia" w:eastAsia="仿宋_GB2312"/>
                <w:color w:val="auto"/>
                <w:sz w:val="24"/>
                <w:highlight w:val="none"/>
                <w:lang w:val="en-US" w:eastAsia="zh-CN"/>
              </w:rPr>
              <w:t>手册</w:t>
            </w:r>
            <w:r>
              <w:rPr>
                <w:rFonts w:hint="eastAsia" w:ascii="Times New Roman" w:hAnsi="Times New Roman" w:eastAsia="仿宋_GB2312"/>
                <w:color w:val="auto"/>
                <w:sz w:val="24"/>
                <w:highlight w:val="none"/>
                <w:lang w:val="en-US" w:eastAsia="zh-CN"/>
              </w:rPr>
              <w:t>附录1宁夏</w:t>
            </w:r>
            <w:r>
              <w:rPr>
                <w:rFonts w:hint="eastAsia" w:eastAsia="仿宋_GB2312"/>
                <w:color w:val="auto"/>
                <w:sz w:val="24"/>
                <w:highlight w:val="none"/>
                <w:lang w:val="en-US" w:eastAsia="zh-CN"/>
              </w:rPr>
              <w:t>回族自治区</w:t>
            </w:r>
            <w:r>
              <w:rPr>
                <w:rFonts w:ascii="Times New Roman" w:hAnsi="Times New Roman" w:eastAsia="仿宋_GB2312"/>
                <w:color w:val="auto"/>
                <w:sz w:val="24"/>
                <w:highlight w:val="none"/>
              </w:rPr>
              <w:t>风速概化系数</w:t>
            </w:r>
            <w:r>
              <w:rPr>
                <w:rFonts w:hint="eastAsia" w:eastAsia="仿宋_GB2312"/>
                <w:color w:val="auto"/>
                <w:sz w:val="24"/>
                <w:highlight w:val="none"/>
                <w:lang w:eastAsia="zh-CN"/>
              </w:rPr>
              <w:t>取</w:t>
            </w:r>
            <w:r>
              <w:rPr>
                <w:rFonts w:hint="eastAsia" w:ascii="Times New Roman" w:hAnsi="Times New Roman" w:eastAsia="仿宋_GB2312"/>
                <w:color w:val="auto"/>
                <w:sz w:val="24"/>
                <w:highlight w:val="none"/>
                <w:lang w:val="en-US" w:eastAsia="zh-CN"/>
              </w:rPr>
              <w:t>0.0015</w:t>
            </w:r>
            <w:r>
              <w:rPr>
                <w:rFonts w:hint="eastAsia" w:eastAsia="仿宋_GB2312"/>
                <w:color w:val="auto"/>
                <w:sz w:val="24"/>
                <w:highlight w:val="none"/>
                <w:lang w:val="en-US" w:eastAsia="zh-CN"/>
              </w:rPr>
              <w:t>；</w:t>
            </w:r>
            <w:r>
              <w:rPr>
                <w:rFonts w:hint="eastAsia" w:ascii="Times New Roman" w:hAnsi="Times New Roman" w:eastAsia="仿宋_GB2312"/>
                <w:color w:val="auto"/>
                <w:sz w:val="24"/>
                <w:highlight w:val="none"/>
              </w:rPr>
              <w:t>b指物料含水率概化系数</w:t>
            </w:r>
            <w:r>
              <w:rPr>
                <w:rFonts w:hint="eastAsia" w:eastAsia="仿宋_GB2312"/>
                <w:color w:val="auto"/>
                <w:sz w:val="24"/>
                <w:highlight w:val="none"/>
                <w:lang w:eastAsia="zh-CN"/>
              </w:rPr>
              <w:t>，</w:t>
            </w:r>
            <w:r>
              <w:rPr>
                <w:rFonts w:hint="eastAsia" w:ascii="Times New Roman" w:hAnsi="Times New Roman" w:eastAsia="仿宋_GB2312"/>
                <w:color w:val="auto"/>
                <w:sz w:val="24"/>
                <w:highlight w:val="none"/>
                <w:lang w:val="en-US" w:eastAsia="zh-CN"/>
              </w:rPr>
              <w:t>参照</w:t>
            </w:r>
            <w:r>
              <w:rPr>
                <w:rFonts w:hint="eastAsia" w:eastAsia="仿宋_GB2312"/>
                <w:color w:val="auto"/>
                <w:sz w:val="24"/>
                <w:highlight w:val="none"/>
                <w:lang w:val="en-US" w:eastAsia="zh-CN"/>
              </w:rPr>
              <w:t>手册</w:t>
            </w:r>
            <w:r>
              <w:rPr>
                <w:rFonts w:hint="eastAsia" w:ascii="Times New Roman" w:hAnsi="Times New Roman" w:eastAsia="仿宋_GB2312"/>
                <w:color w:val="auto"/>
                <w:sz w:val="24"/>
                <w:highlight w:val="none"/>
                <w:lang w:val="en-US" w:eastAsia="zh-CN"/>
              </w:rPr>
              <w:t>附录2各种石灰石产品</w:t>
            </w:r>
            <w:r>
              <w:rPr>
                <w:rFonts w:hint="eastAsia" w:ascii="Times New Roman" w:hAnsi="Times New Roman" w:eastAsia="仿宋_GB2312"/>
                <w:color w:val="auto"/>
                <w:sz w:val="24"/>
                <w:highlight w:val="none"/>
              </w:rPr>
              <w:t>含水率概化系数</w:t>
            </w:r>
            <w:r>
              <w:rPr>
                <w:rFonts w:hint="eastAsia" w:eastAsia="仿宋_GB2312"/>
                <w:color w:val="auto"/>
                <w:sz w:val="24"/>
                <w:highlight w:val="none"/>
                <w:lang w:val="en-US" w:eastAsia="zh-CN"/>
              </w:rPr>
              <w:t>取</w:t>
            </w:r>
            <w:r>
              <w:rPr>
                <w:rFonts w:hint="eastAsia" w:ascii="Times New Roman" w:hAnsi="Times New Roman" w:eastAsia="仿宋_GB2312"/>
                <w:color w:val="auto"/>
                <w:sz w:val="24"/>
                <w:highlight w:val="none"/>
                <w:lang w:val="en-US" w:eastAsia="zh-CN"/>
              </w:rPr>
              <w:t>0.0017</w:t>
            </w:r>
            <w:r>
              <w:rPr>
                <w:rFonts w:hint="eastAsia" w:ascii="Times New Roman" w:hAnsi="Times New Roman" w:eastAsia="仿宋_GB2312"/>
                <w:color w:val="auto"/>
                <w:sz w:val="24"/>
                <w:highlight w:val="none"/>
              </w:rPr>
              <w:t>；</w:t>
            </w:r>
          </w:p>
          <w:p>
            <w:pPr>
              <w:spacing w:line="360" w:lineRule="auto"/>
              <w:ind w:firstLine="1200" w:firstLineChars="500"/>
              <w:rPr>
                <w:rFonts w:hint="eastAsia" w:ascii="Times New Roman" w:hAnsi="Times New Roman" w:eastAsia="仿宋_GB2312"/>
                <w:color w:val="auto"/>
                <w:sz w:val="24"/>
                <w:highlight w:val="none"/>
              </w:rPr>
            </w:pPr>
            <w:r>
              <w:rPr>
                <w:rFonts w:hint="eastAsia" w:ascii="Times New Roman" w:hAnsi="Times New Roman" w:eastAsia="仿宋_GB2312"/>
                <w:i/>
                <w:iCs/>
                <w:color w:val="auto"/>
                <w:sz w:val="24"/>
                <w:highlight w:val="none"/>
              </w:rPr>
              <w:t>E</w:t>
            </w:r>
            <w:r>
              <w:rPr>
                <w:rFonts w:hint="eastAsia" w:ascii="Times New Roman" w:hAnsi="Times New Roman" w:eastAsia="仿宋_GB2312"/>
                <w:i/>
                <w:iCs/>
                <w:color w:val="auto"/>
                <w:sz w:val="24"/>
                <w:highlight w:val="none"/>
                <w:vertAlign w:val="subscript"/>
              </w:rPr>
              <w:t>f</w:t>
            </w:r>
            <w:r>
              <w:rPr>
                <w:rFonts w:hint="eastAsia" w:ascii="Times New Roman" w:hAnsi="Times New Roman" w:eastAsia="仿宋_GB2312"/>
                <w:color w:val="auto"/>
                <w:sz w:val="24"/>
                <w:highlight w:val="none"/>
              </w:rPr>
              <w:t>指堆场风蚀扬尘概化系数（单位</w:t>
            </w:r>
            <w:r>
              <w:rPr>
                <w:rFonts w:hint="eastAsia" w:eastAsia="仿宋_GB2312"/>
                <w:color w:val="auto"/>
                <w:sz w:val="24"/>
                <w:highlight w:val="none"/>
                <w:lang w:val="en-US" w:eastAsia="zh-CN"/>
              </w:rPr>
              <w:t>kg</w:t>
            </w:r>
            <w:r>
              <w:rPr>
                <w:rFonts w:hint="eastAsia" w:ascii="Times New Roman" w:hAnsi="Times New Roman" w:eastAsia="仿宋_GB2312"/>
                <w:color w:val="auto"/>
                <w:sz w:val="24"/>
                <w:highlight w:val="none"/>
              </w:rPr>
              <w:t>/</w:t>
            </w:r>
            <w:r>
              <w:rPr>
                <w:rFonts w:hint="eastAsia" w:eastAsia="仿宋_GB2312"/>
                <w:color w:val="auto"/>
                <w:sz w:val="24"/>
                <w:highlight w:val="none"/>
                <w:lang w:val="en-US" w:eastAsia="zh-CN"/>
              </w:rPr>
              <w:t>m</w:t>
            </w:r>
            <w:r>
              <w:rPr>
                <w:rFonts w:hint="eastAsia" w:eastAsia="仿宋_GB2312"/>
                <w:color w:val="auto"/>
                <w:sz w:val="24"/>
                <w:highlight w:val="none"/>
                <w:vertAlign w:val="superscript"/>
                <w:lang w:val="en-US" w:eastAsia="zh-CN"/>
              </w:rPr>
              <w:t>2</w:t>
            </w:r>
            <w:r>
              <w:rPr>
                <w:rFonts w:hint="eastAsia" w:ascii="Times New Roman" w:hAnsi="Times New Roman" w:eastAsia="仿宋_GB2312"/>
                <w:color w:val="auto"/>
                <w:sz w:val="24"/>
                <w:highlight w:val="none"/>
              </w:rPr>
              <w:t>）</w:t>
            </w:r>
            <w:r>
              <w:rPr>
                <w:rFonts w:hint="eastAsia" w:eastAsia="仿宋_GB2312"/>
                <w:color w:val="auto"/>
                <w:sz w:val="24"/>
                <w:highlight w:val="none"/>
                <w:lang w:eastAsia="zh-CN"/>
              </w:rPr>
              <w:t>，参照</w:t>
            </w:r>
            <w:r>
              <w:rPr>
                <w:rFonts w:hint="default" w:eastAsia="仿宋_GB2312"/>
                <w:color w:val="auto"/>
                <w:sz w:val="24"/>
                <w:highlight w:val="none"/>
                <w:lang w:val="en-US" w:eastAsia="zh-CN"/>
              </w:rPr>
              <w:t>手册</w:t>
            </w:r>
            <w:r>
              <w:rPr>
                <w:rFonts w:hint="eastAsia" w:eastAsia="仿宋_GB2312"/>
                <w:color w:val="auto"/>
                <w:sz w:val="24"/>
                <w:highlight w:val="none"/>
                <w:lang w:eastAsia="zh-CN"/>
              </w:rPr>
              <w:t>附录</w:t>
            </w:r>
            <w:r>
              <w:rPr>
                <w:rFonts w:hint="eastAsia" w:eastAsia="仿宋_GB2312"/>
                <w:color w:val="auto"/>
                <w:sz w:val="24"/>
                <w:highlight w:val="none"/>
                <w:lang w:val="en-US" w:eastAsia="zh-CN"/>
              </w:rPr>
              <w:t>3</w:t>
            </w:r>
            <w:r>
              <w:rPr>
                <w:rFonts w:hint="eastAsia" w:ascii="Times New Roman" w:hAnsi="Times New Roman" w:eastAsia="仿宋_GB2312"/>
                <w:color w:val="auto"/>
                <w:sz w:val="24"/>
                <w:highlight w:val="none"/>
                <w:lang w:val="en-US" w:eastAsia="zh-CN"/>
              </w:rPr>
              <w:t>各种石灰石产品</w:t>
            </w:r>
            <w:r>
              <w:rPr>
                <w:rFonts w:hint="eastAsia" w:ascii="Times New Roman" w:hAnsi="Times New Roman" w:eastAsia="仿宋_GB2312"/>
                <w:color w:val="auto"/>
                <w:sz w:val="24"/>
                <w:highlight w:val="none"/>
              </w:rPr>
              <w:t>堆场风蚀扬尘概化系数</w:t>
            </w:r>
            <w:r>
              <w:rPr>
                <w:rFonts w:hint="eastAsia" w:eastAsia="仿宋_GB2312"/>
                <w:color w:val="auto"/>
                <w:sz w:val="24"/>
                <w:highlight w:val="none"/>
                <w:lang w:eastAsia="zh-CN"/>
              </w:rPr>
              <w:t>取</w:t>
            </w:r>
            <w:r>
              <w:rPr>
                <w:rFonts w:hint="eastAsia" w:eastAsia="仿宋_GB2312"/>
                <w:color w:val="auto"/>
                <w:sz w:val="24"/>
                <w:highlight w:val="none"/>
                <w:lang w:val="en-US" w:eastAsia="zh-CN"/>
              </w:rPr>
              <w:t>3.6062</w:t>
            </w:r>
            <w:r>
              <w:rPr>
                <w:rFonts w:hint="eastAsia" w:ascii="Times New Roman" w:hAnsi="Times New Roman" w:eastAsia="仿宋_GB2312"/>
                <w:color w:val="auto"/>
                <w:sz w:val="24"/>
                <w:highlight w:val="none"/>
              </w:rPr>
              <w:t>；</w:t>
            </w:r>
          </w:p>
          <w:p>
            <w:pPr>
              <w:spacing w:line="360" w:lineRule="auto"/>
              <w:ind w:firstLine="1200" w:firstLineChars="500"/>
              <w:rPr>
                <w:rFonts w:hint="eastAsia" w:ascii="Times New Roman" w:hAnsi="Times New Roman" w:eastAsia="仿宋_GB2312"/>
                <w:color w:val="auto"/>
                <w:sz w:val="24"/>
                <w:highlight w:val="none"/>
              </w:rPr>
            </w:pPr>
            <w:r>
              <w:rPr>
                <w:rFonts w:hint="eastAsia" w:ascii="Times New Roman" w:hAnsi="Times New Roman" w:eastAsia="仿宋_GB2312"/>
                <w:i/>
                <w:iCs/>
                <w:color w:val="auto"/>
                <w:sz w:val="24"/>
                <w:highlight w:val="none"/>
                <w:vertAlign w:val="baseline"/>
              </w:rPr>
              <w:t>S</w:t>
            </w:r>
            <w:r>
              <w:rPr>
                <w:rFonts w:hint="eastAsia" w:ascii="Times New Roman" w:hAnsi="Times New Roman" w:eastAsia="仿宋_GB2312"/>
                <w:color w:val="auto"/>
                <w:sz w:val="24"/>
                <w:highlight w:val="none"/>
              </w:rPr>
              <w:t>指堆场占地面积（单位：</w:t>
            </w:r>
            <w:r>
              <w:rPr>
                <w:rFonts w:hint="eastAsia" w:eastAsia="仿宋_GB2312"/>
                <w:color w:val="auto"/>
                <w:sz w:val="24"/>
                <w:highlight w:val="none"/>
                <w:lang w:val="en-US" w:eastAsia="zh-CN"/>
              </w:rPr>
              <w:t>m</w:t>
            </w:r>
            <w:r>
              <w:rPr>
                <w:rFonts w:hint="eastAsia" w:eastAsia="仿宋_GB2312"/>
                <w:color w:val="auto"/>
                <w:sz w:val="24"/>
                <w:highlight w:val="none"/>
                <w:vertAlign w:val="superscript"/>
                <w:lang w:val="en-US" w:eastAsia="zh-CN"/>
              </w:rPr>
              <w:t>2</w:t>
            </w:r>
            <w:r>
              <w:rPr>
                <w:rFonts w:hint="eastAsia" w:ascii="Times New Roman" w:hAnsi="Times New Roman" w:eastAsia="仿宋_GB2312"/>
                <w:color w:val="auto"/>
                <w:sz w:val="24"/>
                <w:highlight w:val="none"/>
              </w:rPr>
              <w:t>）</w:t>
            </w:r>
            <w:r>
              <w:rPr>
                <w:rFonts w:hint="eastAsia" w:eastAsia="仿宋_GB2312"/>
                <w:color w:val="auto"/>
                <w:sz w:val="24"/>
                <w:highlight w:val="none"/>
                <w:lang w:eastAsia="zh-CN"/>
              </w:rPr>
              <w:t>，本项目</w:t>
            </w:r>
            <w:r>
              <w:rPr>
                <w:rFonts w:hint="eastAsia" w:eastAsia="仿宋_GB2312"/>
                <w:color w:val="auto"/>
                <w:sz w:val="24"/>
                <w:highlight w:val="none"/>
                <w:lang w:val="en-US" w:eastAsia="zh-CN"/>
              </w:rPr>
              <w:t>储料仓库总占地面积为3498m</w:t>
            </w:r>
            <w:r>
              <w:rPr>
                <w:rFonts w:hint="eastAsia" w:eastAsia="仿宋_GB2312"/>
                <w:color w:val="auto"/>
                <w:sz w:val="24"/>
                <w:highlight w:val="none"/>
                <w:vertAlign w:val="superscript"/>
                <w:lang w:val="en-US" w:eastAsia="zh-CN"/>
              </w:rPr>
              <w:t>2</w:t>
            </w:r>
            <w:r>
              <w:rPr>
                <w:rFonts w:hint="eastAsia" w:ascii="Times New Roman" w:hAnsi="Times New Roman" w:eastAsia="仿宋_GB2312"/>
                <w:color w:val="auto"/>
                <w:sz w:val="24"/>
                <w:highlight w:val="none"/>
              </w:rPr>
              <w:t>。</w:t>
            </w:r>
          </w:p>
          <w:p>
            <w:pPr>
              <w:spacing w:line="360" w:lineRule="auto"/>
              <w:ind w:firstLine="480" w:firstLineChars="200"/>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工业企业固体物料堆场颗粒物排放量核算公式如下：</w:t>
            </w:r>
          </w:p>
          <w:p>
            <w:pPr>
              <w:spacing w:line="360" w:lineRule="auto"/>
              <w:jc w:val="center"/>
              <w:rPr>
                <w:rFonts w:hint="eastAsia" w:ascii="Times New Roman" w:hAnsi="Times New Roman" w:eastAsia="仿宋_GB2312"/>
                <w:color w:val="auto"/>
                <w:sz w:val="24"/>
                <w:highlight w:val="none"/>
              </w:rPr>
            </w:pPr>
            <w:r>
              <w:rPr>
                <w:color w:val="auto"/>
                <w:highlight w:val="none"/>
              </w:rPr>
              <w:drawing>
                <wp:inline distT="0" distB="0" distL="114300" distR="114300">
                  <wp:extent cx="2159000" cy="253365"/>
                  <wp:effectExtent l="0" t="0" r="12700" b="13335"/>
                  <wp:docPr id="5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3" name="图片 2"/>
                          <pic:cNvPicPr>
                            <a:picLocks noChangeAspect="true"/>
                          </pic:cNvPicPr>
                        </pic:nvPicPr>
                        <pic:blipFill>
                          <a:blip r:embed="rId16"/>
                          <a:stretch>
                            <a:fillRect/>
                          </a:stretch>
                        </pic:blipFill>
                        <pic:spPr>
                          <a:xfrm>
                            <a:off x="0" y="0"/>
                            <a:ext cx="2159000" cy="253365"/>
                          </a:xfrm>
                          <a:prstGeom prst="rect">
                            <a:avLst/>
                          </a:prstGeom>
                          <a:noFill/>
                          <a:ln>
                            <a:noFill/>
                          </a:ln>
                        </pic:spPr>
                      </pic:pic>
                    </a:graphicData>
                  </a:graphic>
                </wp:inline>
              </w:drawing>
            </w:r>
          </w:p>
          <w:p>
            <w:pPr>
              <w:spacing w:line="360" w:lineRule="auto"/>
              <w:ind w:firstLine="480" w:firstLineChars="200"/>
              <w:rPr>
                <w:rFonts w:hint="eastAsia" w:ascii="Times New Roman" w:hAnsi="Times New Roman" w:eastAsia="仿宋_GB2312"/>
                <w:color w:val="auto"/>
                <w:sz w:val="24"/>
                <w:highlight w:val="none"/>
              </w:rPr>
            </w:pPr>
            <w:r>
              <w:rPr>
                <w:rFonts w:hint="eastAsia" w:ascii="Times New Roman" w:hAnsi="Times New Roman" w:eastAsia="仿宋_GB2312"/>
                <w:color w:val="auto"/>
                <w:sz w:val="24"/>
                <w:highlight w:val="none"/>
              </w:rPr>
              <w:t>式中：</w:t>
            </w:r>
            <w:r>
              <w:rPr>
                <w:rFonts w:hint="eastAsia" w:ascii="Times New Roman" w:hAnsi="Times New Roman" w:eastAsia="仿宋_GB2312"/>
                <w:i/>
                <w:iCs/>
                <w:color w:val="auto"/>
                <w:sz w:val="24"/>
                <w:highlight w:val="none"/>
              </w:rPr>
              <w:t>P</w:t>
            </w:r>
            <w:r>
              <w:rPr>
                <w:rFonts w:hint="eastAsia" w:ascii="Times New Roman" w:hAnsi="Times New Roman" w:eastAsia="仿宋_GB2312"/>
                <w:color w:val="auto"/>
                <w:sz w:val="24"/>
                <w:highlight w:val="none"/>
              </w:rPr>
              <w:t>指颗粒物产生量（单位：</w:t>
            </w:r>
            <w:r>
              <w:rPr>
                <w:rFonts w:hint="eastAsia" w:eastAsia="仿宋_GB2312"/>
                <w:color w:val="auto"/>
                <w:sz w:val="24"/>
                <w:highlight w:val="none"/>
                <w:lang w:val="en-US" w:eastAsia="zh-CN"/>
              </w:rPr>
              <w:t>t</w:t>
            </w:r>
            <w:r>
              <w:rPr>
                <w:rFonts w:hint="eastAsia" w:ascii="Times New Roman" w:hAnsi="Times New Roman" w:eastAsia="仿宋_GB2312"/>
                <w:color w:val="auto"/>
                <w:sz w:val="24"/>
                <w:highlight w:val="none"/>
              </w:rPr>
              <w:t>）；</w:t>
            </w:r>
          </w:p>
          <w:p>
            <w:pPr>
              <w:spacing w:line="360" w:lineRule="auto"/>
              <w:ind w:firstLine="1200" w:firstLineChars="500"/>
              <w:rPr>
                <w:rFonts w:hint="eastAsia" w:ascii="Times New Roman" w:hAnsi="Times New Roman" w:eastAsia="仿宋_GB2312"/>
                <w:color w:val="auto"/>
                <w:sz w:val="24"/>
                <w:highlight w:val="none"/>
              </w:rPr>
            </w:pPr>
            <w:r>
              <w:rPr>
                <w:rFonts w:hint="eastAsia" w:ascii="Times New Roman" w:hAnsi="Times New Roman" w:eastAsia="仿宋_GB2312"/>
                <w:i/>
                <w:iCs/>
                <w:color w:val="auto"/>
                <w:sz w:val="24"/>
                <w:highlight w:val="none"/>
              </w:rPr>
              <w:t>Uc</w:t>
            </w:r>
            <w:r>
              <w:rPr>
                <w:rFonts w:hint="eastAsia" w:ascii="Times New Roman" w:hAnsi="Times New Roman" w:eastAsia="仿宋_GB2312"/>
                <w:color w:val="auto"/>
                <w:sz w:val="24"/>
                <w:highlight w:val="none"/>
              </w:rPr>
              <w:t>指颗粒物排放量（单位：</w:t>
            </w:r>
            <w:r>
              <w:rPr>
                <w:rFonts w:hint="eastAsia" w:eastAsia="仿宋_GB2312"/>
                <w:color w:val="auto"/>
                <w:sz w:val="24"/>
                <w:highlight w:val="none"/>
                <w:lang w:val="en-US" w:eastAsia="zh-CN"/>
              </w:rPr>
              <w:t>t</w:t>
            </w:r>
            <w:r>
              <w:rPr>
                <w:rFonts w:hint="eastAsia" w:ascii="Times New Roman" w:hAnsi="Times New Roman" w:eastAsia="仿宋_GB2312"/>
                <w:color w:val="auto"/>
                <w:sz w:val="24"/>
                <w:highlight w:val="none"/>
              </w:rPr>
              <w:t>）；</w:t>
            </w:r>
          </w:p>
          <w:p>
            <w:pPr>
              <w:spacing w:line="360" w:lineRule="auto"/>
              <w:ind w:firstLine="1200" w:firstLineChars="500"/>
              <w:rPr>
                <w:rFonts w:hint="eastAsia" w:ascii="Times New Roman" w:hAnsi="Times New Roman" w:eastAsia="仿宋_GB2312"/>
                <w:color w:val="auto"/>
                <w:sz w:val="24"/>
                <w:highlight w:val="none"/>
              </w:rPr>
            </w:pPr>
            <w:r>
              <w:rPr>
                <w:rFonts w:hint="eastAsia" w:ascii="Times New Roman" w:hAnsi="Times New Roman" w:eastAsia="仿宋_GB2312"/>
                <w:i/>
                <w:iCs/>
                <w:color w:val="auto"/>
                <w:sz w:val="24"/>
                <w:highlight w:val="none"/>
              </w:rPr>
              <w:t>Cm</w:t>
            </w:r>
            <w:r>
              <w:rPr>
                <w:rFonts w:hint="eastAsia" w:ascii="Times New Roman" w:hAnsi="Times New Roman" w:eastAsia="仿宋_GB2312"/>
                <w:color w:val="auto"/>
                <w:sz w:val="24"/>
                <w:highlight w:val="none"/>
              </w:rPr>
              <w:t>指颗粒物控制措施控制效率（单位：%），</w:t>
            </w:r>
            <w:r>
              <w:rPr>
                <w:rFonts w:hint="eastAsia" w:eastAsia="仿宋_GB2312"/>
                <w:color w:val="auto"/>
                <w:sz w:val="24"/>
                <w:highlight w:val="none"/>
                <w:lang w:eastAsia="zh-CN"/>
              </w:rPr>
              <w:t>项目</w:t>
            </w:r>
            <w:r>
              <w:rPr>
                <w:rFonts w:ascii="Times New Roman" w:hAnsi="Times New Roman" w:eastAsia="仿宋_GB2312"/>
                <w:color w:val="auto"/>
                <w:sz w:val="24"/>
                <w:highlight w:val="none"/>
              </w:rPr>
              <w:t>仓库</w:t>
            </w:r>
            <w:r>
              <w:rPr>
                <w:rFonts w:hint="eastAsia" w:ascii="Times New Roman" w:hAnsi="Times New Roman" w:eastAsia="仿宋_GB2312"/>
                <w:color w:val="auto"/>
                <w:sz w:val="24"/>
                <w:highlight w:val="none"/>
                <w:lang w:eastAsia="zh-CN"/>
              </w:rPr>
              <w:t>定期洒</w:t>
            </w:r>
            <w:r>
              <w:rPr>
                <w:rFonts w:hint="eastAsia" w:ascii="Times New Roman" w:hAnsi="Times New Roman" w:eastAsia="仿宋_GB2312" w:cs="Times New Roman"/>
                <w:color w:val="auto"/>
                <w:sz w:val="24"/>
                <w:highlight w:val="none"/>
                <w:lang w:eastAsia="zh-CN"/>
              </w:rPr>
              <w:t>水</w:t>
            </w:r>
            <w:r>
              <w:rPr>
                <w:rFonts w:hint="default" w:ascii="Times New Roman" w:hAnsi="Times New Roman" w:eastAsia="仿宋_GB2312" w:cs="Times New Roman"/>
                <w:color w:val="auto"/>
                <w:sz w:val="24"/>
                <w:highlight w:val="none"/>
              </w:rPr>
              <w:t>降尘</w:t>
            </w:r>
            <w:r>
              <w:rPr>
                <w:rFonts w:hint="eastAsia" w:ascii="Times New Roman" w:hAnsi="Times New Roman" w:eastAsia="仿宋_GB2312"/>
                <w:color w:val="auto"/>
                <w:sz w:val="24"/>
                <w:highlight w:val="none"/>
                <w:lang w:eastAsia="zh-CN"/>
              </w:rPr>
              <w:t>，</w:t>
            </w:r>
            <w:r>
              <w:rPr>
                <w:rFonts w:hint="eastAsia" w:eastAsia="仿宋_GB2312"/>
                <w:color w:val="auto"/>
                <w:sz w:val="24"/>
                <w:highlight w:val="none"/>
                <w:lang w:eastAsia="zh-CN"/>
              </w:rPr>
              <w:t>参照</w:t>
            </w:r>
            <w:r>
              <w:rPr>
                <w:rFonts w:hint="default" w:eastAsia="仿宋_GB2312"/>
                <w:color w:val="auto"/>
                <w:sz w:val="24"/>
                <w:highlight w:val="none"/>
                <w:lang w:val="en-US" w:eastAsia="zh-CN"/>
              </w:rPr>
              <w:t>手册</w:t>
            </w:r>
            <w:r>
              <w:rPr>
                <w:rFonts w:hint="eastAsia" w:ascii="Times New Roman" w:hAnsi="Times New Roman" w:eastAsia="仿宋_GB2312"/>
                <w:color w:val="auto"/>
                <w:sz w:val="24"/>
                <w:highlight w:val="none"/>
              </w:rPr>
              <w:t>附录4粉尘控制措施控制效率</w:t>
            </w:r>
            <w:r>
              <w:rPr>
                <w:rFonts w:hint="eastAsia" w:eastAsia="仿宋_GB2312"/>
                <w:color w:val="auto"/>
                <w:sz w:val="24"/>
                <w:highlight w:val="none"/>
                <w:lang w:eastAsia="zh-CN"/>
              </w:rPr>
              <w:t>取</w:t>
            </w:r>
            <w:r>
              <w:rPr>
                <w:rFonts w:hint="eastAsia" w:eastAsia="仿宋_GB2312"/>
                <w:color w:val="auto"/>
                <w:sz w:val="24"/>
                <w:highlight w:val="none"/>
                <w:lang w:val="en-US" w:eastAsia="zh-CN"/>
              </w:rPr>
              <w:t>74%</w:t>
            </w:r>
            <w:r>
              <w:rPr>
                <w:rFonts w:hint="eastAsia" w:ascii="Times New Roman" w:hAnsi="Times New Roman" w:eastAsia="仿宋_GB2312"/>
                <w:color w:val="auto"/>
                <w:sz w:val="24"/>
                <w:highlight w:val="none"/>
              </w:rPr>
              <w:t>；</w:t>
            </w:r>
          </w:p>
          <w:p>
            <w:pPr>
              <w:spacing w:line="360" w:lineRule="auto"/>
              <w:ind w:firstLine="1200" w:firstLineChars="500"/>
              <w:rPr>
                <w:rFonts w:hint="eastAsia"/>
                <w:color w:val="auto"/>
                <w:highlight w:val="none"/>
              </w:rPr>
            </w:pPr>
            <w:r>
              <w:rPr>
                <w:rFonts w:hint="eastAsia" w:ascii="Times New Roman" w:hAnsi="Times New Roman" w:eastAsia="仿宋_GB2312"/>
                <w:i/>
                <w:iCs/>
                <w:color w:val="auto"/>
                <w:sz w:val="24"/>
                <w:highlight w:val="none"/>
              </w:rPr>
              <w:t>Tm</w:t>
            </w:r>
            <w:r>
              <w:rPr>
                <w:rFonts w:hint="eastAsia" w:ascii="Times New Roman" w:hAnsi="Times New Roman" w:eastAsia="仿宋_GB2312"/>
                <w:color w:val="auto"/>
                <w:sz w:val="24"/>
                <w:highlight w:val="none"/>
              </w:rPr>
              <w:t>指堆场类型控制效率（单位：%），</w:t>
            </w:r>
            <w:r>
              <w:rPr>
                <w:rFonts w:ascii="Times New Roman" w:hAnsi="Times New Roman" w:eastAsia="仿宋_GB2312"/>
                <w:color w:val="auto"/>
                <w:sz w:val="24"/>
                <w:highlight w:val="none"/>
              </w:rPr>
              <w:t>本项目</w:t>
            </w:r>
            <w:r>
              <w:rPr>
                <w:rFonts w:hint="eastAsia" w:ascii="Times New Roman" w:hAnsi="Times New Roman" w:eastAsia="仿宋_GB2312"/>
                <w:color w:val="auto"/>
                <w:sz w:val="24"/>
                <w:highlight w:val="none"/>
              </w:rPr>
              <w:t>储料</w:t>
            </w:r>
            <w:r>
              <w:rPr>
                <w:rFonts w:ascii="Times New Roman" w:hAnsi="Times New Roman" w:eastAsia="仿宋_GB2312"/>
                <w:color w:val="auto"/>
                <w:sz w:val="24"/>
                <w:highlight w:val="none"/>
              </w:rPr>
              <w:t>仓库为全封闭结构</w:t>
            </w:r>
            <w:r>
              <w:rPr>
                <w:rFonts w:hint="eastAsia" w:ascii="Times New Roman" w:hAnsi="Times New Roman" w:eastAsia="仿宋_GB2312"/>
                <w:color w:val="auto"/>
                <w:sz w:val="24"/>
                <w:highlight w:val="none"/>
              </w:rPr>
              <w:t>，</w:t>
            </w:r>
            <w:r>
              <w:rPr>
                <w:rFonts w:hint="eastAsia" w:eastAsia="仿宋_GB2312"/>
                <w:color w:val="auto"/>
                <w:sz w:val="24"/>
                <w:highlight w:val="none"/>
                <w:lang w:eastAsia="zh-CN"/>
              </w:rPr>
              <w:t>参照</w:t>
            </w:r>
            <w:r>
              <w:rPr>
                <w:rFonts w:hint="default" w:eastAsia="仿宋_GB2312"/>
                <w:color w:val="auto"/>
                <w:sz w:val="24"/>
                <w:highlight w:val="none"/>
                <w:lang w:val="en-US" w:eastAsia="zh-CN"/>
              </w:rPr>
              <w:t>手册</w:t>
            </w:r>
            <w:r>
              <w:rPr>
                <w:rFonts w:hint="eastAsia" w:ascii="Times New Roman" w:hAnsi="Times New Roman" w:eastAsia="仿宋_GB2312"/>
                <w:color w:val="auto"/>
                <w:sz w:val="24"/>
                <w:highlight w:val="none"/>
              </w:rPr>
              <w:t>附录5堆场类型控制效率</w:t>
            </w:r>
            <w:r>
              <w:rPr>
                <w:rFonts w:hint="eastAsia" w:eastAsia="仿宋_GB2312"/>
                <w:color w:val="auto"/>
                <w:sz w:val="24"/>
                <w:highlight w:val="none"/>
                <w:lang w:eastAsia="zh-CN"/>
              </w:rPr>
              <w:t>取</w:t>
            </w:r>
            <w:r>
              <w:rPr>
                <w:rFonts w:hint="eastAsia" w:eastAsia="仿宋_GB2312"/>
                <w:color w:val="auto"/>
                <w:sz w:val="24"/>
                <w:highlight w:val="none"/>
                <w:lang w:val="en-US" w:eastAsia="zh-CN"/>
              </w:rPr>
              <w:t>99%</w:t>
            </w:r>
            <w:r>
              <w:rPr>
                <w:rFonts w:hint="eastAsia" w:ascii="Times New Roman" w:hAnsi="Times New Roman" w:eastAsia="仿宋_GB2312"/>
                <w:color w:val="auto"/>
                <w:sz w:val="24"/>
                <w:highlight w:val="none"/>
              </w:rPr>
              <w:t>。</w:t>
            </w:r>
          </w:p>
          <w:p>
            <w:pPr>
              <w:adjustRightInd w:val="0"/>
              <w:spacing w:line="360" w:lineRule="auto"/>
              <w:ind w:firstLine="480" w:firstLineChars="200"/>
              <w:rPr>
                <w:rFonts w:hint="default" w:eastAsia="仿宋_GB2312"/>
                <w:bCs/>
                <w:color w:val="auto"/>
                <w:sz w:val="24"/>
                <w:highlight w:val="none"/>
                <w:vertAlign w:val="baseline"/>
                <w:lang w:val="en-US" w:eastAsia="zh-CN"/>
              </w:rPr>
            </w:pPr>
            <w:r>
              <w:rPr>
                <w:rFonts w:ascii="Times New Roman" w:hAnsi="Times New Roman" w:eastAsia="仿宋_GB2312"/>
                <w:color w:val="auto"/>
                <w:sz w:val="24"/>
                <w:highlight w:val="none"/>
              </w:rPr>
              <w:t>经计算</w:t>
            </w:r>
            <w:r>
              <w:rPr>
                <w:rFonts w:hint="eastAsia" w:ascii="Times New Roman" w:hAnsi="Times New Roman" w:eastAsia="仿宋_GB2312"/>
                <w:color w:val="auto"/>
                <w:sz w:val="24"/>
                <w:highlight w:val="none"/>
              </w:rPr>
              <w:t>，</w:t>
            </w:r>
            <w:r>
              <w:rPr>
                <w:rFonts w:hint="eastAsia" w:ascii="Times New Roman" w:hAnsi="Times New Roman" w:eastAsia="仿宋_GB2312" w:cs="Times New Roman"/>
                <w:color w:val="auto"/>
                <w:sz w:val="24"/>
                <w:szCs w:val="24"/>
                <w:highlight w:val="none"/>
                <w:lang w:eastAsia="zh-CN"/>
              </w:rPr>
              <w:t>储料仓库</w:t>
            </w:r>
            <w:r>
              <w:rPr>
                <w:rFonts w:hint="eastAsia" w:ascii="Times New Roman" w:hAnsi="Times New Roman" w:eastAsia="仿宋_GB2312" w:cs="Times New Roman"/>
                <w:color w:val="auto"/>
                <w:sz w:val="24"/>
                <w:szCs w:val="24"/>
                <w:highlight w:val="none"/>
              </w:rPr>
              <w:t>粉尘</w:t>
            </w:r>
            <w:r>
              <w:rPr>
                <w:rFonts w:ascii="Times New Roman" w:hAnsi="Times New Roman" w:eastAsia="仿宋_GB2312"/>
                <w:color w:val="auto"/>
                <w:sz w:val="24"/>
                <w:highlight w:val="none"/>
              </w:rPr>
              <w:t>产生量约</w:t>
            </w:r>
            <w:r>
              <w:rPr>
                <w:rFonts w:hint="eastAsia" w:eastAsia="仿宋_GB2312"/>
                <w:color w:val="auto"/>
                <w:sz w:val="24"/>
                <w:highlight w:val="none"/>
                <w:lang w:val="en-US" w:eastAsia="zh-CN"/>
              </w:rPr>
              <w:t>124.31</w:t>
            </w:r>
            <w:r>
              <w:rPr>
                <w:rFonts w:ascii="Times New Roman" w:hAnsi="Times New Roman" w:eastAsia="仿宋_GB2312"/>
                <w:color w:val="auto"/>
                <w:sz w:val="24"/>
                <w:highlight w:val="none"/>
              </w:rPr>
              <w:t>t/a</w:t>
            </w:r>
            <w:r>
              <w:rPr>
                <w:rFonts w:hint="eastAsia" w:ascii="Times New Roman" w:hAnsi="Times New Roman" w:eastAsia="仿宋_GB2312"/>
                <w:color w:val="auto"/>
                <w:sz w:val="24"/>
                <w:highlight w:val="none"/>
              </w:rPr>
              <w:t>，产生速率为</w:t>
            </w:r>
            <w:r>
              <w:rPr>
                <w:rFonts w:hint="eastAsia" w:eastAsia="仿宋_GB2312"/>
                <w:color w:val="auto"/>
                <w:sz w:val="24"/>
                <w:highlight w:val="none"/>
                <w:lang w:val="en-US" w:eastAsia="zh-CN"/>
              </w:rPr>
              <w:t>17.27</w:t>
            </w:r>
            <w:r>
              <w:rPr>
                <w:rFonts w:hint="eastAsia" w:ascii="Times New Roman" w:hAnsi="Times New Roman" w:eastAsia="仿宋_GB2312"/>
                <w:color w:val="auto"/>
                <w:sz w:val="24"/>
                <w:highlight w:val="none"/>
              </w:rPr>
              <w:t>kg/h</w:t>
            </w:r>
            <w:r>
              <w:rPr>
                <w:rFonts w:ascii="Times New Roman" w:hAnsi="Times New Roman" w:eastAsia="仿宋_GB2312"/>
                <w:color w:val="auto"/>
                <w:sz w:val="24"/>
                <w:highlight w:val="none"/>
              </w:rPr>
              <w:t>。本项目</w:t>
            </w:r>
            <w:r>
              <w:rPr>
                <w:rFonts w:hint="eastAsia" w:ascii="Times New Roman" w:hAnsi="Times New Roman" w:eastAsia="仿宋_GB2312"/>
                <w:color w:val="auto"/>
                <w:sz w:val="24"/>
                <w:highlight w:val="none"/>
              </w:rPr>
              <w:t>储料</w:t>
            </w:r>
            <w:r>
              <w:rPr>
                <w:rFonts w:ascii="Times New Roman" w:hAnsi="Times New Roman" w:eastAsia="仿宋_GB2312"/>
                <w:color w:val="auto"/>
                <w:sz w:val="24"/>
                <w:highlight w:val="none"/>
              </w:rPr>
              <w:t>仓库为全封闭结构</w:t>
            </w:r>
            <w:r>
              <w:rPr>
                <w:rFonts w:hint="eastAsia" w:ascii="Times New Roman" w:hAnsi="Times New Roman" w:eastAsia="仿宋_GB2312"/>
                <w:color w:val="auto"/>
                <w:sz w:val="24"/>
                <w:highlight w:val="none"/>
              </w:rPr>
              <w:t>，堆场类型控制效率</w:t>
            </w:r>
            <w:r>
              <w:rPr>
                <w:rFonts w:hint="eastAsia" w:eastAsia="仿宋_GB2312"/>
                <w:color w:val="auto"/>
                <w:sz w:val="24"/>
                <w:highlight w:val="none"/>
                <w:lang w:eastAsia="zh-CN"/>
              </w:rPr>
              <w:t>取</w:t>
            </w:r>
            <w:r>
              <w:rPr>
                <w:rFonts w:hint="eastAsia" w:eastAsia="仿宋_GB2312"/>
                <w:color w:val="auto"/>
                <w:sz w:val="24"/>
                <w:highlight w:val="none"/>
                <w:lang w:val="en-US" w:eastAsia="zh-CN"/>
              </w:rPr>
              <w:t>99%，</w:t>
            </w:r>
            <w:r>
              <w:rPr>
                <w:rFonts w:ascii="Times New Roman" w:hAnsi="Times New Roman" w:eastAsia="仿宋_GB2312"/>
                <w:color w:val="auto"/>
                <w:sz w:val="24"/>
                <w:highlight w:val="none"/>
              </w:rPr>
              <w:t>仓库</w:t>
            </w:r>
            <w:r>
              <w:rPr>
                <w:rFonts w:hint="eastAsia" w:ascii="Times New Roman" w:hAnsi="Times New Roman" w:eastAsia="仿宋_GB2312"/>
                <w:color w:val="auto"/>
                <w:sz w:val="24"/>
                <w:highlight w:val="none"/>
                <w:lang w:eastAsia="zh-CN"/>
              </w:rPr>
              <w:t>定期洒</w:t>
            </w:r>
            <w:r>
              <w:rPr>
                <w:rFonts w:hint="eastAsia" w:ascii="Times New Roman" w:hAnsi="Times New Roman" w:eastAsia="仿宋_GB2312" w:cs="Times New Roman"/>
                <w:color w:val="auto"/>
                <w:sz w:val="24"/>
                <w:highlight w:val="none"/>
                <w:lang w:eastAsia="zh-CN"/>
              </w:rPr>
              <w:t>水</w:t>
            </w:r>
            <w:r>
              <w:rPr>
                <w:rFonts w:hint="default" w:ascii="Times New Roman" w:hAnsi="Times New Roman" w:eastAsia="仿宋_GB2312" w:cs="Times New Roman"/>
                <w:color w:val="auto"/>
                <w:sz w:val="24"/>
                <w:highlight w:val="none"/>
              </w:rPr>
              <w:t>降尘</w:t>
            </w:r>
            <w:r>
              <w:rPr>
                <w:rFonts w:hint="eastAsia" w:ascii="Times New Roman" w:hAnsi="Times New Roman" w:eastAsia="仿宋_GB2312"/>
                <w:color w:val="auto"/>
                <w:sz w:val="24"/>
                <w:highlight w:val="none"/>
                <w:lang w:eastAsia="zh-CN"/>
              </w:rPr>
              <w:t>，</w:t>
            </w:r>
            <w:r>
              <w:rPr>
                <w:rFonts w:hint="eastAsia" w:ascii="Times New Roman" w:hAnsi="Times New Roman" w:eastAsia="仿宋_GB2312"/>
                <w:color w:val="auto"/>
                <w:sz w:val="24"/>
                <w:highlight w:val="none"/>
              </w:rPr>
              <w:t>粉尘控制措施控制效率</w:t>
            </w:r>
            <w:r>
              <w:rPr>
                <w:rFonts w:hint="eastAsia" w:eastAsia="仿宋_GB2312"/>
                <w:color w:val="auto"/>
                <w:sz w:val="24"/>
                <w:highlight w:val="none"/>
                <w:lang w:eastAsia="zh-CN"/>
              </w:rPr>
              <w:t>取</w:t>
            </w:r>
            <w:r>
              <w:rPr>
                <w:rFonts w:hint="eastAsia" w:eastAsia="仿宋_GB2312"/>
                <w:color w:val="auto"/>
                <w:sz w:val="24"/>
                <w:highlight w:val="none"/>
                <w:lang w:val="en-US" w:eastAsia="zh-CN"/>
              </w:rPr>
              <w:t>74%</w:t>
            </w:r>
            <w:r>
              <w:rPr>
                <w:rFonts w:hint="eastAsia" w:ascii="Times New Roman" w:hAnsi="Times New Roman" w:eastAsia="仿宋_GB2312"/>
                <w:color w:val="auto"/>
                <w:sz w:val="24"/>
                <w:highlight w:val="none"/>
              </w:rPr>
              <w:t>，</w:t>
            </w:r>
            <w:r>
              <w:rPr>
                <w:rFonts w:ascii="Times New Roman" w:hAnsi="Times New Roman" w:eastAsia="仿宋_GB2312"/>
                <w:color w:val="auto"/>
                <w:sz w:val="24"/>
                <w:highlight w:val="none"/>
              </w:rPr>
              <w:t>即</w:t>
            </w:r>
            <w:r>
              <w:rPr>
                <w:rFonts w:hint="eastAsia" w:ascii="Times New Roman" w:hAnsi="Times New Roman" w:eastAsia="仿宋_GB2312"/>
                <w:color w:val="auto"/>
                <w:sz w:val="24"/>
                <w:highlight w:val="none"/>
                <w:lang w:eastAsia="zh-CN"/>
              </w:rPr>
              <w:t>储料仓库</w:t>
            </w:r>
            <w:r>
              <w:rPr>
                <w:rFonts w:ascii="Times New Roman" w:hAnsi="Times New Roman" w:eastAsia="仿宋_GB2312"/>
                <w:color w:val="auto"/>
                <w:sz w:val="24"/>
                <w:highlight w:val="none"/>
              </w:rPr>
              <w:t>粉尘无组织排放量为</w:t>
            </w:r>
            <w:r>
              <w:rPr>
                <w:rFonts w:hint="eastAsia" w:eastAsia="仿宋_GB2312"/>
                <w:color w:val="auto"/>
                <w:sz w:val="24"/>
                <w:highlight w:val="none"/>
                <w:lang w:val="en-US" w:eastAsia="zh-CN"/>
              </w:rPr>
              <w:t>0.32</w:t>
            </w:r>
            <w:r>
              <w:rPr>
                <w:rFonts w:ascii="Times New Roman" w:hAnsi="Times New Roman" w:eastAsia="仿宋_GB2312"/>
                <w:color w:val="auto"/>
                <w:sz w:val="24"/>
                <w:highlight w:val="none"/>
              </w:rPr>
              <w:t>t/a</w:t>
            </w:r>
            <w:r>
              <w:rPr>
                <w:rFonts w:hint="eastAsia" w:ascii="Times New Roman" w:hAnsi="Times New Roman" w:eastAsia="仿宋_GB2312"/>
                <w:color w:val="auto"/>
                <w:sz w:val="24"/>
                <w:highlight w:val="none"/>
              </w:rPr>
              <w:t>，排放速率为</w:t>
            </w:r>
            <w:r>
              <w:rPr>
                <w:rFonts w:hint="eastAsia" w:eastAsia="仿宋_GB2312"/>
                <w:color w:val="auto"/>
                <w:sz w:val="24"/>
                <w:highlight w:val="none"/>
                <w:lang w:val="en-US" w:eastAsia="zh-CN"/>
              </w:rPr>
              <w:t>0.044</w:t>
            </w:r>
            <w:r>
              <w:rPr>
                <w:rFonts w:hint="eastAsia" w:ascii="Times New Roman" w:hAnsi="Times New Roman" w:eastAsia="仿宋_GB2312"/>
                <w:color w:val="auto"/>
                <w:sz w:val="24"/>
                <w:highlight w:val="none"/>
              </w:rPr>
              <w:t>kg/h，</w:t>
            </w:r>
            <w:r>
              <w:rPr>
                <w:rFonts w:hint="eastAsia" w:eastAsia="仿宋_GB2312"/>
                <w:color w:val="auto"/>
                <w:sz w:val="24"/>
                <w:highlight w:val="none"/>
                <w:lang w:eastAsia="zh-CN"/>
              </w:rPr>
              <w:t>总体抑尘效率可达</w:t>
            </w:r>
            <w:r>
              <w:rPr>
                <w:rFonts w:hint="eastAsia" w:eastAsia="仿宋_GB2312"/>
                <w:color w:val="auto"/>
                <w:sz w:val="24"/>
                <w:highlight w:val="none"/>
                <w:lang w:val="en-US" w:eastAsia="zh-CN"/>
              </w:rPr>
              <w:t>99.7%，</w:t>
            </w:r>
            <w:r>
              <w:rPr>
                <w:rFonts w:ascii="Times New Roman" w:hAnsi="Times New Roman" w:eastAsia="仿宋_GB2312"/>
                <w:color w:val="auto"/>
                <w:sz w:val="24"/>
                <w:highlight w:val="none"/>
              </w:rPr>
              <w:t>无组织粉尘排放对周围环境影响较小。</w:t>
            </w:r>
          </w:p>
          <w:p>
            <w:pPr>
              <w:adjustRightInd w:val="0"/>
              <w:spacing w:line="360" w:lineRule="auto"/>
              <w:ind w:firstLine="480" w:firstLineChars="200"/>
              <w:rPr>
                <w:rFonts w:eastAsia="仿宋_GB2312"/>
                <w:bCs/>
                <w:color w:val="auto"/>
                <w:spacing w:val="-10"/>
                <w:sz w:val="24"/>
                <w:highlight w:val="none"/>
              </w:rPr>
            </w:pPr>
            <w:r>
              <w:rPr>
                <w:rFonts w:hint="eastAsia" w:eastAsia="仿宋_GB2312"/>
                <w:bCs/>
                <w:color w:val="auto"/>
                <w:sz w:val="24"/>
                <w:highlight w:val="none"/>
              </w:rPr>
              <w:t>（2）筒仓储存废气</w:t>
            </w:r>
          </w:p>
          <w:p>
            <w:pPr>
              <w:adjustRightInd w:val="0"/>
              <w:spacing w:line="360" w:lineRule="auto"/>
              <w:ind w:firstLine="480" w:firstLineChars="200"/>
              <w:rPr>
                <w:rFonts w:hint="eastAsia" w:eastAsia="仿宋_GB2312"/>
                <w:color w:val="auto"/>
                <w:kern w:val="0"/>
                <w:sz w:val="24"/>
                <w:highlight w:val="none"/>
                <w:lang w:val="en-US" w:eastAsia="zh-CN"/>
              </w:rPr>
            </w:pPr>
            <w:r>
              <w:rPr>
                <w:rFonts w:hint="default" w:ascii="Times New Roman" w:hAnsi="Times New Roman" w:eastAsia="仿宋_GB2312" w:cs="Times New Roman"/>
                <w:color w:val="auto"/>
                <w:sz w:val="24"/>
                <w:highlight w:val="none"/>
              </w:rPr>
              <w:t>本项目</w:t>
            </w:r>
            <w:r>
              <w:rPr>
                <w:rFonts w:hint="eastAsia" w:eastAsia="仿宋_GB2312"/>
                <w:color w:val="auto"/>
                <w:kern w:val="0"/>
                <w:sz w:val="24"/>
                <w:highlight w:val="none"/>
                <w:lang w:val="en-US" w:eastAsia="zh-CN"/>
              </w:rPr>
              <w:t>设置9个水泥筒仓，用于储存原料水泥；2个粉煤灰筒仓，用于储存原料粉煤灰。</w:t>
            </w:r>
          </w:p>
          <w:p>
            <w:pPr>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rPr>
              <w:t>筒仓在</w:t>
            </w:r>
            <w:r>
              <w:rPr>
                <w:rFonts w:hint="eastAsia" w:ascii="Times New Roman" w:hAnsi="Times New Roman" w:eastAsia="仿宋_GB2312" w:cs="Times New Roman"/>
                <w:color w:val="auto"/>
                <w:sz w:val="24"/>
                <w:lang w:eastAsia="zh-CN"/>
              </w:rPr>
              <w:t>物料装卸</w:t>
            </w:r>
            <w:r>
              <w:rPr>
                <w:rFonts w:hint="default" w:ascii="Times New Roman" w:hAnsi="Times New Roman" w:eastAsia="仿宋_GB2312" w:cs="Times New Roman"/>
                <w:color w:val="auto"/>
                <w:sz w:val="24"/>
              </w:rPr>
              <w:t>时产生的粉尘会随气流聚集在顶部</w:t>
            </w:r>
            <w:r>
              <w:rPr>
                <w:rFonts w:hint="eastAsia" w:eastAsia="仿宋_GB2312" w:cs="Times New Roman"/>
                <w:color w:val="auto"/>
                <w:sz w:val="24"/>
                <w:lang w:val="en-US" w:eastAsia="zh-CN"/>
              </w:rPr>
              <w:t>呼吸孔</w:t>
            </w:r>
            <w:r>
              <w:rPr>
                <w:rFonts w:hint="default" w:ascii="Times New Roman" w:hAnsi="Times New Roman" w:eastAsia="仿宋_GB2312" w:cs="Times New Roman"/>
                <w:color w:val="auto"/>
                <w:sz w:val="24"/>
              </w:rPr>
              <w:t>（距地平面</w:t>
            </w:r>
            <w:r>
              <w:rPr>
                <w:rFonts w:hint="eastAsia" w:eastAsia="仿宋_GB2312" w:cs="Times New Roman"/>
                <w:color w:val="auto"/>
                <w:sz w:val="24"/>
                <w:lang w:val="en-US" w:eastAsia="zh-CN"/>
              </w:rPr>
              <w:t>23</w:t>
            </w:r>
            <w:r>
              <w:rPr>
                <w:rFonts w:hint="default" w:ascii="Times New Roman" w:hAnsi="Times New Roman" w:eastAsia="仿宋_GB2312" w:cs="Times New Roman"/>
                <w:color w:val="auto"/>
                <w:sz w:val="24"/>
              </w:rPr>
              <w:t>m）排出。</w:t>
            </w:r>
            <w:r>
              <w:rPr>
                <w:rFonts w:hint="eastAsia" w:ascii="Times New Roman" w:hAnsi="Times New Roman" w:eastAsia="仿宋_GB2312" w:cs="Times New Roman"/>
                <w:color w:val="auto"/>
                <w:sz w:val="24"/>
                <w:highlight w:val="none"/>
                <w:lang w:eastAsia="zh-CN"/>
              </w:rPr>
              <w:t>参照</w:t>
            </w:r>
            <w:r>
              <w:rPr>
                <w:rFonts w:hint="default" w:ascii="Times New Roman" w:hAnsi="Times New Roman" w:eastAsia="仿宋_GB2312" w:cs="Times New Roman"/>
                <w:color w:val="auto"/>
                <w:sz w:val="24"/>
                <w:highlight w:val="none"/>
              </w:rPr>
              <w:t>《排放源统计调查产排污核算方法和系数手册》</w:t>
            </w:r>
            <w:r>
              <w:rPr>
                <w:rFonts w:hint="eastAsia" w:ascii="Times New Roman" w:hAnsi="Times New Roman" w:eastAsia="仿宋_GB2312" w:cs="Times New Roman"/>
                <w:color w:val="auto"/>
                <w:sz w:val="24"/>
                <w:highlight w:val="none"/>
                <w:lang w:eastAsia="zh-CN"/>
              </w:rPr>
              <w:t>中“</w:t>
            </w:r>
            <w:r>
              <w:rPr>
                <w:rFonts w:hint="default" w:ascii="Times New Roman" w:hAnsi="Times New Roman" w:eastAsia="仿宋_GB2312" w:cs="Times New Roman"/>
                <w:color w:val="auto"/>
                <w:sz w:val="24"/>
                <w:highlight w:val="none"/>
              </w:rPr>
              <w:t>3021水泥制品制造（含3022砼结构构件制造、3029其他水泥类似制品制造）行业</w:t>
            </w:r>
            <w:r>
              <w:rPr>
                <w:rFonts w:hint="eastAsia" w:ascii="Times New Roman" w:hAnsi="Times New Roman" w:eastAsia="仿宋_GB2312" w:cs="Times New Roman"/>
                <w:color w:val="auto"/>
                <w:sz w:val="24"/>
                <w:highlight w:val="none"/>
                <w:lang w:eastAsia="zh-CN"/>
              </w:rPr>
              <w:t>”混凝土制品产污系数</w:t>
            </w:r>
            <w:r>
              <w:rPr>
                <w:rFonts w:hint="default" w:ascii="Times New Roman" w:hAnsi="Times New Roman" w:eastAsia="仿宋_GB2312" w:cs="Times New Roman"/>
                <w:color w:val="auto"/>
                <w:sz w:val="24"/>
                <w:highlight w:val="none"/>
              </w:rPr>
              <w:t>进行计算，</w:t>
            </w:r>
            <w:r>
              <w:rPr>
                <w:rFonts w:hint="eastAsia" w:ascii="Times New Roman" w:hAnsi="Times New Roman" w:eastAsia="仿宋_GB2312" w:cs="Times New Roman"/>
                <w:color w:val="auto"/>
                <w:sz w:val="24"/>
                <w:highlight w:val="none"/>
                <w:lang w:eastAsia="zh-CN"/>
              </w:rPr>
              <w:t>产污系数</w:t>
            </w:r>
            <w:r>
              <w:rPr>
                <w:rFonts w:hint="default" w:ascii="Times New Roman" w:hAnsi="Times New Roman" w:eastAsia="仿宋_GB2312" w:cs="Times New Roman"/>
                <w:color w:val="auto"/>
                <w:sz w:val="24"/>
                <w:highlight w:val="none"/>
              </w:rPr>
              <w:t>详见表</w:t>
            </w:r>
            <w:r>
              <w:rPr>
                <w:rFonts w:hint="eastAsia" w:eastAsia="仿宋_GB2312" w:cs="Times New Roman"/>
                <w:color w:val="auto"/>
                <w:sz w:val="24"/>
                <w:highlight w:val="none"/>
                <w:lang w:val="en-US" w:eastAsia="zh-CN"/>
              </w:rPr>
              <w:t>19</w:t>
            </w:r>
            <w:r>
              <w:rPr>
                <w:rFonts w:hint="default" w:ascii="Times New Roman" w:hAnsi="Times New Roman" w:eastAsia="仿宋_GB2312" w:cs="Times New Roman"/>
                <w:color w:val="auto"/>
                <w:sz w:val="24"/>
                <w:highlight w:val="none"/>
              </w:rPr>
              <w:t>。</w:t>
            </w:r>
          </w:p>
          <w:p>
            <w:pPr>
              <w:adjustRightInd w:val="0"/>
              <w:ind w:firstLine="480" w:firstLineChars="200"/>
              <w:jc w:val="both"/>
              <w:rPr>
                <w:rFonts w:hint="default" w:ascii="Times New Roman" w:hAnsi="Times New Roman" w:eastAsia="黑体" w:cs="Times New Roman"/>
                <w:color w:val="auto"/>
                <w:kern w:val="0"/>
                <w:sz w:val="24"/>
                <w:highlight w:val="none"/>
              </w:rPr>
            </w:pPr>
            <w:r>
              <w:rPr>
                <w:rFonts w:hint="default" w:ascii="Times New Roman" w:hAnsi="Times New Roman" w:eastAsia="黑体" w:cs="Times New Roman"/>
                <w:color w:val="auto"/>
                <w:kern w:val="0"/>
                <w:sz w:val="24"/>
                <w:highlight w:val="none"/>
              </w:rPr>
              <w:t>表</w:t>
            </w:r>
            <w:r>
              <w:rPr>
                <w:rFonts w:hint="eastAsia" w:ascii="Times New Roman" w:hAnsi="Times New Roman" w:eastAsia="黑体" w:cs="Times New Roman"/>
                <w:color w:val="auto"/>
                <w:kern w:val="0"/>
                <w:sz w:val="24"/>
                <w:highlight w:val="none"/>
                <w:lang w:val="en-US" w:eastAsia="zh-CN"/>
              </w:rPr>
              <w:t>19</w:t>
            </w:r>
            <w:r>
              <w:rPr>
                <w:rFonts w:hint="default" w:ascii="Times New Roman" w:hAnsi="Times New Roman" w:eastAsia="黑体" w:cs="Times New Roman"/>
                <w:color w:val="auto"/>
                <w:kern w:val="0"/>
                <w:sz w:val="24"/>
                <w:highlight w:val="none"/>
              </w:rPr>
              <w:t xml:space="preserve">           水泥制品制造业产排污系数表</w:t>
            </w:r>
          </w:p>
          <w:tbl>
            <w:tblPr>
              <w:tblStyle w:val="24"/>
              <w:tblW w:w="7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134"/>
              <w:gridCol w:w="1134"/>
              <w:gridCol w:w="1134"/>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34" w:type="dxa"/>
                  <w:noWrap w:val="0"/>
                  <w:vAlign w:val="center"/>
                </w:tcPr>
                <w:p>
                  <w:pPr>
                    <w:widowControl/>
                    <w:spacing w:line="3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产品名称</w:t>
                  </w:r>
                </w:p>
              </w:tc>
              <w:tc>
                <w:tcPr>
                  <w:tcW w:w="1134" w:type="dxa"/>
                  <w:noWrap w:val="0"/>
                  <w:vAlign w:val="center"/>
                </w:tcPr>
                <w:p>
                  <w:pPr>
                    <w:widowControl/>
                    <w:spacing w:line="3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原料名称</w:t>
                  </w:r>
                </w:p>
              </w:tc>
              <w:tc>
                <w:tcPr>
                  <w:tcW w:w="1134" w:type="dxa"/>
                  <w:noWrap w:val="0"/>
                  <w:vAlign w:val="center"/>
                </w:tcPr>
                <w:p>
                  <w:pPr>
                    <w:widowControl/>
                    <w:spacing w:line="3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工艺名称</w:t>
                  </w:r>
                </w:p>
              </w:tc>
              <w:tc>
                <w:tcPr>
                  <w:tcW w:w="1134" w:type="dxa"/>
                  <w:noWrap w:val="0"/>
                  <w:vAlign w:val="center"/>
                </w:tcPr>
                <w:p>
                  <w:pPr>
                    <w:widowControl/>
                    <w:spacing w:line="3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规模等级</w:t>
                  </w:r>
                </w:p>
              </w:tc>
              <w:tc>
                <w:tcPr>
                  <w:tcW w:w="1134" w:type="dxa"/>
                  <w:noWrap w:val="0"/>
                  <w:vAlign w:val="center"/>
                </w:tcPr>
                <w:p>
                  <w:pPr>
                    <w:widowControl/>
                    <w:spacing w:line="3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污染物指标</w:t>
                  </w:r>
                </w:p>
              </w:tc>
              <w:tc>
                <w:tcPr>
                  <w:tcW w:w="1134" w:type="dxa"/>
                  <w:noWrap w:val="0"/>
                  <w:vAlign w:val="center"/>
                </w:tcPr>
                <w:p>
                  <w:pPr>
                    <w:widowControl/>
                    <w:spacing w:line="3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单位</w:t>
                  </w:r>
                </w:p>
              </w:tc>
              <w:tc>
                <w:tcPr>
                  <w:tcW w:w="1134" w:type="dxa"/>
                  <w:noWrap w:val="0"/>
                  <w:vAlign w:val="center"/>
                </w:tcPr>
                <w:p>
                  <w:pPr>
                    <w:widowControl/>
                    <w:spacing w:line="300" w:lineRule="exact"/>
                    <w:jc w:val="center"/>
                    <w:rPr>
                      <w:rFonts w:hint="default" w:ascii="Times New Roman" w:hAnsi="Times New Roman" w:cs="Times New Roman"/>
                      <w:b/>
                      <w:color w:val="auto"/>
                      <w:kern w:val="0"/>
                      <w:szCs w:val="21"/>
                      <w:highlight w:val="none"/>
                    </w:rPr>
                  </w:pPr>
                  <w:r>
                    <w:rPr>
                      <w:rFonts w:hint="default" w:ascii="Times New Roman" w:hAnsi="Times New Roman" w:cs="Times New Roman"/>
                      <w:b/>
                      <w:color w:val="auto"/>
                      <w:kern w:val="0"/>
                      <w:szCs w:val="21"/>
                      <w:highlight w:val="none"/>
                    </w:rPr>
                    <w:t>产污系数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1134" w:type="dxa"/>
                  <w:vMerge w:val="restart"/>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混凝土</w:t>
                  </w:r>
                  <w:r>
                    <w:rPr>
                      <w:rFonts w:hint="default" w:ascii="Times New Roman" w:hAnsi="Times New Roman" w:cs="Times New Roman"/>
                      <w:color w:val="auto"/>
                      <w:kern w:val="0"/>
                      <w:szCs w:val="21"/>
                      <w:highlight w:val="none"/>
                    </w:rPr>
                    <w:t>制品</w:t>
                  </w:r>
                </w:p>
              </w:tc>
              <w:tc>
                <w:tcPr>
                  <w:tcW w:w="1134" w:type="dxa"/>
                  <w:vMerge w:val="restart"/>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水泥、砂子、石子等</w:t>
                  </w:r>
                </w:p>
              </w:tc>
              <w:tc>
                <w:tcPr>
                  <w:tcW w:w="1134" w:type="dxa"/>
                  <w:vMerge w:val="restart"/>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物料输送、</w:t>
                  </w:r>
                </w:p>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储存</w:t>
                  </w:r>
                </w:p>
              </w:tc>
              <w:tc>
                <w:tcPr>
                  <w:tcW w:w="1134" w:type="dxa"/>
                  <w:vMerge w:val="restart"/>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所有规模</w:t>
                  </w:r>
                </w:p>
              </w:tc>
              <w:tc>
                <w:tcPr>
                  <w:tcW w:w="1134" w:type="dxa"/>
                  <w:noWrap w:val="0"/>
                  <w:vAlign w:val="center"/>
                </w:tcPr>
                <w:p>
                  <w:pPr>
                    <w:widowControl/>
                    <w:spacing w:line="300" w:lineRule="exact"/>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废气量</w:t>
                  </w:r>
                </w:p>
              </w:tc>
              <w:tc>
                <w:tcPr>
                  <w:tcW w:w="1134" w:type="dxa"/>
                  <w:noWrap w:val="0"/>
                  <w:vAlign w:val="center"/>
                </w:tcPr>
                <w:p>
                  <w:pPr>
                    <w:widowControl/>
                    <w:jc w:val="center"/>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标立方米/吨-</w:t>
                  </w:r>
                  <w:r>
                    <w:rPr>
                      <w:rFonts w:hint="eastAsia" w:ascii="Times New Roman" w:hAnsi="Times New Roman" w:cs="Times New Roman"/>
                      <w:color w:val="auto"/>
                      <w:kern w:val="0"/>
                      <w:szCs w:val="21"/>
                      <w:highlight w:val="none"/>
                      <w:lang w:eastAsia="zh-CN"/>
                    </w:rPr>
                    <w:t>产品</w:t>
                  </w:r>
                </w:p>
              </w:tc>
              <w:tc>
                <w:tcPr>
                  <w:tcW w:w="1134" w:type="dxa"/>
                  <w:noWrap w:val="0"/>
                  <w:vAlign w:val="center"/>
                </w:tcPr>
                <w:p>
                  <w:pPr>
                    <w:widowControl/>
                    <w:spacing w:line="300" w:lineRule="exact"/>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22.0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134" w:type="dxa"/>
                  <w:vMerge w:val="continue"/>
                  <w:noWrap w:val="0"/>
                  <w:vAlign w:val="center"/>
                </w:tcPr>
                <w:p>
                  <w:pPr>
                    <w:widowControl/>
                    <w:spacing w:line="300" w:lineRule="exact"/>
                    <w:jc w:val="center"/>
                    <w:rPr>
                      <w:rFonts w:hint="default" w:ascii="Times New Roman" w:hAnsi="Times New Roman" w:cs="Times New Roman"/>
                      <w:color w:val="auto"/>
                      <w:kern w:val="0"/>
                      <w:szCs w:val="21"/>
                      <w:highlight w:val="none"/>
                    </w:rPr>
                  </w:pPr>
                </w:p>
              </w:tc>
              <w:tc>
                <w:tcPr>
                  <w:tcW w:w="1134" w:type="dxa"/>
                  <w:vMerge w:val="continue"/>
                  <w:noWrap w:val="0"/>
                  <w:vAlign w:val="center"/>
                </w:tcPr>
                <w:p>
                  <w:pPr>
                    <w:widowControl/>
                    <w:spacing w:line="300" w:lineRule="exact"/>
                    <w:jc w:val="center"/>
                    <w:rPr>
                      <w:rFonts w:hint="default" w:ascii="Times New Roman" w:hAnsi="Times New Roman" w:cs="Times New Roman"/>
                      <w:color w:val="auto"/>
                      <w:kern w:val="0"/>
                      <w:szCs w:val="21"/>
                      <w:highlight w:val="none"/>
                    </w:rPr>
                  </w:pPr>
                </w:p>
              </w:tc>
              <w:tc>
                <w:tcPr>
                  <w:tcW w:w="1134" w:type="dxa"/>
                  <w:vMerge w:val="continue"/>
                  <w:noWrap w:val="0"/>
                  <w:vAlign w:val="center"/>
                </w:tcPr>
                <w:p>
                  <w:pPr>
                    <w:widowControl/>
                    <w:spacing w:line="300" w:lineRule="exact"/>
                    <w:jc w:val="center"/>
                    <w:rPr>
                      <w:rFonts w:hint="default" w:ascii="Times New Roman" w:hAnsi="Times New Roman" w:cs="Times New Roman"/>
                      <w:color w:val="auto"/>
                      <w:kern w:val="0"/>
                      <w:szCs w:val="21"/>
                      <w:highlight w:val="none"/>
                    </w:rPr>
                  </w:pPr>
                </w:p>
              </w:tc>
              <w:tc>
                <w:tcPr>
                  <w:tcW w:w="1134" w:type="dxa"/>
                  <w:vMerge w:val="continue"/>
                  <w:noWrap w:val="0"/>
                  <w:vAlign w:val="center"/>
                </w:tcPr>
                <w:p>
                  <w:pPr>
                    <w:widowControl/>
                    <w:spacing w:line="300" w:lineRule="exact"/>
                    <w:jc w:val="center"/>
                    <w:rPr>
                      <w:rFonts w:hint="default" w:ascii="Times New Roman" w:hAnsi="Times New Roman" w:cs="Times New Roman"/>
                      <w:color w:val="auto"/>
                      <w:kern w:val="0"/>
                      <w:szCs w:val="21"/>
                      <w:highlight w:val="none"/>
                    </w:rPr>
                  </w:pPr>
                </w:p>
              </w:tc>
              <w:tc>
                <w:tcPr>
                  <w:tcW w:w="1134" w:type="dxa"/>
                  <w:noWrap w:val="0"/>
                  <w:vAlign w:val="center"/>
                </w:tcPr>
                <w:p>
                  <w:pPr>
                    <w:widowControl/>
                    <w:spacing w:line="300" w:lineRule="exact"/>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颗粒物</w:t>
                  </w:r>
                </w:p>
              </w:tc>
              <w:tc>
                <w:tcPr>
                  <w:tcW w:w="1134" w:type="dxa"/>
                  <w:noWrap w:val="0"/>
                  <w:vAlign w:val="center"/>
                </w:tcPr>
                <w:p>
                  <w:pPr>
                    <w:widowControl/>
                    <w:spacing w:line="300" w:lineRule="exact"/>
                    <w:jc w:val="center"/>
                    <w:rPr>
                      <w:rFonts w:hint="eastAsia" w:ascii="Times New Roman" w:hAnsi="Times New Roman" w:eastAsia="宋体" w:cs="Times New Roman"/>
                      <w:i/>
                      <w:color w:val="auto"/>
                      <w:kern w:val="0"/>
                      <w:szCs w:val="21"/>
                      <w:highlight w:val="none"/>
                      <w:lang w:eastAsia="zh-CN"/>
                    </w:rPr>
                  </w:pPr>
                  <w:r>
                    <w:rPr>
                      <w:rFonts w:hint="default" w:ascii="Times New Roman" w:hAnsi="Times New Roman" w:cs="Times New Roman"/>
                      <w:iCs/>
                      <w:color w:val="auto"/>
                      <w:kern w:val="0"/>
                      <w:szCs w:val="21"/>
                      <w:highlight w:val="none"/>
                    </w:rPr>
                    <w:t>千克/吨-</w:t>
                  </w:r>
                  <w:r>
                    <w:rPr>
                      <w:rFonts w:hint="eastAsia" w:ascii="Times New Roman" w:hAnsi="Times New Roman" w:cs="Times New Roman"/>
                      <w:iCs/>
                      <w:color w:val="auto"/>
                      <w:kern w:val="0"/>
                      <w:szCs w:val="21"/>
                      <w:highlight w:val="none"/>
                      <w:lang w:eastAsia="zh-CN"/>
                    </w:rPr>
                    <w:t>产品</w:t>
                  </w:r>
                </w:p>
              </w:tc>
              <w:tc>
                <w:tcPr>
                  <w:tcW w:w="1134" w:type="dxa"/>
                  <w:noWrap w:val="0"/>
                  <w:vAlign w:val="center"/>
                </w:tcPr>
                <w:p>
                  <w:pPr>
                    <w:widowControl/>
                    <w:spacing w:line="300" w:lineRule="exact"/>
                    <w:jc w:val="cente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0.12</w:t>
                  </w:r>
                </w:p>
              </w:tc>
            </w:tr>
          </w:tbl>
          <w:p>
            <w:pPr>
              <w:adjustRightInd w:val="0"/>
              <w:spacing w:line="360" w:lineRule="auto"/>
              <w:ind w:firstLine="480" w:firstLineChars="200"/>
              <w:rPr>
                <w:rFonts w:hint="default" w:eastAsia="仿宋_GB2312"/>
                <w:bCs/>
                <w:color w:val="auto"/>
                <w:sz w:val="24"/>
                <w:highlight w:val="none"/>
                <w:lang w:val="en-US" w:eastAsia="zh-CN"/>
              </w:rPr>
            </w:pPr>
            <w:r>
              <w:rPr>
                <w:rFonts w:hint="default" w:ascii="Times New Roman" w:hAnsi="Times New Roman" w:eastAsia="仿宋_GB2312" w:cs="Times New Roman"/>
                <w:color w:val="auto"/>
                <w:sz w:val="24"/>
                <w:highlight w:val="none"/>
              </w:rPr>
              <w:t>根据《排放源统计调查产排污核算方法和系数手册》</w:t>
            </w:r>
            <w:r>
              <w:rPr>
                <w:rFonts w:hint="eastAsia"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本项目筒仓粉尘产污系数按</w:t>
            </w:r>
            <w:r>
              <w:rPr>
                <w:rFonts w:hint="eastAsia" w:ascii="Times New Roman" w:hAnsi="Times New Roman" w:cs="Times New Roman"/>
                <w:color w:val="auto"/>
                <w:kern w:val="0"/>
                <w:sz w:val="24"/>
                <w:szCs w:val="24"/>
                <w:highlight w:val="none"/>
                <w:lang w:val="en-US" w:eastAsia="zh-CN"/>
              </w:rPr>
              <w:t>0.12</w:t>
            </w:r>
            <w:r>
              <w:rPr>
                <w:rFonts w:hint="default" w:ascii="Times New Roman" w:hAnsi="Times New Roman" w:eastAsia="仿宋_GB2312" w:cs="Times New Roman"/>
                <w:color w:val="auto"/>
                <w:sz w:val="24"/>
                <w:highlight w:val="none"/>
              </w:rPr>
              <w:t>kg/t-</w:t>
            </w:r>
            <w:r>
              <w:rPr>
                <w:rFonts w:hint="eastAsia" w:ascii="Times New Roman" w:hAnsi="Times New Roman" w:eastAsia="仿宋_GB2312" w:cs="Times New Roman"/>
                <w:color w:val="auto"/>
                <w:sz w:val="24"/>
                <w:highlight w:val="none"/>
                <w:lang w:eastAsia="zh-CN"/>
              </w:rPr>
              <w:t>产品</w:t>
            </w:r>
            <w:r>
              <w:rPr>
                <w:rFonts w:hint="default" w:ascii="Times New Roman" w:hAnsi="Times New Roman" w:eastAsia="仿宋_GB2312" w:cs="Times New Roman"/>
                <w:color w:val="auto"/>
                <w:sz w:val="24"/>
                <w:highlight w:val="none"/>
              </w:rPr>
              <w:t>，</w:t>
            </w:r>
            <w:r>
              <w:rPr>
                <w:rFonts w:hint="eastAsia" w:ascii="Times New Roman" w:hAnsi="Times New Roman" w:eastAsia="仿宋_GB2312" w:cs="Times New Roman"/>
                <w:color w:val="auto"/>
                <w:sz w:val="24"/>
                <w:highlight w:val="none"/>
                <w:lang w:eastAsia="zh-CN"/>
              </w:rPr>
              <w:t>混凝土产品</w:t>
            </w:r>
            <w:r>
              <w:rPr>
                <w:rFonts w:hint="eastAsia" w:ascii="Times New Roman" w:hAnsi="Times New Roman" w:eastAsia="仿宋_GB2312" w:cs="Times New Roman"/>
                <w:color w:val="auto"/>
                <w:sz w:val="24"/>
                <w:highlight w:val="none"/>
                <w:lang w:val="en-US" w:eastAsia="zh-CN"/>
              </w:rPr>
              <w:t>1500</w:t>
            </w:r>
            <w:r>
              <w:rPr>
                <w:rFonts w:hint="eastAsia" w:eastAsia="仿宋_GB2312" w:cs="Times New Roman"/>
                <w:color w:val="auto"/>
                <w:sz w:val="24"/>
                <w:highlight w:val="none"/>
                <w:lang w:val="en-US" w:eastAsia="zh-CN"/>
              </w:rPr>
              <w:t>00</w:t>
            </w:r>
            <w:r>
              <w:rPr>
                <w:rFonts w:hint="default" w:ascii="Times New Roman" w:hAnsi="Times New Roman" w:eastAsia="仿宋_GB2312" w:cs="Times New Roman"/>
                <w:color w:val="auto"/>
                <w:sz w:val="24"/>
                <w:highlight w:val="none"/>
              </w:rPr>
              <w:t>t/a，计算可知，本项目运营期筒仓</w:t>
            </w:r>
            <w:r>
              <w:rPr>
                <w:rFonts w:hint="eastAsia" w:eastAsia="仿宋_GB2312" w:cs="Times New Roman"/>
                <w:color w:val="auto"/>
                <w:sz w:val="24"/>
                <w:highlight w:val="none"/>
                <w:lang w:val="en-US" w:eastAsia="zh-CN"/>
              </w:rPr>
              <w:t>产生废气量为3300000m</w:t>
            </w:r>
            <w:r>
              <w:rPr>
                <w:rFonts w:hint="eastAsia" w:eastAsia="仿宋_GB2312" w:cs="Times New Roman"/>
                <w:color w:val="auto"/>
                <w:sz w:val="24"/>
                <w:highlight w:val="none"/>
                <w:vertAlign w:val="superscript"/>
                <w:lang w:val="en-US" w:eastAsia="zh-CN"/>
              </w:rPr>
              <w:t>3</w:t>
            </w:r>
            <w:r>
              <w:rPr>
                <w:rFonts w:hint="eastAsia" w:eastAsia="仿宋_GB2312" w:cs="Times New Roman"/>
                <w:color w:val="auto"/>
                <w:sz w:val="24"/>
                <w:highlight w:val="none"/>
                <w:vertAlign w:val="baseline"/>
                <w:lang w:val="en-US" w:eastAsia="zh-CN"/>
              </w:rPr>
              <w:t>/a，1375</w:t>
            </w:r>
            <w:r>
              <w:rPr>
                <w:rFonts w:hint="eastAsia" w:eastAsia="仿宋_GB2312" w:cs="Times New Roman"/>
                <w:color w:val="auto"/>
                <w:sz w:val="24"/>
                <w:highlight w:val="none"/>
                <w:lang w:val="en-US" w:eastAsia="zh-CN"/>
              </w:rPr>
              <w:t>m</w:t>
            </w:r>
            <w:r>
              <w:rPr>
                <w:rFonts w:hint="eastAsia" w:eastAsia="仿宋_GB2312" w:cs="Times New Roman"/>
                <w:color w:val="auto"/>
                <w:sz w:val="24"/>
                <w:highlight w:val="none"/>
                <w:vertAlign w:val="superscript"/>
                <w:lang w:val="en-US" w:eastAsia="zh-CN"/>
              </w:rPr>
              <w:t>3</w:t>
            </w:r>
            <w:r>
              <w:rPr>
                <w:rFonts w:hint="eastAsia" w:eastAsia="仿宋_GB2312" w:cs="Times New Roman"/>
                <w:color w:val="auto"/>
                <w:sz w:val="24"/>
                <w:highlight w:val="none"/>
                <w:vertAlign w:val="baseline"/>
                <w:lang w:val="en-US" w:eastAsia="zh-CN"/>
              </w:rPr>
              <w:t>/h，</w:t>
            </w:r>
            <w:r>
              <w:rPr>
                <w:rFonts w:hint="default" w:ascii="Times New Roman" w:hAnsi="Times New Roman" w:eastAsia="仿宋_GB2312" w:cs="Times New Roman"/>
                <w:color w:val="auto"/>
                <w:sz w:val="24"/>
                <w:highlight w:val="none"/>
              </w:rPr>
              <w:t>粉尘产生量为</w:t>
            </w:r>
            <w:r>
              <w:rPr>
                <w:rFonts w:hint="eastAsia" w:eastAsia="仿宋_GB2312" w:cs="Times New Roman"/>
                <w:color w:val="auto"/>
                <w:sz w:val="24"/>
                <w:highlight w:val="none"/>
                <w:lang w:val="en-US" w:eastAsia="zh-CN"/>
              </w:rPr>
              <w:t>18</w:t>
            </w:r>
            <w:r>
              <w:rPr>
                <w:rFonts w:hint="default" w:ascii="Times New Roman" w:hAnsi="Times New Roman" w:eastAsia="仿宋_GB2312" w:cs="Times New Roman"/>
                <w:color w:val="auto"/>
                <w:sz w:val="24"/>
                <w:highlight w:val="none"/>
              </w:rPr>
              <w:t>t/a</w:t>
            </w:r>
            <w:r>
              <w:rPr>
                <w:rFonts w:hint="eastAsia" w:ascii="Times New Roman" w:hAnsi="Times New Roman" w:eastAsia="仿宋_GB2312" w:cs="Times New Roman"/>
                <w:color w:val="auto"/>
                <w:sz w:val="24"/>
                <w:highlight w:val="none"/>
                <w:lang w:eastAsia="zh-CN"/>
              </w:rPr>
              <w:t>，</w:t>
            </w:r>
            <w:r>
              <w:rPr>
                <w:rFonts w:hint="eastAsia" w:ascii="Times New Roman" w:hAnsi="Times New Roman" w:eastAsia="仿宋_GB2312"/>
                <w:color w:val="auto"/>
                <w:sz w:val="24"/>
                <w:highlight w:val="none"/>
              </w:rPr>
              <w:t>产生速率为</w:t>
            </w:r>
            <w:r>
              <w:rPr>
                <w:rFonts w:hint="eastAsia" w:eastAsia="仿宋_GB2312"/>
                <w:color w:val="auto"/>
                <w:sz w:val="24"/>
                <w:highlight w:val="none"/>
                <w:lang w:val="en-US" w:eastAsia="zh-CN"/>
              </w:rPr>
              <w:t>7.5</w:t>
            </w:r>
            <w:r>
              <w:rPr>
                <w:rFonts w:hint="eastAsia" w:ascii="Times New Roman" w:hAnsi="Times New Roman" w:eastAsia="仿宋_GB2312"/>
                <w:color w:val="auto"/>
                <w:sz w:val="24"/>
                <w:highlight w:val="none"/>
              </w:rPr>
              <w:t>kg/h</w:t>
            </w:r>
            <w:r>
              <w:rPr>
                <w:rFonts w:hint="default" w:ascii="Times New Roman" w:hAnsi="Times New Roman" w:eastAsia="仿宋_GB2312" w:cs="Times New Roman"/>
                <w:color w:val="auto"/>
                <w:sz w:val="24"/>
                <w:highlight w:val="none"/>
              </w:rPr>
              <w:t>。本项目筒仓自带</w:t>
            </w:r>
            <w:r>
              <w:rPr>
                <w:rFonts w:hint="eastAsia" w:ascii="Times New Roman" w:hAnsi="Times New Roman" w:eastAsia="仿宋_GB2312" w:cs="Times New Roman"/>
                <w:color w:val="auto"/>
                <w:sz w:val="24"/>
                <w:highlight w:val="none"/>
                <w:lang w:eastAsia="zh-CN"/>
              </w:rPr>
              <w:t>振动滤芯式</w:t>
            </w:r>
            <w:r>
              <w:rPr>
                <w:rFonts w:hint="default" w:ascii="Times New Roman" w:hAnsi="Times New Roman" w:eastAsia="仿宋_GB2312" w:cs="Times New Roman"/>
                <w:color w:val="auto"/>
                <w:sz w:val="24"/>
                <w:highlight w:val="none"/>
              </w:rPr>
              <w:t>除尘器，除尘器的除尘效率为</w:t>
            </w:r>
            <w:r>
              <w:rPr>
                <w:rFonts w:hint="eastAsia" w:ascii="Times New Roman" w:hAnsi="Times New Roman" w:eastAsia="仿宋_GB2312" w:cs="Times New Roman"/>
                <w:color w:val="auto"/>
                <w:sz w:val="24"/>
                <w:highlight w:val="none"/>
                <w:lang w:eastAsia="zh-CN"/>
              </w:rPr>
              <w:t>99</w:t>
            </w:r>
            <w:r>
              <w:rPr>
                <w:rFonts w:hint="eastAsia" w:eastAsia="仿宋_GB2312" w:cs="Times New Roman"/>
                <w:color w:val="auto"/>
                <w:sz w:val="24"/>
                <w:highlight w:val="none"/>
                <w:lang w:val="en-US" w:eastAsia="zh-CN"/>
              </w:rPr>
              <w:t>.7</w:t>
            </w:r>
            <w:r>
              <w:rPr>
                <w:rFonts w:hint="default" w:ascii="Times New Roman" w:hAnsi="Times New Roman" w:eastAsia="仿宋_GB2312" w:cs="Times New Roman"/>
                <w:color w:val="auto"/>
                <w:sz w:val="24"/>
                <w:highlight w:val="none"/>
              </w:rPr>
              <w:t>%，废气处理后经</w:t>
            </w:r>
            <w:r>
              <w:rPr>
                <w:rFonts w:hint="eastAsia" w:eastAsia="仿宋_GB2312" w:cs="Times New Roman"/>
                <w:color w:val="auto"/>
                <w:sz w:val="24"/>
                <w:highlight w:val="none"/>
                <w:lang w:val="en-US" w:eastAsia="zh-CN"/>
              </w:rPr>
              <w:t>呼吸孔</w:t>
            </w:r>
            <w:r>
              <w:rPr>
                <w:rFonts w:hint="default" w:ascii="Times New Roman" w:hAnsi="Times New Roman" w:eastAsia="仿宋_GB2312" w:cs="Times New Roman"/>
                <w:color w:val="auto"/>
                <w:sz w:val="24"/>
                <w:highlight w:val="none"/>
              </w:rPr>
              <w:t>排放，</w:t>
            </w:r>
            <w:r>
              <w:rPr>
                <w:rFonts w:ascii="Times New Roman" w:hAnsi="Times New Roman" w:eastAsia="仿宋_GB2312"/>
                <w:color w:val="auto"/>
                <w:sz w:val="24"/>
                <w:highlight w:val="none"/>
              </w:rPr>
              <w:t>粉尘排放量为</w:t>
            </w:r>
            <w:r>
              <w:rPr>
                <w:rFonts w:hint="eastAsia" w:eastAsia="仿宋_GB2312"/>
                <w:color w:val="auto"/>
                <w:sz w:val="24"/>
                <w:highlight w:val="none"/>
                <w:lang w:val="en-US" w:eastAsia="zh-CN"/>
              </w:rPr>
              <w:t>0.054</w:t>
            </w:r>
            <w:r>
              <w:rPr>
                <w:rFonts w:ascii="Times New Roman" w:hAnsi="Times New Roman" w:eastAsia="仿宋_GB2312"/>
                <w:color w:val="auto"/>
                <w:sz w:val="24"/>
                <w:highlight w:val="none"/>
              </w:rPr>
              <w:t>t/a</w:t>
            </w:r>
            <w:r>
              <w:rPr>
                <w:rFonts w:hint="eastAsia" w:ascii="Times New Roman" w:hAnsi="Times New Roman" w:eastAsia="仿宋_GB2312"/>
                <w:color w:val="auto"/>
                <w:sz w:val="24"/>
                <w:highlight w:val="none"/>
              </w:rPr>
              <w:t>，排放速率为</w:t>
            </w:r>
            <w:r>
              <w:rPr>
                <w:rFonts w:hint="eastAsia" w:eastAsia="仿宋_GB2312"/>
                <w:color w:val="auto"/>
                <w:sz w:val="24"/>
                <w:highlight w:val="none"/>
                <w:lang w:val="en-US" w:eastAsia="zh-CN"/>
              </w:rPr>
              <w:t>0.0225</w:t>
            </w:r>
            <w:r>
              <w:rPr>
                <w:rFonts w:hint="eastAsia" w:ascii="Times New Roman" w:hAnsi="Times New Roman" w:eastAsia="仿宋_GB2312"/>
                <w:color w:val="auto"/>
                <w:sz w:val="24"/>
                <w:highlight w:val="none"/>
              </w:rPr>
              <w:t>kg/h</w:t>
            </w:r>
            <w:r>
              <w:rPr>
                <w:rFonts w:hint="eastAsia" w:eastAsia="仿宋_GB2312"/>
                <w:color w:val="auto"/>
                <w:sz w:val="24"/>
                <w:highlight w:val="none"/>
                <w:lang w:eastAsia="zh-CN"/>
              </w:rPr>
              <w:t>，</w:t>
            </w:r>
            <w:r>
              <w:rPr>
                <w:rFonts w:hint="eastAsia" w:eastAsia="仿宋_GB2312"/>
                <w:color w:val="auto"/>
                <w:sz w:val="24"/>
                <w:highlight w:val="none"/>
                <w:lang w:val="en-US" w:eastAsia="zh-CN"/>
              </w:rPr>
              <w:t>计算得排放浓度为16.36mg/m</w:t>
            </w:r>
            <w:r>
              <w:rPr>
                <w:rFonts w:hint="eastAsia" w:eastAsia="仿宋_GB2312"/>
                <w:color w:val="auto"/>
                <w:sz w:val="24"/>
                <w:highlight w:val="none"/>
                <w:vertAlign w:val="superscript"/>
                <w:lang w:val="en-US" w:eastAsia="zh-CN"/>
              </w:rPr>
              <w:t>3</w:t>
            </w:r>
            <w:r>
              <w:rPr>
                <w:rFonts w:hint="eastAsia" w:eastAsia="仿宋_GB2312"/>
                <w:color w:val="auto"/>
                <w:sz w:val="24"/>
                <w:highlight w:val="none"/>
                <w:lang w:val="en-US" w:eastAsia="zh-CN"/>
              </w:rPr>
              <w:t>。</w:t>
            </w:r>
          </w:p>
          <w:p>
            <w:pPr>
              <w:adjustRightInd w:val="0"/>
              <w:spacing w:line="360" w:lineRule="auto"/>
              <w:ind w:firstLine="480" w:firstLineChars="200"/>
              <w:rPr>
                <w:rFonts w:hint="eastAsia" w:eastAsia="仿宋_GB2312"/>
                <w:bCs/>
                <w:color w:val="auto"/>
                <w:sz w:val="24"/>
                <w:highlight w:val="none"/>
                <w:lang w:val="en-US" w:eastAsia="zh-CN"/>
              </w:rPr>
            </w:pPr>
            <w:r>
              <w:rPr>
                <w:rFonts w:hint="eastAsia" w:eastAsia="仿宋_GB2312"/>
                <w:bCs/>
                <w:color w:val="auto"/>
                <w:sz w:val="24"/>
                <w:highlight w:val="none"/>
                <w:lang w:val="en-US" w:eastAsia="zh-CN"/>
              </w:rPr>
              <w:t>（3）钢筋</w:t>
            </w:r>
            <w:r>
              <w:rPr>
                <w:rFonts w:hint="eastAsia" w:ascii="Times New Roman" w:hAnsi="Times New Roman" w:eastAsia="仿宋_GB2312" w:cs="Times New Roman"/>
                <w:color w:val="auto"/>
                <w:sz w:val="24"/>
                <w:szCs w:val="24"/>
                <w:highlight w:val="none"/>
                <w:lang w:eastAsia="zh-CN"/>
              </w:rPr>
              <w:t>焊接烟</w:t>
            </w:r>
            <w:r>
              <w:rPr>
                <w:rFonts w:hint="eastAsia" w:ascii="Times New Roman" w:hAnsi="Times New Roman" w:eastAsia="仿宋_GB2312"/>
                <w:color w:val="auto"/>
                <w:sz w:val="24"/>
                <w:highlight w:val="none"/>
                <w:lang w:eastAsia="zh-CN"/>
              </w:rPr>
              <w:t>尘</w:t>
            </w:r>
          </w:p>
          <w:p>
            <w:pPr>
              <w:adjustRightInd w:val="0"/>
              <w:spacing w:line="360" w:lineRule="auto"/>
              <w:ind w:firstLine="480" w:firstLineChars="200"/>
              <w:rPr>
                <w:rFonts w:hint="eastAsia" w:eastAsia="仿宋_GB2312"/>
                <w:bCs/>
                <w:color w:val="auto"/>
                <w:sz w:val="24"/>
                <w:highlight w:val="none"/>
                <w:lang w:eastAsia="zh-CN"/>
              </w:rPr>
            </w:pPr>
            <w:r>
              <w:rPr>
                <w:rFonts w:hint="eastAsia" w:ascii="Times New Roman" w:hAnsi="Times New Roman" w:eastAsia="仿宋_GB2312"/>
                <w:color w:val="auto"/>
                <w:sz w:val="24"/>
                <w:highlight w:val="none"/>
              </w:rPr>
              <w:t>本项目钢筋车间设电焊机1台，</w:t>
            </w:r>
            <w:r>
              <w:rPr>
                <w:rFonts w:hint="eastAsia" w:eastAsia="仿宋_GB2312"/>
                <w:color w:val="auto"/>
                <w:sz w:val="24"/>
                <w:highlight w:val="none"/>
                <w:lang w:val="en-US" w:eastAsia="zh-CN"/>
              </w:rPr>
              <w:t>采用CO</w:t>
            </w:r>
            <w:r>
              <w:rPr>
                <w:rFonts w:hint="eastAsia" w:eastAsia="仿宋_GB2312"/>
                <w:color w:val="auto"/>
                <w:sz w:val="24"/>
                <w:highlight w:val="none"/>
                <w:vertAlign w:val="subscript"/>
                <w:lang w:val="en-US" w:eastAsia="zh-CN"/>
              </w:rPr>
              <w:t>2</w:t>
            </w:r>
            <w:r>
              <w:rPr>
                <w:rFonts w:hint="eastAsia" w:eastAsia="仿宋_GB2312"/>
                <w:color w:val="auto"/>
                <w:sz w:val="24"/>
                <w:highlight w:val="none"/>
                <w:vertAlign w:val="baseline"/>
                <w:lang w:val="en-US" w:eastAsia="zh-CN"/>
              </w:rPr>
              <w:t>气体保护焊</w:t>
            </w:r>
            <w:r>
              <w:rPr>
                <w:rFonts w:hint="eastAsia" w:eastAsia="仿宋_GB2312"/>
                <w:color w:val="auto"/>
                <w:sz w:val="24"/>
                <w:highlight w:val="none"/>
                <w:lang w:val="en-US" w:eastAsia="zh-CN"/>
              </w:rPr>
              <w:t>焊接工艺</w:t>
            </w:r>
            <w:r>
              <w:rPr>
                <w:rFonts w:hint="eastAsia" w:ascii="Times New Roman" w:hAnsi="Times New Roman" w:eastAsia="仿宋_GB2312"/>
                <w:color w:val="auto"/>
                <w:sz w:val="24"/>
                <w:highlight w:val="none"/>
              </w:rPr>
              <w:t>，</w:t>
            </w:r>
            <w:r>
              <w:rPr>
                <w:rFonts w:hint="eastAsia" w:eastAsia="仿宋_GB2312"/>
                <w:color w:val="auto"/>
                <w:sz w:val="24"/>
                <w:highlight w:val="none"/>
                <w:lang w:val="en-US" w:eastAsia="zh-CN"/>
              </w:rPr>
              <w:t>根据郭永葆论文《不同焊接工艺的焊接烟尘污染特征》中相关资料，焊接方法不同，焊接烟尘产生量均有所不同</w:t>
            </w:r>
            <w:r>
              <w:rPr>
                <w:rFonts w:hint="eastAsia" w:ascii="Times New Roman" w:hAnsi="Times New Roman" w:eastAsia="仿宋_GB2312"/>
                <w:color w:val="auto"/>
                <w:sz w:val="24"/>
                <w:highlight w:val="none"/>
              </w:rPr>
              <w:t>，</w:t>
            </w:r>
            <w:r>
              <w:rPr>
                <w:rFonts w:hint="eastAsia" w:eastAsia="仿宋_GB2312"/>
                <w:color w:val="auto"/>
                <w:sz w:val="24"/>
                <w:highlight w:val="none"/>
                <w:lang w:val="en-US" w:eastAsia="zh-CN"/>
              </w:rPr>
              <w:t>CO</w:t>
            </w:r>
            <w:r>
              <w:rPr>
                <w:rFonts w:hint="eastAsia" w:eastAsia="仿宋_GB2312"/>
                <w:color w:val="auto"/>
                <w:sz w:val="24"/>
                <w:highlight w:val="none"/>
                <w:vertAlign w:val="subscript"/>
                <w:lang w:val="en-US" w:eastAsia="zh-CN"/>
              </w:rPr>
              <w:t>2</w:t>
            </w:r>
            <w:r>
              <w:rPr>
                <w:rFonts w:hint="eastAsia" w:eastAsia="仿宋_GB2312"/>
                <w:color w:val="auto"/>
                <w:sz w:val="24"/>
                <w:highlight w:val="none"/>
                <w:vertAlign w:val="baseline"/>
                <w:lang w:val="en-US" w:eastAsia="zh-CN"/>
              </w:rPr>
              <w:t>气体保护焊焊接烟尘产生系数，</w:t>
            </w:r>
            <w:r>
              <w:rPr>
                <w:rFonts w:hint="eastAsia" w:ascii="Times New Roman" w:hAnsi="Times New Roman" w:eastAsia="仿宋_GB2312"/>
                <w:color w:val="auto"/>
                <w:sz w:val="24"/>
                <w:highlight w:val="none"/>
              </w:rPr>
              <w:t>实芯焊丝施焊</w:t>
            </w:r>
            <w:r>
              <w:rPr>
                <w:rFonts w:hint="eastAsia" w:eastAsia="仿宋_GB2312"/>
                <w:color w:val="auto"/>
                <w:sz w:val="24"/>
                <w:highlight w:val="none"/>
                <w:lang w:val="en-US" w:eastAsia="zh-CN"/>
              </w:rPr>
              <w:t>时</w:t>
            </w:r>
            <w:r>
              <w:rPr>
                <w:rFonts w:hint="eastAsia" w:ascii="Times New Roman" w:hAnsi="Times New Roman" w:eastAsia="仿宋_GB2312"/>
                <w:color w:val="auto"/>
                <w:sz w:val="24"/>
                <w:highlight w:val="none"/>
              </w:rPr>
              <w:t>发尘量</w:t>
            </w:r>
            <w:r>
              <w:rPr>
                <w:rFonts w:hint="eastAsia" w:eastAsia="仿宋_GB2312"/>
                <w:color w:val="auto"/>
                <w:sz w:val="24"/>
                <w:highlight w:val="none"/>
                <w:lang w:val="en-US" w:eastAsia="zh-CN"/>
              </w:rPr>
              <w:t>为450mg/min~650mg/min</w:t>
            </w:r>
            <w:r>
              <w:rPr>
                <w:rFonts w:hint="eastAsia" w:ascii="Times New Roman" w:hAnsi="Times New Roman" w:eastAsia="仿宋_GB2312"/>
                <w:color w:val="auto"/>
                <w:sz w:val="24"/>
                <w:highlight w:val="none"/>
              </w:rPr>
              <w:t>（本次取</w:t>
            </w:r>
            <w:r>
              <w:rPr>
                <w:rFonts w:hint="eastAsia" w:eastAsia="仿宋_GB2312"/>
                <w:color w:val="auto"/>
                <w:sz w:val="24"/>
                <w:highlight w:val="none"/>
                <w:lang w:val="en-US" w:eastAsia="zh-CN"/>
              </w:rPr>
              <w:t>500mg/min</w:t>
            </w:r>
            <w:r>
              <w:rPr>
                <w:rFonts w:hint="eastAsia" w:ascii="Times New Roman" w:hAnsi="Times New Roman" w:eastAsia="仿宋_GB2312"/>
                <w:color w:val="auto"/>
                <w:sz w:val="24"/>
                <w:highlight w:val="none"/>
              </w:rPr>
              <w:t>），则本项目焊接烟尘的产生量为</w:t>
            </w:r>
            <w:r>
              <w:rPr>
                <w:rFonts w:hint="eastAsia" w:eastAsia="仿宋_GB2312"/>
                <w:color w:val="auto"/>
                <w:sz w:val="24"/>
                <w:highlight w:val="none"/>
                <w:lang w:val="en-US" w:eastAsia="zh-CN"/>
              </w:rPr>
              <w:t>0.0012</w:t>
            </w:r>
            <w:r>
              <w:rPr>
                <w:rFonts w:hint="eastAsia" w:ascii="Times New Roman" w:hAnsi="Times New Roman" w:eastAsia="仿宋_GB2312"/>
                <w:color w:val="auto"/>
                <w:sz w:val="24"/>
                <w:highlight w:val="none"/>
              </w:rPr>
              <w:t>t/a，产生速率为</w:t>
            </w:r>
            <w:r>
              <w:rPr>
                <w:rFonts w:hint="eastAsia" w:eastAsia="仿宋_GB2312"/>
                <w:color w:val="auto"/>
                <w:sz w:val="24"/>
                <w:highlight w:val="none"/>
                <w:lang w:val="en-US" w:eastAsia="zh-CN"/>
              </w:rPr>
              <w:t>0.0005</w:t>
            </w:r>
            <w:r>
              <w:rPr>
                <w:rFonts w:hint="eastAsia" w:ascii="Times New Roman" w:hAnsi="Times New Roman" w:eastAsia="仿宋_GB2312"/>
                <w:color w:val="auto"/>
                <w:sz w:val="24"/>
                <w:highlight w:val="none"/>
              </w:rPr>
              <w:t>kg/h。项目钢筋焊接过程在全封闭钢筋车间内进行，配备1台移动式焊接烟尘处理器，采取以上措施后，</w:t>
            </w:r>
            <w:r>
              <w:rPr>
                <w:rFonts w:ascii="Times New Roman" w:hAnsi="Times New Roman" w:eastAsia="仿宋_GB2312"/>
                <w:color w:val="auto"/>
                <w:sz w:val="24"/>
                <w:highlight w:val="none"/>
              </w:rPr>
              <w:t>可以减少</w:t>
            </w:r>
            <w:r>
              <w:rPr>
                <w:rFonts w:hint="eastAsia" w:ascii="Times New Roman" w:hAnsi="Times New Roman" w:eastAsia="仿宋_GB2312"/>
                <w:color w:val="auto"/>
                <w:sz w:val="24"/>
                <w:highlight w:val="none"/>
                <w:lang w:val="en-US" w:eastAsia="zh-CN"/>
              </w:rPr>
              <w:t>8</w:t>
            </w:r>
            <w:r>
              <w:rPr>
                <w:rFonts w:ascii="Times New Roman" w:hAnsi="Times New Roman" w:eastAsia="仿宋_GB2312"/>
                <w:color w:val="auto"/>
                <w:sz w:val="24"/>
                <w:highlight w:val="none"/>
              </w:rPr>
              <w:t>0%以上的无组织粉尘排放</w:t>
            </w:r>
            <w:r>
              <w:rPr>
                <w:rFonts w:hint="eastAsia" w:ascii="Times New Roman" w:hAnsi="Times New Roman" w:eastAsia="仿宋_GB2312"/>
                <w:color w:val="auto"/>
                <w:sz w:val="24"/>
                <w:highlight w:val="none"/>
              </w:rPr>
              <w:t>，则本项目焊接烟尘的排放量为</w:t>
            </w:r>
            <w:r>
              <w:rPr>
                <w:rFonts w:hint="eastAsia" w:eastAsia="仿宋_GB2312"/>
                <w:color w:val="auto"/>
                <w:sz w:val="24"/>
                <w:highlight w:val="none"/>
                <w:lang w:val="en-US" w:eastAsia="zh-CN"/>
              </w:rPr>
              <w:t>0.00024</w:t>
            </w:r>
            <w:r>
              <w:rPr>
                <w:rFonts w:hint="eastAsia" w:ascii="Times New Roman" w:hAnsi="Times New Roman" w:eastAsia="仿宋_GB2312"/>
                <w:color w:val="auto"/>
                <w:sz w:val="24"/>
                <w:highlight w:val="none"/>
              </w:rPr>
              <w:t>t/a，排放速率为</w:t>
            </w:r>
            <w:r>
              <w:rPr>
                <w:rFonts w:hint="eastAsia" w:eastAsia="仿宋_GB2312"/>
                <w:color w:val="auto"/>
                <w:sz w:val="24"/>
                <w:highlight w:val="none"/>
                <w:lang w:val="en-US" w:eastAsia="zh-CN"/>
              </w:rPr>
              <w:t>0.0001</w:t>
            </w:r>
            <w:r>
              <w:rPr>
                <w:rFonts w:hint="eastAsia" w:ascii="Times New Roman" w:hAnsi="Times New Roman" w:eastAsia="仿宋_GB2312"/>
                <w:color w:val="auto"/>
                <w:sz w:val="24"/>
                <w:highlight w:val="none"/>
              </w:rPr>
              <w:t>kg/h，</w:t>
            </w:r>
            <w:r>
              <w:rPr>
                <w:rFonts w:ascii="Times New Roman" w:hAnsi="Times New Roman" w:eastAsia="仿宋_GB2312"/>
                <w:color w:val="auto"/>
                <w:sz w:val="24"/>
                <w:highlight w:val="none"/>
              </w:rPr>
              <w:t>对周围环境影响较小</w:t>
            </w:r>
            <w:r>
              <w:rPr>
                <w:rFonts w:hint="eastAsia" w:ascii="Times New Roman" w:hAnsi="Times New Roman" w:eastAsia="仿宋_GB2312"/>
                <w:color w:val="auto"/>
                <w:sz w:val="24"/>
                <w:highlight w:val="none"/>
              </w:rPr>
              <w:t>。</w:t>
            </w:r>
          </w:p>
          <w:p>
            <w:pPr>
              <w:adjustRightInd w:val="0"/>
              <w:spacing w:line="360" w:lineRule="auto"/>
              <w:ind w:firstLine="440" w:firstLineChars="200"/>
              <w:rPr>
                <w:rFonts w:hint="eastAsia" w:eastAsia="仿宋_GB2312"/>
                <w:b w:val="0"/>
                <w:bCs/>
                <w:color w:val="auto"/>
                <w:spacing w:val="-10"/>
                <w:sz w:val="24"/>
                <w:highlight w:val="none"/>
                <w:lang w:eastAsia="zh-CN"/>
              </w:rPr>
            </w:pPr>
            <w:r>
              <w:rPr>
                <w:rFonts w:hint="eastAsia" w:eastAsia="仿宋_GB2312"/>
                <w:b w:val="0"/>
                <w:bCs/>
                <w:color w:val="auto"/>
                <w:spacing w:val="-10"/>
                <w:sz w:val="24"/>
                <w:highlight w:val="none"/>
                <w:lang w:eastAsia="zh-CN"/>
              </w:rPr>
              <w:t>（</w:t>
            </w:r>
            <w:r>
              <w:rPr>
                <w:rFonts w:hint="eastAsia" w:eastAsia="仿宋_GB2312"/>
                <w:b w:val="0"/>
                <w:bCs/>
                <w:color w:val="auto"/>
                <w:spacing w:val="-10"/>
                <w:sz w:val="24"/>
                <w:highlight w:val="none"/>
                <w:lang w:val="en-US" w:eastAsia="zh-CN"/>
              </w:rPr>
              <w:t>4</w:t>
            </w:r>
            <w:r>
              <w:rPr>
                <w:rFonts w:hint="eastAsia" w:eastAsia="仿宋_GB2312"/>
                <w:b w:val="0"/>
                <w:bCs/>
                <w:color w:val="auto"/>
                <w:spacing w:val="-10"/>
                <w:sz w:val="24"/>
                <w:highlight w:val="none"/>
                <w:lang w:eastAsia="zh-CN"/>
              </w:rPr>
              <w:t>）车辆运输扬尘</w:t>
            </w:r>
          </w:p>
          <w:p>
            <w:pPr>
              <w:tabs>
                <w:tab w:val="left" w:pos="832"/>
              </w:tabs>
              <w:snapToGrid w:val="0"/>
              <w:spacing w:line="360" w:lineRule="auto"/>
              <w:ind w:firstLine="480" w:firstLineChars="200"/>
              <w:contextualSpacing/>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olor w:val="auto"/>
                <w:sz w:val="24"/>
                <w:highlight w:val="none"/>
              </w:rPr>
              <w:t>项目车辆运输过程中会产生少量扬尘，</w:t>
            </w:r>
            <w:r>
              <w:rPr>
                <w:rFonts w:hint="default" w:ascii="Times New Roman" w:hAnsi="Times New Roman" w:eastAsia="仿宋_GB2312" w:cs="Times New Roman"/>
                <w:color w:val="auto"/>
                <w:sz w:val="24"/>
                <w:szCs w:val="24"/>
                <w:highlight w:val="none"/>
              </w:rPr>
              <w:t>在路面完全干燥的情况下，</w:t>
            </w:r>
            <w:r>
              <w:rPr>
                <w:rFonts w:hint="eastAsia" w:ascii="Times New Roman" w:hAnsi="Times New Roman" w:eastAsia="仿宋_GB2312" w:cs="Times New Roman"/>
                <w:color w:val="auto"/>
                <w:sz w:val="24"/>
                <w:szCs w:val="24"/>
                <w:highlight w:val="none"/>
                <w:lang w:eastAsia="zh-CN"/>
              </w:rPr>
              <w:t>参照《水泥新型干法工艺工程项目卫生防护距离确定，李松炳等（湖北省环境科学研究院，武汉）》，</w:t>
            </w:r>
            <w:r>
              <w:rPr>
                <w:rFonts w:hint="default" w:ascii="Times New Roman" w:hAnsi="Times New Roman" w:eastAsia="仿宋_GB2312" w:cs="Times New Roman"/>
                <w:color w:val="auto"/>
                <w:sz w:val="24"/>
                <w:szCs w:val="24"/>
                <w:highlight w:val="none"/>
              </w:rPr>
              <w:t>根据汽车运力起尘量计算公式计算：</w:t>
            </w:r>
          </w:p>
          <w:p>
            <w:pPr>
              <w:tabs>
                <w:tab w:val="left" w:pos="832"/>
              </w:tabs>
              <w:snapToGrid w:val="0"/>
              <w:spacing w:line="360" w:lineRule="auto"/>
              <w:ind w:firstLine="480" w:firstLineChars="200"/>
              <w:contextualSpacing/>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Q=</w:t>
            </w:r>
            <w:r>
              <w:rPr>
                <w:rFonts w:hint="eastAsia" w:ascii="Times New Roman" w:hAnsi="Times New Roman" w:eastAsia="仿宋_GB2312" w:cs="Times New Roman"/>
                <w:color w:val="auto"/>
                <w:sz w:val="24"/>
                <w:szCs w:val="24"/>
                <w:highlight w:val="none"/>
                <w:lang w:eastAsia="zh-CN"/>
              </w:rPr>
              <w:t>0.135</w:t>
            </w:r>
            <w:r>
              <w:rPr>
                <w:rFonts w:hint="default" w:ascii="Times New Roman" w:hAnsi="Times New Roman" w:eastAsia="仿宋_GB2312" w:cs="Times New Roman"/>
                <w:color w:val="auto"/>
                <w:sz w:val="24"/>
                <w:szCs w:val="24"/>
                <w:highlight w:val="none"/>
              </w:rPr>
              <w:t>(V/5)(W/6.8)</w:t>
            </w:r>
            <w:r>
              <w:rPr>
                <w:rFonts w:hint="default" w:ascii="Times New Roman" w:hAnsi="Times New Roman" w:eastAsia="仿宋_GB2312" w:cs="Times New Roman"/>
                <w:color w:val="auto"/>
                <w:sz w:val="24"/>
                <w:szCs w:val="24"/>
                <w:highlight w:val="none"/>
                <w:vertAlign w:val="superscript"/>
              </w:rPr>
              <w:t>0.85</w:t>
            </w:r>
            <w:r>
              <w:rPr>
                <w:rFonts w:hint="default" w:ascii="Times New Roman" w:hAnsi="Times New Roman" w:eastAsia="仿宋_GB2312" w:cs="Times New Roman"/>
                <w:color w:val="auto"/>
                <w:sz w:val="24"/>
                <w:szCs w:val="24"/>
                <w:highlight w:val="none"/>
              </w:rPr>
              <w:t>(P/0.5)</w:t>
            </w:r>
            <w:r>
              <w:rPr>
                <w:rFonts w:hint="default" w:ascii="Times New Roman" w:hAnsi="Times New Roman" w:eastAsia="仿宋_GB2312" w:cs="Times New Roman"/>
                <w:color w:val="auto"/>
                <w:sz w:val="24"/>
                <w:szCs w:val="24"/>
                <w:highlight w:val="none"/>
                <w:vertAlign w:val="superscript"/>
              </w:rPr>
              <w:t>0.75</w:t>
            </w:r>
          </w:p>
          <w:p>
            <w:pPr>
              <w:tabs>
                <w:tab w:val="left" w:pos="832"/>
              </w:tabs>
              <w:snapToGrid w:val="0"/>
              <w:spacing w:line="360" w:lineRule="auto"/>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式中：Q—汽车行驶时的扬尘，kg/km</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辆；</w:t>
            </w:r>
          </w:p>
          <w:p>
            <w:pPr>
              <w:tabs>
                <w:tab w:val="left" w:pos="832"/>
              </w:tabs>
              <w:snapToGrid w:val="0"/>
              <w:spacing w:line="360" w:lineRule="auto"/>
              <w:ind w:firstLine="1200" w:firstLineChars="5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V—汽车行驶速度，km/h；</w:t>
            </w:r>
          </w:p>
          <w:p>
            <w:pPr>
              <w:tabs>
                <w:tab w:val="left" w:pos="832"/>
              </w:tabs>
              <w:snapToGrid w:val="0"/>
              <w:spacing w:line="360" w:lineRule="auto"/>
              <w:ind w:firstLine="1200" w:firstLineChars="5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W—汽车载重量，t；</w:t>
            </w:r>
          </w:p>
          <w:p>
            <w:pPr>
              <w:tabs>
                <w:tab w:val="left" w:pos="832"/>
              </w:tabs>
              <w:snapToGrid w:val="0"/>
              <w:spacing w:line="360" w:lineRule="auto"/>
              <w:ind w:firstLine="1200" w:firstLineChars="5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P—道路表面粉尘量，kg/m</w:t>
            </w:r>
            <w:r>
              <w:rPr>
                <w:rFonts w:hint="default" w:ascii="Times New Roman" w:hAnsi="Times New Roman" w:eastAsia="仿宋_GB2312" w:cs="Times New Roman"/>
                <w:color w:val="auto"/>
                <w:sz w:val="24"/>
                <w:szCs w:val="24"/>
                <w:highlight w:val="none"/>
                <w:vertAlign w:val="superscript"/>
              </w:rPr>
              <w:t>2</w:t>
            </w:r>
            <w:r>
              <w:rPr>
                <w:rFonts w:hint="default" w:ascii="Times New Roman" w:hAnsi="Times New Roman" w:eastAsia="仿宋_GB2312" w:cs="Times New Roman"/>
                <w:color w:val="auto"/>
                <w:sz w:val="24"/>
                <w:szCs w:val="24"/>
                <w:highlight w:val="none"/>
              </w:rPr>
              <w:t>。</w:t>
            </w:r>
          </w:p>
          <w:p>
            <w:pPr>
              <w:tabs>
                <w:tab w:val="left" w:pos="832"/>
              </w:tabs>
              <w:snapToGrid w:val="0"/>
              <w:spacing w:line="360" w:lineRule="auto"/>
              <w:ind w:firstLine="480" w:firstLineChars="200"/>
              <w:contextualSpacing/>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本项目车辆在场内行驶距离按100m，平均每天发车空、重载各</w:t>
            </w:r>
            <w:r>
              <w:rPr>
                <w:rFonts w:hint="eastAsia" w:ascii="Times New Roman" w:hAnsi="Times New Roman" w:eastAsia="仿宋_GB2312" w:cs="Times New Roman"/>
                <w:color w:val="auto"/>
                <w:sz w:val="24"/>
                <w:szCs w:val="24"/>
                <w:highlight w:val="none"/>
                <w:lang w:val="en-US" w:eastAsia="zh-CN"/>
              </w:rPr>
              <w:t>15</w:t>
            </w:r>
            <w:r>
              <w:rPr>
                <w:rFonts w:hint="default" w:ascii="Times New Roman" w:hAnsi="Times New Roman" w:eastAsia="仿宋_GB2312" w:cs="Times New Roman"/>
                <w:color w:val="auto"/>
                <w:sz w:val="24"/>
                <w:szCs w:val="24"/>
                <w:highlight w:val="none"/>
              </w:rPr>
              <w:t>辆</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次，</w:t>
            </w:r>
            <w:r>
              <w:rPr>
                <w:rFonts w:hint="eastAsia" w:ascii="Times New Roman" w:hAnsi="Times New Roman" w:eastAsia="仿宋_GB2312" w:cs="Times New Roman"/>
                <w:color w:val="auto"/>
                <w:sz w:val="24"/>
                <w:szCs w:val="24"/>
                <w:highlight w:val="none"/>
                <w:lang w:eastAsia="zh-CN"/>
              </w:rPr>
              <w:t>载</w:t>
            </w:r>
            <w:r>
              <w:rPr>
                <w:rFonts w:hint="default" w:ascii="Times New Roman" w:hAnsi="Times New Roman" w:eastAsia="仿宋_GB2312" w:cs="Times New Roman"/>
                <w:color w:val="auto"/>
                <w:sz w:val="24"/>
                <w:szCs w:val="24"/>
                <w:highlight w:val="none"/>
              </w:rPr>
              <w:t>重按30t</w:t>
            </w:r>
            <w:r>
              <w:rPr>
                <w:rFonts w:hint="eastAsia" w:ascii="Times New Roman" w:hAnsi="Times New Roman" w:eastAsia="仿宋_GB2312" w:cs="Times New Roman"/>
                <w:color w:val="auto"/>
                <w:sz w:val="24"/>
                <w:szCs w:val="24"/>
                <w:highlight w:val="none"/>
                <w:lang w:val="en-US" w:eastAsia="zh-CN"/>
              </w:rPr>
              <w:t>/辆</w:t>
            </w:r>
            <w:r>
              <w:rPr>
                <w:rFonts w:hint="default" w:ascii="Times New Roman" w:hAnsi="Times New Roman" w:eastAsia="仿宋_GB2312" w:cs="Times New Roman"/>
                <w:color w:val="auto"/>
                <w:sz w:val="24"/>
                <w:szCs w:val="24"/>
                <w:highlight w:val="none"/>
              </w:rPr>
              <w:t>计，以行驶速度15km/h计。在不同路面清洁度情况下扬尘量见表</w:t>
            </w:r>
            <w:r>
              <w:rPr>
                <w:rFonts w:hint="eastAsia" w:eastAsia="仿宋_GB2312" w:cs="Times New Roman"/>
                <w:color w:val="auto"/>
                <w:sz w:val="24"/>
                <w:szCs w:val="24"/>
                <w:highlight w:val="none"/>
                <w:lang w:val="en-US" w:eastAsia="zh-CN"/>
              </w:rPr>
              <w:t>20</w:t>
            </w:r>
            <w:r>
              <w:rPr>
                <w:rFonts w:hint="default" w:ascii="Times New Roman" w:hAnsi="Times New Roman" w:eastAsia="仿宋_GB2312" w:cs="Times New Roman"/>
                <w:color w:val="auto"/>
                <w:sz w:val="24"/>
                <w:szCs w:val="24"/>
                <w:highlight w:val="none"/>
              </w:rPr>
              <w:t>。</w:t>
            </w:r>
          </w:p>
          <w:p>
            <w:pPr>
              <w:adjustRightInd w:val="0"/>
              <w:ind w:firstLine="480" w:firstLineChars="200"/>
              <w:jc w:val="both"/>
              <w:rPr>
                <w:rFonts w:hint="eastAsia" w:ascii="Times New Roman" w:hAnsi="Times New Roman" w:eastAsia="黑体" w:cs="Times New Roman"/>
                <w:color w:val="auto"/>
                <w:kern w:val="0"/>
                <w:sz w:val="24"/>
                <w:highlight w:val="none"/>
                <w:lang w:val="en-US" w:eastAsia="zh-CN"/>
              </w:rPr>
            </w:pPr>
            <w:r>
              <w:rPr>
                <w:rFonts w:hint="eastAsia" w:ascii="Times New Roman" w:hAnsi="Times New Roman" w:eastAsia="黑体" w:cs="Times New Roman"/>
                <w:color w:val="auto"/>
                <w:kern w:val="0"/>
                <w:sz w:val="24"/>
                <w:highlight w:val="none"/>
                <w:lang w:val="en-US" w:eastAsia="zh-CN"/>
              </w:rPr>
              <w:t>表20  不同路面清洁程度、不同行驶速度情况下的扬尘量统计表</w:t>
            </w:r>
          </w:p>
          <w:tbl>
            <w:tblPr>
              <w:tblStyle w:val="24"/>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restart"/>
                  <w:tcBorders>
                    <w:top w:val="single" w:color="auto" w:sz="12" w:space="0"/>
                    <w:left w:val="single" w:color="auto" w:sz="12" w:space="0"/>
                    <w:bottom w:val="single" w:color="auto" w:sz="4" w:space="0"/>
                    <w:right w:val="single" w:color="auto" w:sz="4" w:space="0"/>
                    <w:tl2br w:val="single" w:color="auto" w:sz="4" w:space="0"/>
                  </w:tcBorders>
                  <w:noWrap w:val="0"/>
                  <w:vAlign w:val="center"/>
                </w:tcPr>
                <w:p>
                  <w:pPr>
                    <w:pStyle w:val="61"/>
                    <w:tabs>
                      <w:tab w:val="left" w:pos="1470"/>
                    </w:tabs>
                    <w:spacing w:line="240" w:lineRule="auto"/>
                    <w:jc w:val="right"/>
                    <w:rPr>
                      <w:b/>
                      <w:color w:val="auto"/>
                      <w:highlight w:val="none"/>
                    </w:rPr>
                  </w:pPr>
                  <w:r>
                    <w:rPr>
                      <w:b/>
                      <w:color w:val="auto"/>
                      <w:highlight w:val="none"/>
                    </w:rPr>
                    <w:t>粉尘量</w:t>
                  </w:r>
                </w:p>
                <w:p>
                  <w:pPr>
                    <w:pStyle w:val="61"/>
                    <w:tabs>
                      <w:tab w:val="left" w:pos="1470"/>
                    </w:tabs>
                    <w:spacing w:line="240" w:lineRule="auto"/>
                    <w:jc w:val="both"/>
                    <w:rPr>
                      <w:color w:val="auto"/>
                      <w:highlight w:val="none"/>
                    </w:rPr>
                  </w:pPr>
                  <w:r>
                    <w:rPr>
                      <w:b/>
                      <w:color w:val="auto"/>
                      <w:highlight w:val="none"/>
                    </w:rPr>
                    <w:t>车速</w:t>
                  </w:r>
                </w:p>
              </w:tc>
              <w:tc>
                <w:tcPr>
                  <w:tcW w:w="1134" w:type="dxa"/>
                  <w:tcBorders>
                    <w:top w:val="single" w:color="auto" w:sz="12"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0.1</w:t>
                  </w:r>
                </w:p>
              </w:tc>
              <w:tc>
                <w:tcPr>
                  <w:tcW w:w="1134" w:type="dxa"/>
                  <w:tcBorders>
                    <w:top w:val="single" w:color="auto" w:sz="12"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0.2</w:t>
                  </w:r>
                </w:p>
              </w:tc>
              <w:tc>
                <w:tcPr>
                  <w:tcW w:w="1134" w:type="dxa"/>
                  <w:tcBorders>
                    <w:top w:val="single" w:color="auto" w:sz="12"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0.3</w:t>
                  </w:r>
                </w:p>
              </w:tc>
              <w:tc>
                <w:tcPr>
                  <w:tcW w:w="1134" w:type="dxa"/>
                  <w:tcBorders>
                    <w:top w:val="single" w:color="auto" w:sz="12"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0.4</w:t>
                  </w:r>
                </w:p>
              </w:tc>
              <w:tc>
                <w:tcPr>
                  <w:tcW w:w="1134" w:type="dxa"/>
                  <w:tcBorders>
                    <w:top w:val="single" w:color="auto" w:sz="12"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0.5</w:t>
                  </w:r>
                </w:p>
              </w:tc>
              <w:tc>
                <w:tcPr>
                  <w:tcW w:w="1134" w:type="dxa"/>
                  <w:tcBorders>
                    <w:top w:val="single" w:color="auto" w:sz="12" w:space="0"/>
                    <w:left w:val="single" w:color="auto" w:sz="4" w:space="0"/>
                    <w:bottom w:val="single" w:color="auto" w:sz="4" w:space="0"/>
                    <w:right w:val="single" w:color="auto" w:sz="12" w:space="0"/>
                  </w:tcBorders>
                  <w:noWrap w:val="0"/>
                  <w:vAlign w:val="center"/>
                </w:tcPr>
                <w:p>
                  <w:pPr>
                    <w:pStyle w:val="61"/>
                    <w:tabs>
                      <w:tab w:val="left" w:pos="1470"/>
                    </w:tabs>
                    <w:spacing w:line="240" w:lineRule="auto"/>
                    <w:rPr>
                      <w:color w:val="auto"/>
                      <w:highlight w:val="none"/>
                    </w:rPr>
                  </w:pPr>
                  <w:r>
                    <w:rPr>
                      <w:color w:val="auto"/>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vMerge w:val="continue"/>
                  <w:tcBorders>
                    <w:top w:val="single" w:color="auto" w:sz="4" w:space="0"/>
                    <w:left w:val="single" w:color="auto" w:sz="12"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(kg/m</w:t>
                  </w:r>
                  <w:r>
                    <w:rPr>
                      <w:color w:val="auto"/>
                      <w:highlight w:val="none"/>
                      <w:vertAlign w:val="superscript"/>
                    </w:rPr>
                    <w:t>2</w:t>
                  </w:r>
                  <w:r>
                    <w:rPr>
                      <w:color w:val="auto"/>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(kg/m</w:t>
                  </w:r>
                  <w:r>
                    <w:rPr>
                      <w:color w:val="auto"/>
                      <w:highlight w:val="none"/>
                      <w:vertAlign w:val="superscript"/>
                    </w:rPr>
                    <w:t>2</w:t>
                  </w:r>
                  <w:r>
                    <w:rPr>
                      <w:color w:val="auto"/>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(kg/m</w:t>
                  </w:r>
                  <w:r>
                    <w:rPr>
                      <w:color w:val="auto"/>
                      <w:highlight w:val="none"/>
                      <w:vertAlign w:val="superscript"/>
                    </w:rPr>
                    <w:t>2</w:t>
                  </w:r>
                  <w:r>
                    <w:rPr>
                      <w:color w:val="auto"/>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(kg/m</w:t>
                  </w:r>
                  <w:r>
                    <w:rPr>
                      <w:color w:val="auto"/>
                      <w:highlight w:val="none"/>
                      <w:vertAlign w:val="superscript"/>
                    </w:rPr>
                    <w:t>2</w:t>
                  </w:r>
                  <w:r>
                    <w:rPr>
                      <w:color w:val="auto"/>
                      <w:highlight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(kg/m</w:t>
                  </w:r>
                  <w:r>
                    <w:rPr>
                      <w:color w:val="auto"/>
                      <w:highlight w:val="none"/>
                      <w:vertAlign w:val="superscript"/>
                    </w:rPr>
                    <w:t>2</w:t>
                  </w:r>
                  <w:r>
                    <w:rPr>
                      <w:color w:val="auto"/>
                      <w:highlight w:val="none"/>
                    </w:rPr>
                    <w:t>)</w:t>
                  </w:r>
                </w:p>
              </w:tc>
              <w:tc>
                <w:tcPr>
                  <w:tcW w:w="1134" w:type="dxa"/>
                  <w:tcBorders>
                    <w:top w:val="single" w:color="auto" w:sz="4" w:space="0"/>
                    <w:left w:val="single" w:color="auto" w:sz="4" w:space="0"/>
                    <w:bottom w:val="single" w:color="auto" w:sz="4" w:space="0"/>
                    <w:right w:val="single" w:color="auto" w:sz="12" w:space="0"/>
                  </w:tcBorders>
                  <w:noWrap w:val="0"/>
                  <w:vAlign w:val="center"/>
                </w:tcPr>
                <w:p>
                  <w:pPr>
                    <w:pStyle w:val="61"/>
                    <w:tabs>
                      <w:tab w:val="left" w:pos="1470"/>
                    </w:tabs>
                    <w:spacing w:line="240" w:lineRule="auto"/>
                    <w:rPr>
                      <w:color w:val="auto"/>
                      <w:highlight w:val="none"/>
                    </w:rPr>
                  </w:pPr>
                  <w:r>
                    <w:rPr>
                      <w:color w:val="auto"/>
                      <w:highlight w:val="none"/>
                    </w:rPr>
                    <w:t>(kg/m</w:t>
                  </w:r>
                  <w:r>
                    <w:rPr>
                      <w:color w:val="auto"/>
                      <w:highlight w:val="none"/>
                      <w:vertAlign w:val="superscript"/>
                    </w:rPr>
                    <w:t>2</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exact"/>
                <w:jc w:val="center"/>
              </w:trPr>
              <w:tc>
                <w:tcPr>
                  <w:tcW w:w="1134" w:type="dxa"/>
                  <w:tcBorders>
                    <w:top w:val="single" w:color="auto" w:sz="4" w:space="0"/>
                    <w:left w:val="single" w:color="auto" w:sz="12"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5(km/h)</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0.0511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0.0859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0.1164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0.1444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0.1707</w:t>
                  </w:r>
                </w:p>
              </w:tc>
              <w:tc>
                <w:tcPr>
                  <w:tcW w:w="1134" w:type="dxa"/>
                  <w:tcBorders>
                    <w:top w:val="single" w:color="auto" w:sz="4" w:space="0"/>
                    <w:left w:val="single" w:color="auto" w:sz="4" w:space="0"/>
                    <w:bottom w:val="single" w:color="auto" w:sz="4" w:space="0"/>
                    <w:right w:val="single" w:color="auto" w:sz="12" w:space="0"/>
                  </w:tcBorders>
                  <w:noWrap w:val="0"/>
                  <w:vAlign w:val="center"/>
                </w:tcPr>
                <w:p>
                  <w:pPr>
                    <w:pStyle w:val="61"/>
                    <w:tabs>
                      <w:tab w:val="left" w:pos="1470"/>
                    </w:tabs>
                    <w:spacing w:line="240" w:lineRule="auto"/>
                    <w:rPr>
                      <w:color w:val="auto"/>
                      <w:highlight w:val="none"/>
                    </w:rPr>
                  </w:pPr>
                  <w:r>
                    <w:rPr>
                      <w:color w:val="auto"/>
                      <w:highlight w:val="none"/>
                    </w:rPr>
                    <w:t>0.2871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tcBorders>
                    <w:top w:val="single" w:color="auto" w:sz="4" w:space="0"/>
                    <w:left w:val="single" w:color="auto" w:sz="12"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10(km/h)</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0.1021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0.1717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0.2328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0.2888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0.3414</w:t>
                  </w:r>
                </w:p>
              </w:tc>
              <w:tc>
                <w:tcPr>
                  <w:tcW w:w="1134" w:type="dxa"/>
                  <w:tcBorders>
                    <w:top w:val="single" w:color="auto" w:sz="4" w:space="0"/>
                    <w:left w:val="single" w:color="auto" w:sz="4" w:space="0"/>
                    <w:bottom w:val="single" w:color="auto" w:sz="4" w:space="0"/>
                    <w:right w:val="single" w:color="auto" w:sz="12" w:space="0"/>
                  </w:tcBorders>
                  <w:noWrap w:val="0"/>
                  <w:vAlign w:val="center"/>
                </w:tcPr>
                <w:p>
                  <w:pPr>
                    <w:pStyle w:val="61"/>
                    <w:tabs>
                      <w:tab w:val="left" w:pos="1470"/>
                    </w:tabs>
                    <w:spacing w:line="240" w:lineRule="auto"/>
                    <w:rPr>
                      <w:color w:val="auto"/>
                      <w:highlight w:val="none"/>
                    </w:rPr>
                  </w:pPr>
                  <w:r>
                    <w:rPr>
                      <w:color w:val="auto"/>
                      <w:highlight w:val="none"/>
                    </w:rPr>
                    <w:t>0.5742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34" w:type="dxa"/>
                  <w:tcBorders>
                    <w:top w:val="single" w:color="auto" w:sz="4" w:space="0"/>
                    <w:left w:val="single" w:color="auto" w:sz="12" w:space="0"/>
                    <w:bottom w:val="single" w:color="auto" w:sz="12"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15(km/h)</w:t>
                  </w:r>
                </w:p>
              </w:tc>
              <w:tc>
                <w:tcPr>
                  <w:tcW w:w="1134" w:type="dxa"/>
                  <w:tcBorders>
                    <w:top w:val="single" w:color="auto" w:sz="4" w:space="0"/>
                    <w:left w:val="single" w:color="auto" w:sz="4" w:space="0"/>
                    <w:bottom w:val="single" w:color="auto" w:sz="12"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0.1532</w:t>
                  </w:r>
                </w:p>
              </w:tc>
              <w:tc>
                <w:tcPr>
                  <w:tcW w:w="1134" w:type="dxa"/>
                  <w:tcBorders>
                    <w:top w:val="single" w:color="auto" w:sz="4" w:space="0"/>
                    <w:left w:val="single" w:color="auto" w:sz="4" w:space="0"/>
                    <w:bottom w:val="single" w:color="auto" w:sz="12"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0.2576</w:t>
                  </w:r>
                </w:p>
              </w:tc>
              <w:tc>
                <w:tcPr>
                  <w:tcW w:w="1134" w:type="dxa"/>
                  <w:tcBorders>
                    <w:top w:val="single" w:color="auto" w:sz="4" w:space="0"/>
                    <w:left w:val="single" w:color="auto" w:sz="4" w:space="0"/>
                    <w:bottom w:val="single" w:color="auto" w:sz="12"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0.3491</w:t>
                  </w:r>
                </w:p>
              </w:tc>
              <w:tc>
                <w:tcPr>
                  <w:tcW w:w="1134" w:type="dxa"/>
                  <w:tcBorders>
                    <w:top w:val="single" w:color="auto" w:sz="4" w:space="0"/>
                    <w:left w:val="single" w:color="auto" w:sz="4" w:space="0"/>
                    <w:bottom w:val="single" w:color="auto" w:sz="12"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0.4332</w:t>
                  </w:r>
                </w:p>
              </w:tc>
              <w:tc>
                <w:tcPr>
                  <w:tcW w:w="1134" w:type="dxa"/>
                  <w:tcBorders>
                    <w:top w:val="single" w:color="auto" w:sz="4" w:space="0"/>
                    <w:left w:val="single" w:color="auto" w:sz="4" w:space="0"/>
                    <w:bottom w:val="single" w:color="auto" w:sz="12" w:space="0"/>
                    <w:right w:val="single" w:color="auto" w:sz="4" w:space="0"/>
                  </w:tcBorders>
                  <w:noWrap w:val="0"/>
                  <w:vAlign w:val="center"/>
                </w:tcPr>
                <w:p>
                  <w:pPr>
                    <w:pStyle w:val="61"/>
                    <w:tabs>
                      <w:tab w:val="left" w:pos="1470"/>
                    </w:tabs>
                    <w:spacing w:line="240" w:lineRule="auto"/>
                    <w:rPr>
                      <w:color w:val="auto"/>
                      <w:highlight w:val="none"/>
                    </w:rPr>
                  </w:pPr>
                  <w:r>
                    <w:rPr>
                      <w:color w:val="auto"/>
                      <w:highlight w:val="none"/>
                    </w:rPr>
                    <w:t>0.5121</w:t>
                  </w:r>
                </w:p>
              </w:tc>
              <w:tc>
                <w:tcPr>
                  <w:tcW w:w="1134" w:type="dxa"/>
                  <w:tcBorders>
                    <w:top w:val="single" w:color="auto" w:sz="4" w:space="0"/>
                    <w:left w:val="single" w:color="auto" w:sz="4" w:space="0"/>
                    <w:bottom w:val="single" w:color="auto" w:sz="12" w:space="0"/>
                    <w:right w:val="single" w:color="auto" w:sz="12" w:space="0"/>
                  </w:tcBorders>
                  <w:noWrap w:val="0"/>
                  <w:vAlign w:val="center"/>
                </w:tcPr>
                <w:p>
                  <w:pPr>
                    <w:pStyle w:val="61"/>
                    <w:tabs>
                      <w:tab w:val="left" w:pos="1470"/>
                    </w:tabs>
                    <w:spacing w:line="240" w:lineRule="auto"/>
                    <w:rPr>
                      <w:color w:val="auto"/>
                      <w:highlight w:val="none"/>
                    </w:rPr>
                  </w:pPr>
                  <w:r>
                    <w:rPr>
                      <w:color w:val="auto"/>
                      <w:highlight w:val="none"/>
                    </w:rPr>
                    <w:t>0.8613</w:t>
                  </w:r>
                </w:p>
              </w:tc>
            </w:tr>
          </w:tbl>
          <w:p>
            <w:pPr>
              <w:adjustRightInd w:val="0"/>
              <w:spacing w:line="360" w:lineRule="auto"/>
              <w:ind w:firstLine="440" w:firstLineChars="200"/>
              <w:rPr>
                <w:rFonts w:hint="eastAsia" w:eastAsia="仿宋_GB2312"/>
                <w:b w:val="0"/>
                <w:bCs/>
                <w:color w:val="auto"/>
                <w:spacing w:val="-10"/>
                <w:sz w:val="24"/>
                <w:highlight w:val="none"/>
                <w:lang w:eastAsia="zh-CN"/>
              </w:rPr>
            </w:pPr>
            <w:r>
              <w:rPr>
                <w:rFonts w:hint="eastAsia" w:eastAsia="仿宋_GB2312"/>
                <w:b w:val="0"/>
                <w:bCs/>
                <w:color w:val="auto"/>
                <w:spacing w:val="-10"/>
                <w:sz w:val="24"/>
                <w:highlight w:val="none"/>
                <w:lang w:eastAsia="zh-CN"/>
              </w:rPr>
              <w:t>（</w:t>
            </w:r>
            <w:r>
              <w:rPr>
                <w:rFonts w:hint="eastAsia" w:eastAsia="仿宋_GB2312"/>
                <w:b w:val="0"/>
                <w:bCs/>
                <w:color w:val="auto"/>
                <w:spacing w:val="-10"/>
                <w:sz w:val="24"/>
                <w:highlight w:val="none"/>
                <w:lang w:val="en-US" w:eastAsia="zh-CN"/>
              </w:rPr>
              <w:t>5</w:t>
            </w:r>
            <w:r>
              <w:rPr>
                <w:rFonts w:hint="eastAsia" w:eastAsia="仿宋_GB2312"/>
                <w:b w:val="0"/>
                <w:bCs/>
                <w:color w:val="auto"/>
                <w:spacing w:val="-10"/>
                <w:sz w:val="24"/>
                <w:highlight w:val="none"/>
                <w:lang w:eastAsia="zh-CN"/>
              </w:rPr>
              <w:t>）食堂油烟</w:t>
            </w:r>
          </w:p>
          <w:p>
            <w:pPr>
              <w:adjustRightInd w:val="0"/>
              <w:spacing w:line="360" w:lineRule="auto"/>
              <w:ind w:firstLine="480" w:firstLineChars="200"/>
              <w:rPr>
                <w:rFonts w:hint="eastAsia" w:eastAsia="仿宋_GB2312"/>
                <w:b w:val="0"/>
                <w:bCs/>
                <w:color w:val="auto"/>
                <w:spacing w:val="-10"/>
                <w:sz w:val="24"/>
                <w:highlight w:val="none"/>
                <w:lang w:eastAsia="zh-CN"/>
              </w:rPr>
            </w:pPr>
            <w:r>
              <w:rPr>
                <w:rFonts w:hint="eastAsia" w:eastAsia="仿宋_GB2312"/>
                <w:bCs/>
                <w:color w:val="auto"/>
                <w:sz w:val="24"/>
                <w:highlight w:val="none"/>
              </w:rPr>
              <w:t>本项目在办公楼一楼设置一座小型食堂，每日就餐人数约1</w:t>
            </w:r>
            <w:r>
              <w:rPr>
                <w:rFonts w:hint="eastAsia" w:eastAsia="仿宋_GB2312"/>
                <w:bCs/>
                <w:color w:val="auto"/>
                <w:sz w:val="24"/>
                <w:highlight w:val="none"/>
                <w:lang w:val="en-US" w:eastAsia="zh-CN"/>
              </w:rPr>
              <w:t>5</w:t>
            </w:r>
            <w:r>
              <w:rPr>
                <w:rFonts w:hint="eastAsia" w:eastAsia="仿宋_GB2312"/>
                <w:bCs/>
                <w:color w:val="auto"/>
                <w:sz w:val="24"/>
                <w:highlight w:val="none"/>
              </w:rPr>
              <w:t>0人。食堂产生的废气为餐饮油烟，属间断排放。根据《第二次全国污染源普查产排污量核算系数手册》中第四分册表6-3被项目餐饮油烟产污系数为188g/（人</w:t>
            </w:r>
            <w:r>
              <w:rPr>
                <w:rFonts w:eastAsia="仿宋_GB2312"/>
                <w:bCs/>
                <w:color w:val="auto"/>
                <w:sz w:val="24"/>
                <w:highlight w:val="none"/>
              </w:rPr>
              <w:t>·</w:t>
            </w:r>
            <w:r>
              <w:rPr>
                <w:rFonts w:hint="eastAsia" w:eastAsia="仿宋_GB2312"/>
                <w:bCs/>
                <w:color w:val="auto"/>
                <w:sz w:val="24"/>
                <w:highlight w:val="none"/>
              </w:rPr>
              <w:t>年），经计算，本项目餐饮油烟产生量为</w:t>
            </w:r>
            <w:r>
              <w:rPr>
                <w:rFonts w:hint="eastAsia" w:eastAsia="仿宋_GB2312"/>
                <w:bCs/>
                <w:color w:val="auto"/>
                <w:sz w:val="24"/>
                <w:highlight w:val="none"/>
                <w:lang w:val="en-US" w:eastAsia="zh-CN"/>
              </w:rPr>
              <w:t>28.2</w:t>
            </w:r>
            <w:r>
              <w:rPr>
                <w:rFonts w:hint="eastAsia" w:eastAsia="仿宋_GB2312"/>
                <w:bCs/>
                <w:color w:val="auto"/>
                <w:sz w:val="24"/>
                <w:highlight w:val="none"/>
              </w:rPr>
              <w:t>kg/a。本项目设置油烟净化器，经处理后油烟引至楼顶排放，效率可达90%，则本项目食堂油烟排放量为</w:t>
            </w:r>
            <w:r>
              <w:rPr>
                <w:rFonts w:hint="eastAsia" w:eastAsia="仿宋_GB2312"/>
                <w:bCs/>
                <w:color w:val="auto"/>
                <w:sz w:val="24"/>
                <w:highlight w:val="none"/>
                <w:lang w:val="en-US" w:eastAsia="zh-CN"/>
              </w:rPr>
              <w:t>2.82</w:t>
            </w:r>
            <w:r>
              <w:rPr>
                <w:rFonts w:hint="eastAsia" w:eastAsia="仿宋_GB2312"/>
                <w:bCs/>
                <w:color w:val="auto"/>
                <w:sz w:val="24"/>
                <w:highlight w:val="none"/>
              </w:rPr>
              <w:t>kg/a</w:t>
            </w:r>
            <w:r>
              <w:rPr>
                <w:rFonts w:hint="eastAsia" w:eastAsia="仿宋_GB2312"/>
                <w:bCs/>
                <w:color w:val="auto"/>
                <w:sz w:val="24"/>
                <w:highlight w:val="none"/>
                <w:lang w:eastAsia="zh-CN"/>
              </w:rPr>
              <w:t>。</w:t>
            </w:r>
          </w:p>
          <w:p>
            <w:pPr>
              <w:adjustRightInd w:val="0"/>
              <w:spacing w:line="360" w:lineRule="auto"/>
              <w:ind w:firstLine="440" w:firstLineChars="200"/>
              <w:rPr>
                <w:rFonts w:hint="default" w:eastAsia="仿宋_GB2312"/>
                <w:b w:val="0"/>
                <w:bCs/>
                <w:color w:val="auto"/>
                <w:spacing w:val="-10"/>
                <w:sz w:val="24"/>
                <w:highlight w:val="none"/>
                <w:lang w:val="en-US" w:eastAsia="zh-CN"/>
              </w:rPr>
            </w:pPr>
            <w:r>
              <w:rPr>
                <w:rFonts w:hint="eastAsia" w:eastAsia="仿宋_GB2312"/>
                <w:b w:val="0"/>
                <w:bCs/>
                <w:color w:val="auto"/>
                <w:spacing w:val="-10"/>
                <w:sz w:val="24"/>
                <w:highlight w:val="none"/>
                <w:lang w:eastAsia="zh-CN"/>
              </w:rPr>
              <w:t>本项目废气产排情况见表</w:t>
            </w:r>
            <w:r>
              <w:rPr>
                <w:rFonts w:hint="eastAsia" w:eastAsia="仿宋_GB2312"/>
                <w:b w:val="0"/>
                <w:bCs/>
                <w:color w:val="auto"/>
                <w:spacing w:val="-10"/>
                <w:sz w:val="24"/>
                <w:highlight w:val="none"/>
                <w:lang w:val="en-US" w:eastAsia="zh-CN"/>
              </w:rPr>
              <w:t>21。</w:t>
            </w:r>
          </w:p>
          <w:p>
            <w:pPr>
              <w:adjustRightInd w:val="0"/>
              <w:ind w:firstLine="480" w:firstLineChars="200"/>
              <w:rPr>
                <w:rFonts w:eastAsia="仿宋_GB2312"/>
                <w:bCs/>
                <w:color w:val="auto"/>
                <w:sz w:val="24"/>
                <w:highlight w:val="none"/>
              </w:rPr>
            </w:pPr>
            <w:r>
              <w:rPr>
                <w:rFonts w:eastAsia="黑体"/>
                <w:bCs/>
                <w:color w:val="auto"/>
                <w:sz w:val="24"/>
                <w:highlight w:val="none"/>
              </w:rPr>
              <w:t>表</w:t>
            </w:r>
            <w:r>
              <w:rPr>
                <w:rFonts w:hint="eastAsia" w:eastAsia="黑体"/>
                <w:bCs/>
                <w:color w:val="auto"/>
                <w:sz w:val="24"/>
                <w:highlight w:val="none"/>
                <w:lang w:val="en-US" w:eastAsia="zh-CN"/>
              </w:rPr>
              <w:t>21</w:t>
            </w:r>
            <w:r>
              <w:rPr>
                <w:rFonts w:eastAsia="黑体"/>
                <w:bCs/>
                <w:color w:val="auto"/>
                <w:sz w:val="24"/>
                <w:highlight w:val="none"/>
              </w:rPr>
              <w:t xml:space="preserve">         </w:t>
            </w:r>
            <w:r>
              <w:rPr>
                <w:rFonts w:hint="eastAsia" w:eastAsia="黑体"/>
                <w:bCs/>
                <w:color w:val="auto"/>
                <w:sz w:val="24"/>
                <w:highlight w:val="none"/>
              </w:rPr>
              <w:t xml:space="preserve">  </w:t>
            </w:r>
            <w:r>
              <w:rPr>
                <w:rFonts w:hint="eastAsia" w:eastAsia="黑体"/>
                <w:bCs/>
                <w:color w:val="auto"/>
                <w:sz w:val="24"/>
                <w:highlight w:val="none"/>
                <w:lang w:val="en-US" w:eastAsia="zh-CN"/>
              </w:rPr>
              <w:t xml:space="preserve">  </w:t>
            </w:r>
            <w:r>
              <w:rPr>
                <w:rFonts w:eastAsia="黑体"/>
                <w:bCs/>
                <w:color w:val="auto"/>
                <w:sz w:val="24"/>
                <w:highlight w:val="none"/>
              </w:rPr>
              <w:t>本项目</w:t>
            </w:r>
            <w:r>
              <w:rPr>
                <w:rFonts w:hint="eastAsia" w:eastAsia="黑体"/>
                <w:bCs/>
                <w:color w:val="auto"/>
                <w:sz w:val="24"/>
                <w:highlight w:val="none"/>
                <w:lang w:eastAsia="zh-CN"/>
              </w:rPr>
              <w:t>产排污</w:t>
            </w:r>
            <w:r>
              <w:rPr>
                <w:rFonts w:hint="eastAsia" w:eastAsia="黑体"/>
                <w:bCs/>
                <w:color w:val="auto"/>
                <w:sz w:val="24"/>
                <w:highlight w:val="none"/>
              </w:rPr>
              <w:t>情况</w:t>
            </w:r>
            <w:r>
              <w:rPr>
                <w:rFonts w:eastAsia="黑体"/>
                <w:bCs/>
                <w:color w:val="auto"/>
                <w:sz w:val="24"/>
                <w:highlight w:val="none"/>
              </w:rPr>
              <w:t>一览表</w:t>
            </w:r>
          </w:p>
          <w:tbl>
            <w:tblPr>
              <w:tblStyle w:val="25"/>
              <w:tblW w:w="79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55"/>
              <w:gridCol w:w="825"/>
              <w:gridCol w:w="1485"/>
              <w:gridCol w:w="780"/>
              <w:gridCol w:w="945"/>
              <w:gridCol w:w="1080"/>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产污节点</w:t>
                  </w:r>
                </w:p>
              </w:tc>
              <w:tc>
                <w:tcPr>
                  <w:tcW w:w="855"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污染物</w:t>
                  </w:r>
                </w:p>
              </w:tc>
              <w:tc>
                <w:tcPr>
                  <w:tcW w:w="825"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产生量（</w:t>
                  </w:r>
                  <w:r>
                    <w:rPr>
                      <w:rFonts w:hint="eastAsia"/>
                      <w:b/>
                      <w:color w:val="auto"/>
                      <w:szCs w:val="21"/>
                      <w:highlight w:val="none"/>
                      <w:lang w:val="en-US" w:eastAsia="zh-CN"/>
                    </w:rPr>
                    <w:t>t/a</w:t>
                  </w:r>
                  <w:r>
                    <w:rPr>
                      <w:rFonts w:hint="eastAsia"/>
                      <w:b/>
                      <w:color w:val="auto"/>
                      <w:szCs w:val="21"/>
                      <w:highlight w:val="none"/>
                      <w:lang w:eastAsia="zh-CN"/>
                    </w:rPr>
                    <w:t>）</w:t>
                  </w:r>
                </w:p>
              </w:tc>
              <w:tc>
                <w:tcPr>
                  <w:tcW w:w="1485" w:type="dxa"/>
                  <w:tcBorders>
                    <w:tl2br w:val="nil"/>
                    <w:tr2bl w:val="nil"/>
                  </w:tcBorders>
                  <w:vAlign w:val="center"/>
                </w:tcPr>
                <w:p>
                  <w:pPr>
                    <w:adjustRightInd w:val="0"/>
                    <w:jc w:val="center"/>
                    <w:rPr>
                      <w:rFonts w:hint="eastAsia"/>
                      <w:b/>
                      <w:color w:val="auto"/>
                      <w:szCs w:val="21"/>
                      <w:highlight w:val="none"/>
                      <w:lang w:eastAsia="zh-CN"/>
                    </w:rPr>
                  </w:pPr>
                  <w:r>
                    <w:rPr>
                      <w:rFonts w:hint="eastAsia"/>
                      <w:b/>
                      <w:color w:val="auto"/>
                      <w:szCs w:val="21"/>
                      <w:highlight w:val="none"/>
                      <w:lang w:eastAsia="zh-CN"/>
                    </w:rPr>
                    <w:t>处置措施</w:t>
                  </w:r>
                </w:p>
              </w:tc>
              <w:tc>
                <w:tcPr>
                  <w:tcW w:w="780"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处置效率（</w:t>
                  </w:r>
                  <w:r>
                    <w:rPr>
                      <w:rFonts w:hint="eastAsia"/>
                      <w:b/>
                      <w:color w:val="auto"/>
                      <w:szCs w:val="21"/>
                      <w:highlight w:val="none"/>
                      <w:lang w:val="en-US" w:eastAsia="zh-CN"/>
                    </w:rPr>
                    <w:t>%</w:t>
                  </w:r>
                  <w:r>
                    <w:rPr>
                      <w:rFonts w:hint="eastAsia"/>
                      <w:b/>
                      <w:color w:val="auto"/>
                      <w:szCs w:val="21"/>
                      <w:highlight w:val="none"/>
                      <w:lang w:eastAsia="zh-CN"/>
                    </w:rPr>
                    <w:t>）</w:t>
                  </w:r>
                </w:p>
              </w:tc>
              <w:tc>
                <w:tcPr>
                  <w:tcW w:w="945"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排放量（</w:t>
                  </w:r>
                  <w:r>
                    <w:rPr>
                      <w:rFonts w:hint="eastAsia"/>
                      <w:b/>
                      <w:color w:val="auto"/>
                      <w:szCs w:val="21"/>
                      <w:highlight w:val="none"/>
                      <w:lang w:val="en-US" w:eastAsia="zh-CN"/>
                    </w:rPr>
                    <w:t>t/a</w:t>
                  </w:r>
                  <w:r>
                    <w:rPr>
                      <w:rFonts w:hint="eastAsia"/>
                      <w:b/>
                      <w:color w:val="auto"/>
                      <w:szCs w:val="21"/>
                      <w:highlight w:val="none"/>
                      <w:lang w:eastAsia="zh-CN"/>
                    </w:rPr>
                    <w:t>）</w:t>
                  </w:r>
                </w:p>
              </w:tc>
              <w:tc>
                <w:tcPr>
                  <w:tcW w:w="1080"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排放速率（</w:t>
                  </w:r>
                  <w:r>
                    <w:rPr>
                      <w:rFonts w:hint="eastAsia"/>
                      <w:b/>
                      <w:color w:val="auto"/>
                      <w:szCs w:val="21"/>
                      <w:highlight w:val="none"/>
                      <w:lang w:val="en-US" w:eastAsia="zh-CN"/>
                    </w:rPr>
                    <w:t>kg/h</w:t>
                  </w:r>
                  <w:r>
                    <w:rPr>
                      <w:rFonts w:hint="eastAsia"/>
                      <w:b/>
                      <w:color w:val="auto"/>
                      <w:szCs w:val="21"/>
                      <w:highlight w:val="none"/>
                      <w:lang w:eastAsia="zh-CN"/>
                    </w:rPr>
                    <w:t>）</w:t>
                  </w:r>
                </w:p>
              </w:tc>
              <w:tc>
                <w:tcPr>
                  <w:tcW w:w="1183" w:type="dxa"/>
                  <w:tcBorders>
                    <w:tl2br w:val="nil"/>
                    <w:tr2bl w:val="nil"/>
                  </w:tcBorders>
                  <w:vAlign w:val="center"/>
                </w:tcPr>
                <w:p>
                  <w:pPr>
                    <w:adjustRightInd w:val="0"/>
                    <w:jc w:val="center"/>
                    <w:rPr>
                      <w:rFonts w:hint="default"/>
                      <w:b/>
                      <w:color w:val="auto"/>
                      <w:szCs w:val="21"/>
                      <w:highlight w:val="none"/>
                      <w:lang w:val="en-US" w:eastAsia="zh-CN"/>
                    </w:rPr>
                  </w:pPr>
                  <w:r>
                    <w:rPr>
                      <w:rFonts w:hint="eastAsia"/>
                      <w:b/>
                      <w:color w:val="auto"/>
                      <w:szCs w:val="21"/>
                      <w:highlight w:val="none"/>
                      <w:lang w:val="en-US" w:eastAsia="zh-CN"/>
                    </w:rPr>
                    <w:t>排放浓度（mg/m</w:t>
                  </w:r>
                  <w:r>
                    <w:rPr>
                      <w:rFonts w:hint="eastAsia"/>
                      <w:b/>
                      <w:color w:val="auto"/>
                      <w:szCs w:val="21"/>
                      <w:highlight w:val="none"/>
                      <w:vertAlign w:val="superscript"/>
                      <w:lang w:val="en-US" w:eastAsia="zh-CN"/>
                    </w:rPr>
                    <w:t>3</w:t>
                  </w:r>
                  <w:r>
                    <w:rPr>
                      <w:rFonts w:hint="eastAsia"/>
                      <w:b/>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 w:type="dxa"/>
                  <w:tcBorders>
                    <w:tl2br w:val="nil"/>
                    <w:tr2bl w:val="nil"/>
                  </w:tcBorders>
                  <w:vAlign w:val="center"/>
                </w:tcPr>
                <w:p>
                  <w:pPr>
                    <w:adjustRightInd w:val="0"/>
                    <w:jc w:val="center"/>
                    <w:rPr>
                      <w:rFonts w:hint="eastAsia" w:eastAsia="宋体"/>
                      <w:b/>
                      <w:color w:val="auto"/>
                      <w:szCs w:val="21"/>
                      <w:highlight w:val="none"/>
                      <w:lang w:eastAsia="zh-CN"/>
                    </w:rPr>
                  </w:pPr>
                  <w:r>
                    <w:rPr>
                      <w:rFonts w:hint="eastAsia"/>
                      <w:b/>
                      <w:color w:val="auto"/>
                      <w:szCs w:val="21"/>
                      <w:highlight w:val="none"/>
                      <w:lang w:eastAsia="zh-CN"/>
                    </w:rPr>
                    <w:t>储料仓库</w:t>
                  </w:r>
                </w:p>
              </w:tc>
              <w:tc>
                <w:tcPr>
                  <w:tcW w:w="85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eastAsia="宋体"/>
                      <w:bCs/>
                      <w:color w:val="auto"/>
                      <w:szCs w:val="21"/>
                      <w:highlight w:val="none"/>
                      <w:lang w:val="en-US" w:eastAsia="zh-CN"/>
                    </w:rPr>
                    <w:t>颗粒物</w:t>
                  </w:r>
                </w:p>
              </w:tc>
              <w:tc>
                <w:tcPr>
                  <w:tcW w:w="82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default" w:eastAsia="宋体"/>
                      <w:bCs/>
                      <w:color w:val="auto"/>
                      <w:szCs w:val="21"/>
                      <w:highlight w:val="none"/>
                      <w:lang w:val="en-US" w:eastAsia="zh-CN"/>
                    </w:rPr>
                    <w:t>124.31</w:t>
                  </w:r>
                </w:p>
              </w:tc>
              <w:tc>
                <w:tcPr>
                  <w:tcW w:w="148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全封闭车间+洒水抑尘</w:t>
                  </w:r>
                </w:p>
              </w:tc>
              <w:tc>
                <w:tcPr>
                  <w:tcW w:w="780"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99.7</w:t>
                  </w:r>
                </w:p>
              </w:tc>
              <w:tc>
                <w:tcPr>
                  <w:tcW w:w="94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default" w:eastAsia="宋体"/>
                      <w:bCs/>
                      <w:color w:val="auto"/>
                      <w:szCs w:val="21"/>
                      <w:highlight w:val="none"/>
                      <w:lang w:val="en-US" w:eastAsia="zh-CN"/>
                    </w:rPr>
                    <w:t>0.32</w:t>
                  </w:r>
                </w:p>
              </w:tc>
              <w:tc>
                <w:tcPr>
                  <w:tcW w:w="1080"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default" w:eastAsia="宋体"/>
                      <w:bCs/>
                      <w:color w:val="auto"/>
                      <w:szCs w:val="21"/>
                      <w:highlight w:val="none"/>
                      <w:lang w:val="en-US" w:eastAsia="zh-CN"/>
                    </w:rPr>
                    <w:t>0.044</w:t>
                  </w:r>
                </w:p>
              </w:tc>
              <w:tc>
                <w:tcPr>
                  <w:tcW w:w="1183"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 w:type="dxa"/>
                  <w:tcBorders>
                    <w:tl2br w:val="nil"/>
                    <w:tr2bl w:val="nil"/>
                  </w:tcBorders>
                  <w:vAlign w:val="center"/>
                </w:tcPr>
                <w:p>
                  <w:pPr>
                    <w:adjustRightInd w:val="0"/>
                    <w:jc w:val="center"/>
                    <w:rPr>
                      <w:rFonts w:hint="eastAsia"/>
                      <w:b/>
                      <w:color w:val="auto"/>
                      <w:szCs w:val="21"/>
                      <w:highlight w:val="none"/>
                      <w:lang w:eastAsia="zh-CN"/>
                    </w:rPr>
                  </w:pPr>
                  <w:r>
                    <w:rPr>
                      <w:rFonts w:hint="eastAsia"/>
                      <w:b/>
                      <w:color w:val="auto"/>
                      <w:szCs w:val="21"/>
                      <w:highlight w:val="none"/>
                      <w:lang w:eastAsia="zh-CN"/>
                    </w:rPr>
                    <w:t>筒仓储存</w:t>
                  </w:r>
                </w:p>
              </w:tc>
              <w:tc>
                <w:tcPr>
                  <w:tcW w:w="855" w:type="dxa"/>
                  <w:tcBorders>
                    <w:tl2br w:val="nil"/>
                    <w:tr2bl w:val="nil"/>
                  </w:tcBorders>
                  <w:vAlign w:val="center"/>
                </w:tcPr>
                <w:p>
                  <w:pPr>
                    <w:adjustRightInd w:val="0"/>
                    <w:jc w:val="center"/>
                    <w:rPr>
                      <w:rFonts w:hint="eastAsia"/>
                      <w:bCs/>
                      <w:color w:val="auto"/>
                      <w:szCs w:val="21"/>
                      <w:highlight w:val="none"/>
                      <w:lang w:val="en-US" w:eastAsia="zh-CN"/>
                    </w:rPr>
                  </w:pPr>
                  <w:r>
                    <w:rPr>
                      <w:rFonts w:hint="eastAsia" w:eastAsia="宋体"/>
                      <w:bCs/>
                      <w:color w:val="auto"/>
                      <w:szCs w:val="21"/>
                      <w:highlight w:val="none"/>
                      <w:lang w:val="en-US" w:eastAsia="zh-CN"/>
                    </w:rPr>
                    <w:t>颗粒物</w:t>
                  </w:r>
                </w:p>
              </w:tc>
              <w:tc>
                <w:tcPr>
                  <w:tcW w:w="825" w:type="dxa"/>
                  <w:tcBorders>
                    <w:tl2br w:val="nil"/>
                    <w:tr2bl w:val="nil"/>
                  </w:tcBorders>
                  <w:vAlign w:val="center"/>
                </w:tcPr>
                <w:p>
                  <w:pPr>
                    <w:adjustRightInd w:val="0"/>
                    <w:jc w:val="center"/>
                    <w:rPr>
                      <w:rFonts w:hint="default" w:eastAsia="宋体"/>
                      <w:bCs/>
                      <w:color w:val="auto"/>
                      <w:sz w:val="21"/>
                      <w:szCs w:val="21"/>
                      <w:highlight w:val="none"/>
                      <w:lang w:val="en-US" w:eastAsia="zh-CN"/>
                    </w:rPr>
                  </w:pPr>
                  <w:r>
                    <w:rPr>
                      <w:rFonts w:hint="eastAsia"/>
                      <w:bCs/>
                      <w:color w:val="auto"/>
                      <w:sz w:val="21"/>
                      <w:szCs w:val="21"/>
                      <w:highlight w:val="none"/>
                      <w:lang w:val="en-US" w:eastAsia="zh-CN"/>
                    </w:rPr>
                    <w:t>18</w:t>
                  </w:r>
                </w:p>
              </w:tc>
              <w:tc>
                <w:tcPr>
                  <w:tcW w:w="1485" w:type="dxa"/>
                  <w:tcBorders>
                    <w:tl2br w:val="nil"/>
                    <w:tr2bl w:val="nil"/>
                  </w:tcBorders>
                  <w:vAlign w:val="center"/>
                </w:tcPr>
                <w:p>
                  <w:pPr>
                    <w:adjustRightInd w:val="0"/>
                    <w:jc w:val="center"/>
                    <w:rPr>
                      <w:rFonts w:hint="eastAsia" w:eastAsia="宋体"/>
                      <w:bCs/>
                      <w:color w:val="auto"/>
                      <w:szCs w:val="21"/>
                      <w:highlight w:val="none"/>
                      <w:lang w:val="en-US" w:eastAsia="zh-CN"/>
                    </w:rPr>
                  </w:pPr>
                  <w:r>
                    <w:rPr>
                      <w:rFonts w:hint="eastAsia" w:eastAsia="宋体"/>
                      <w:bCs/>
                      <w:color w:val="auto"/>
                      <w:szCs w:val="21"/>
                      <w:highlight w:val="none"/>
                      <w:lang w:val="en-US" w:eastAsia="zh-CN"/>
                    </w:rPr>
                    <w:t>筒仓自带振动滤芯式除尘器</w:t>
                  </w:r>
                </w:p>
              </w:tc>
              <w:tc>
                <w:tcPr>
                  <w:tcW w:w="780"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99.7</w:t>
                  </w:r>
                </w:p>
              </w:tc>
              <w:tc>
                <w:tcPr>
                  <w:tcW w:w="94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0.054</w:t>
                  </w:r>
                </w:p>
              </w:tc>
              <w:tc>
                <w:tcPr>
                  <w:tcW w:w="1080" w:type="dxa"/>
                  <w:tcBorders>
                    <w:tl2br w:val="nil"/>
                    <w:tr2bl w:val="nil"/>
                  </w:tcBorders>
                  <w:vAlign w:val="center"/>
                </w:tcPr>
                <w:p>
                  <w:pPr>
                    <w:adjustRightInd w:val="0"/>
                    <w:jc w:val="center"/>
                    <w:rPr>
                      <w:rFonts w:hint="default"/>
                      <w:bCs/>
                      <w:color w:val="auto"/>
                      <w:szCs w:val="21"/>
                      <w:highlight w:val="none"/>
                      <w:lang w:val="en-US" w:eastAsia="zh-CN"/>
                    </w:rPr>
                  </w:pPr>
                  <w:r>
                    <w:rPr>
                      <w:rFonts w:hint="default"/>
                      <w:bCs/>
                      <w:color w:val="auto"/>
                      <w:szCs w:val="21"/>
                      <w:highlight w:val="none"/>
                      <w:lang w:val="en-US" w:eastAsia="zh-CN"/>
                    </w:rPr>
                    <w:t>0.0225</w:t>
                  </w:r>
                </w:p>
              </w:tc>
              <w:tc>
                <w:tcPr>
                  <w:tcW w:w="1183"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16.36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 w:type="dxa"/>
                  <w:tcBorders>
                    <w:tl2br w:val="nil"/>
                    <w:tr2bl w:val="nil"/>
                  </w:tcBorders>
                  <w:vAlign w:val="center"/>
                </w:tcPr>
                <w:p>
                  <w:pPr>
                    <w:adjustRightInd w:val="0"/>
                    <w:jc w:val="center"/>
                    <w:rPr>
                      <w:rFonts w:hint="eastAsia"/>
                      <w:b/>
                      <w:color w:val="auto"/>
                      <w:szCs w:val="21"/>
                      <w:highlight w:val="none"/>
                      <w:lang w:eastAsia="zh-CN"/>
                    </w:rPr>
                  </w:pPr>
                  <w:r>
                    <w:rPr>
                      <w:rFonts w:hint="eastAsia"/>
                      <w:b/>
                      <w:color w:val="auto"/>
                      <w:szCs w:val="21"/>
                      <w:highlight w:val="none"/>
                      <w:lang w:val="en-US" w:eastAsia="zh-CN"/>
                    </w:rPr>
                    <w:t>钢筋</w:t>
                  </w:r>
                  <w:r>
                    <w:rPr>
                      <w:rFonts w:hint="eastAsia"/>
                      <w:b/>
                      <w:color w:val="auto"/>
                      <w:szCs w:val="21"/>
                      <w:highlight w:val="none"/>
                      <w:lang w:eastAsia="zh-CN"/>
                    </w:rPr>
                    <w:t>焊接</w:t>
                  </w:r>
                </w:p>
              </w:tc>
              <w:tc>
                <w:tcPr>
                  <w:tcW w:w="855" w:type="dxa"/>
                  <w:tcBorders>
                    <w:tl2br w:val="nil"/>
                    <w:tr2bl w:val="nil"/>
                  </w:tcBorders>
                  <w:vAlign w:val="center"/>
                </w:tcPr>
                <w:p>
                  <w:pPr>
                    <w:adjustRightInd w:val="0"/>
                    <w:jc w:val="center"/>
                    <w:rPr>
                      <w:rFonts w:hint="eastAsia"/>
                      <w:bCs/>
                      <w:color w:val="auto"/>
                      <w:szCs w:val="21"/>
                      <w:highlight w:val="none"/>
                      <w:lang w:val="en-US" w:eastAsia="zh-CN"/>
                    </w:rPr>
                  </w:pPr>
                  <w:r>
                    <w:rPr>
                      <w:rFonts w:hint="eastAsia" w:eastAsia="宋体"/>
                      <w:bCs/>
                      <w:color w:val="auto"/>
                      <w:szCs w:val="21"/>
                      <w:highlight w:val="none"/>
                      <w:lang w:val="en-US" w:eastAsia="zh-CN"/>
                    </w:rPr>
                    <w:t>颗粒物</w:t>
                  </w:r>
                </w:p>
              </w:tc>
              <w:tc>
                <w:tcPr>
                  <w:tcW w:w="825" w:type="dxa"/>
                  <w:tcBorders>
                    <w:tl2br w:val="nil"/>
                    <w:tr2bl w:val="nil"/>
                  </w:tcBorders>
                  <w:vAlign w:val="center"/>
                </w:tcPr>
                <w:p>
                  <w:pPr>
                    <w:adjustRightInd w:val="0"/>
                    <w:jc w:val="center"/>
                    <w:rPr>
                      <w:rFonts w:hint="default" w:eastAsia="宋体"/>
                      <w:bCs/>
                      <w:color w:val="auto"/>
                      <w:sz w:val="21"/>
                      <w:szCs w:val="21"/>
                      <w:highlight w:val="none"/>
                      <w:lang w:val="en-US" w:eastAsia="zh-CN"/>
                    </w:rPr>
                  </w:pPr>
                  <w:r>
                    <w:rPr>
                      <w:rFonts w:hint="default" w:eastAsia="宋体"/>
                      <w:bCs/>
                      <w:color w:val="auto"/>
                      <w:sz w:val="21"/>
                      <w:szCs w:val="21"/>
                      <w:highlight w:val="none"/>
                      <w:lang w:val="en-US" w:eastAsia="zh-CN"/>
                    </w:rPr>
                    <w:t>0.0012</w:t>
                  </w:r>
                </w:p>
              </w:tc>
              <w:tc>
                <w:tcPr>
                  <w:tcW w:w="1485" w:type="dxa"/>
                  <w:tcBorders>
                    <w:tl2br w:val="nil"/>
                    <w:tr2bl w:val="nil"/>
                  </w:tcBorders>
                  <w:vAlign w:val="center"/>
                </w:tcPr>
                <w:p>
                  <w:pPr>
                    <w:adjustRightInd w:val="0"/>
                    <w:jc w:val="center"/>
                    <w:rPr>
                      <w:rFonts w:hint="eastAsia" w:eastAsia="宋体"/>
                      <w:bCs/>
                      <w:color w:val="auto"/>
                      <w:szCs w:val="21"/>
                      <w:highlight w:val="none"/>
                      <w:lang w:val="en-US" w:eastAsia="zh-CN"/>
                    </w:rPr>
                  </w:pPr>
                  <w:r>
                    <w:rPr>
                      <w:rFonts w:hint="eastAsia"/>
                      <w:bCs/>
                      <w:color w:val="auto"/>
                      <w:szCs w:val="21"/>
                      <w:highlight w:val="none"/>
                      <w:lang w:val="en-US" w:eastAsia="zh-CN"/>
                    </w:rPr>
                    <w:t>全封闭车间+</w:t>
                  </w:r>
                  <w:r>
                    <w:rPr>
                      <w:rFonts w:hint="eastAsia" w:eastAsia="宋体"/>
                      <w:bCs/>
                      <w:color w:val="auto"/>
                      <w:szCs w:val="21"/>
                      <w:highlight w:val="none"/>
                      <w:lang w:val="en-US" w:eastAsia="zh-CN"/>
                    </w:rPr>
                    <w:t>移动式焊接烟尘处理器</w:t>
                  </w:r>
                </w:p>
              </w:tc>
              <w:tc>
                <w:tcPr>
                  <w:tcW w:w="780"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80</w:t>
                  </w:r>
                </w:p>
              </w:tc>
              <w:tc>
                <w:tcPr>
                  <w:tcW w:w="945" w:type="dxa"/>
                  <w:tcBorders>
                    <w:tl2br w:val="nil"/>
                    <w:tr2bl w:val="nil"/>
                  </w:tcBorders>
                  <w:vAlign w:val="center"/>
                </w:tcPr>
                <w:p>
                  <w:pPr>
                    <w:adjustRightInd w:val="0"/>
                    <w:jc w:val="center"/>
                    <w:rPr>
                      <w:rFonts w:hint="default" w:eastAsia="宋体"/>
                      <w:bCs/>
                      <w:color w:val="auto"/>
                      <w:szCs w:val="21"/>
                      <w:highlight w:val="none"/>
                      <w:lang w:val="en-US" w:eastAsia="zh-CN"/>
                    </w:rPr>
                  </w:pPr>
                  <w:r>
                    <w:rPr>
                      <w:rFonts w:hint="eastAsia"/>
                      <w:bCs/>
                      <w:color w:val="auto"/>
                      <w:szCs w:val="21"/>
                      <w:highlight w:val="none"/>
                      <w:lang w:val="en-US" w:eastAsia="zh-CN"/>
                    </w:rPr>
                    <w:t>0.00024</w:t>
                  </w:r>
                </w:p>
              </w:tc>
              <w:tc>
                <w:tcPr>
                  <w:tcW w:w="1080" w:type="dxa"/>
                  <w:tcBorders>
                    <w:tl2br w:val="nil"/>
                    <w:tr2bl w:val="nil"/>
                  </w:tcBorders>
                  <w:vAlign w:val="center"/>
                </w:tcPr>
                <w:p>
                  <w:pPr>
                    <w:adjustRightInd w:val="0"/>
                    <w:jc w:val="center"/>
                    <w:rPr>
                      <w:rFonts w:hint="eastAsia"/>
                      <w:bCs/>
                      <w:color w:val="auto"/>
                      <w:szCs w:val="21"/>
                      <w:highlight w:val="none"/>
                      <w:lang w:val="en-US" w:eastAsia="zh-CN"/>
                    </w:rPr>
                  </w:pPr>
                  <w:r>
                    <w:rPr>
                      <w:rFonts w:hint="eastAsia"/>
                      <w:bCs/>
                      <w:color w:val="auto"/>
                      <w:szCs w:val="21"/>
                      <w:highlight w:val="none"/>
                      <w:lang w:val="en-US" w:eastAsia="zh-CN"/>
                    </w:rPr>
                    <w:t>0.0001</w:t>
                  </w:r>
                </w:p>
              </w:tc>
              <w:tc>
                <w:tcPr>
                  <w:tcW w:w="1183" w:type="dxa"/>
                  <w:tcBorders>
                    <w:tl2br w:val="nil"/>
                    <w:tr2bl w:val="nil"/>
                  </w:tcBorders>
                  <w:vAlign w:val="center"/>
                </w:tcPr>
                <w:p>
                  <w:pPr>
                    <w:adjustRightInd w:val="0"/>
                    <w:jc w:val="center"/>
                    <w:rPr>
                      <w:rFonts w:hint="default"/>
                      <w:bCs/>
                      <w:color w:val="auto"/>
                      <w:szCs w:val="21"/>
                      <w:highlight w:val="none"/>
                      <w:lang w:val="en-US" w:eastAsia="zh-CN"/>
                    </w:rPr>
                  </w:pPr>
                  <w:r>
                    <w:rPr>
                      <w:rFonts w:hint="eastAsia"/>
                      <w:bCs/>
                      <w:color w:val="auto"/>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 w:type="dxa"/>
                  <w:tcBorders>
                    <w:tl2br w:val="nil"/>
                    <w:tr2bl w:val="nil"/>
                  </w:tcBorders>
                  <w:vAlign w:val="center"/>
                </w:tcPr>
                <w:p>
                  <w:pPr>
                    <w:adjustRightInd w:val="0"/>
                    <w:jc w:val="center"/>
                    <w:rPr>
                      <w:rFonts w:hint="eastAsia"/>
                      <w:b/>
                      <w:color w:val="auto"/>
                      <w:szCs w:val="21"/>
                      <w:highlight w:val="none"/>
                      <w:lang w:eastAsia="zh-CN"/>
                    </w:rPr>
                  </w:pPr>
                  <w:r>
                    <w:rPr>
                      <w:rFonts w:hint="eastAsia"/>
                      <w:b/>
                      <w:color w:val="auto"/>
                      <w:szCs w:val="21"/>
                      <w:highlight w:val="none"/>
                      <w:lang w:eastAsia="zh-CN"/>
                    </w:rPr>
                    <w:t>车辆运输</w:t>
                  </w:r>
                </w:p>
              </w:tc>
              <w:tc>
                <w:tcPr>
                  <w:tcW w:w="855" w:type="dxa"/>
                  <w:tcBorders>
                    <w:tl2br w:val="nil"/>
                    <w:tr2bl w:val="nil"/>
                  </w:tcBorders>
                  <w:vAlign w:val="center"/>
                </w:tcPr>
                <w:p>
                  <w:pPr>
                    <w:adjustRightInd w:val="0"/>
                    <w:jc w:val="center"/>
                    <w:rPr>
                      <w:rFonts w:hint="eastAsia"/>
                      <w:bCs/>
                      <w:color w:val="auto"/>
                      <w:szCs w:val="21"/>
                      <w:highlight w:val="none"/>
                      <w:lang w:val="en-US" w:eastAsia="zh-CN"/>
                    </w:rPr>
                  </w:pPr>
                  <w:r>
                    <w:rPr>
                      <w:rFonts w:hint="eastAsia" w:eastAsia="宋体"/>
                      <w:bCs/>
                      <w:color w:val="auto"/>
                      <w:szCs w:val="21"/>
                      <w:highlight w:val="none"/>
                      <w:lang w:val="en-US" w:eastAsia="zh-CN"/>
                    </w:rPr>
                    <w:t>颗粒物</w:t>
                  </w:r>
                </w:p>
              </w:tc>
              <w:tc>
                <w:tcPr>
                  <w:tcW w:w="825" w:type="dxa"/>
                  <w:tcBorders>
                    <w:tl2br w:val="nil"/>
                    <w:tr2bl w:val="nil"/>
                  </w:tcBorders>
                  <w:vAlign w:val="center"/>
                </w:tcPr>
                <w:p>
                  <w:pPr>
                    <w:adjustRightInd w:val="0"/>
                    <w:jc w:val="center"/>
                    <w:rPr>
                      <w:rFonts w:hint="default" w:eastAsia="宋体"/>
                      <w:bCs/>
                      <w:color w:val="auto"/>
                      <w:sz w:val="21"/>
                      <w:szCs w:val="21"/>
                      <w:highlight w:val="none"/>
                      <w:lang w:val="en-US" w:eastAsia="zh-CN"/>
                    </w:rPr>
                  </w:pPr>
                  <w:r>
                    <w:rPr>
                      <w:rFonts w:hint="eastAsia" w:cs="Times New Roman"/>
                      <w:color w:val="auto"/>
                      <w:highlight w:val="none"/>
                      <w:lang w:val="en-US" w:eastAsia="zh-CN"/>
                    </w:rPr>
                    <w:t>0.88</w:t>
                  </w:r>
                </w:p>
              </w:tc>
              <w:tc>
                <w:tcPr>
                  <w:tcW w:w="1485" w:type="dxa"/>
                  <w:tcBorders>
                    <w:tl2br w:val="nil"/>
                    <w:tr2bl w:val="nil"/>
                  </w:tcBorders>
                  <w:vAlign w:val="center"/>
                </w:tcPr>
                <w:p>
                  <w:pPr>
                    <w:adjustRightInd w:val="0"/>
                    <w:jc w:val="center"/>
                    <w:rPr>
                      <w:rFonts w:hint="eastAsia" w:eastAsia="宋体"/>
                      <w:bCs/>
                      <w:color w:val="auto"/>
                      <w:szCs w:val="21"/>
                      <w:highlight w:val="none"/>
                      <w:lang w:val="en-US" w:eastAsia="zh-CN"/>
                    </w:rPr>
                  </w:pPr>
                  <w:r>
                    <w:rPr>
                      <w:rFonts w:hint="eastAsia" w:cs="Times New Roman"/>
                      <w:color w:val="auto"/>
                      <w:highlight w:val="none"/>
                      <w:lang w:val="en-US" w:eastAsia="zh-CN"/>
                    </w:rPr>
                    <w:t>地面硬化，洒水抑尘，运输车辆遮盖篷布</w:t>
                  </w:r>
                </w:p>
              </w:tc>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eastAsia="宋体"/>
                      <w:bCs/>
                      <w:color w:val="auto"/>
                      <w:szCs w:val="21"/>
                      <w:highlight w:val="none"/>
                      <w:lang w:val="en-US" w:eastAsia="zh-CN"/>
                    </w:rPr>
                  </w:pPr>
                  <w:r>
                    <w:rPr>
                      <w:rFonts w:hint="eastAsia" w:cs="Times New Roman"/>
                      <w:color w:val="auto"/>
                      <w:highlight w:val="none"/>
                      <w:lang w:val="en-US" w:eastAsia="zh-CN"/>
                    </w:rPr>
                    <w:t>80</w:t>
                  </w:r>
                </w:p>
              </w:tc>
              <w:tc>
                <w:tcPr>
                  <w:tcW w:w="9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eastAsia="宋体"/>
                      <w:bCs/>
                      <w:color w:val="auto"/>
                      <w:szCs w:val="21"/>
                      <w:highlight w:val="none"/>
                      <w:lang w:val="en-US" w:eastAsia="zh-CN"/>
                    </w:rPr>
                  </w:pPr>
                  <w:r>
                    <w:rPr>
                      <w:rFonts w:hint="eastAsia" w:cs="Times New Roman"/>
                      <w:color w:val="auto"/>
                      <w:highlight w:val="none"/>
                      <w:lang w:val="en-US" w:eastAsia="zh-CN"/>
                    </w:rPr>
                    <w:t>0.024</w:t>
                  </w:r>
                </w:p>
              </w:tc>
              <w:tc>
                <w:tcPr>
                  <w:tcW w:w="10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bCs/>
                      <w:color w:val="auto"/>
                      <w:szCs w:val="21"/>
                      <w:highlight w:val="none"/>
                      <w:lang w:val="en-US" w:eastAsia="zh-CN"/>
                    </w:rPr>
                  </w:pPr>
                  <w:r>
                    <w:rPr>
                      <w:rFonts w:hint="eastAsia" w:cs="Times New Roman"/>
                      <w:color w:val="auto"/>
                      <w:highlight w:val="none"/>
                      <w:lang w:val="en-US" w:eastAsia="zh-CN"/>
                    </w:rPr>
                    <w:t>0.0033</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3" w:type="dxa"/>
                  <w:tcBorders>
                    <w:tl2br w:val="nil"/>
                    <w:tr2bl w:val="nil"/>
                  </w:tcBorders>
                  <w:vAlign w:val="center"/>
                </w:tcPr>
                <w:p>
                  <w:pPr>
                    <w:adjustRightInd w:val="0"/>
                    <w:jc w:val="center"/>
                    <w:rPr>
                      <w:rFonts w:hint="eastAsia"/>
                      <w:b/>
                      <w:color w:val="auto"/>
                      <w:szCs w:val="21"/>
                      <w:highlight w:val="none"/>
                      <w:lang w:eastAsia="zh-CN"/>
                    </w:rPr>
                  </w:pPr>
                  <w:r>
                    <w:rPr>
                      <w:rFonts w:hint="eastAsia"/>
                      <w:b/>
                      <w:color w:val="auto"/>
                      <w:szCs w:val="21"/>
                      <w:highlight w:val="none"/>
                      <w:lang w:eastAsia="zh-CN"/>
                    </w:rPr>
                    <w:t>食堂油烟</w:t>
                  </w:r>
                </w:p>
              </w:tc>
              <w:tc>
                <w:tcPr>
                  <w:tcW w:w="855" w:type="dxa"/>
                  <w:tcBorders>
                    <w:tl2br w:val="nil"/>
                    <w:tr2bl w:val="nil"/>
                  </w:tcBorders>
                  <w:vAlign w:val="center"/>
                </w:tcPr>
                <w:p>
                  <w:pPr>
                    <w:adjustRightInd w:val="0"/>
                    <w:jc w:val="center"/>
                    <w:rPr>
                      <w:rFonts w:hint="eastAsia" w:eastAsia="宋体"/>
                      <w:bCs/>
                      <w:color w:val="auto"/>
                      <w:szCs w:val="21"/>
                      <w:highlight w:val="none"/>
                      <w:lang w:val="en-US" w:eastAsia="zh-CN"/>
                    </w:rPr>
                  </w:pPr>
                  <w:r>
                    <w:rPr>
                      <w:rFonts w:hint="eastAsia" w:eastAsia="宋体"/>
                      <w:bCs/>
                      <w:color w:val="auto"/>
                      <w:szCs w:val="21"/>
                      <w:highlight w:val="none"/>
                      <w:lang w:val="en-US" w:eastAsia="zh-CN"/>
                    </w:rPr>
                    <w:t>油烟</w:t>
                  </w:r>
                </w:p>
              </w:tc>
              <w:tc>
                <w:tcPr>
                  <w:tcW w:w="825" w:type="dxa"/>
                  <w:tcBorders>
                    <w:tl2br w:val="nil"/>
                    <w:tr2bl w:val="nil"/>
                  </w:tcBorders>
                  <w:vAlign w:val="center"/>
                </w:tcPr>
                <w:p>
                  <w:pPr>
                    <w:adjustRightInd w:val="0"/>
                    <w:jc w:val="center"/>
                    <w:rPr>
                      <w:rFonts w:hint="default" w:cs="Times New Roman"/>
                      <w:color w:val="auto"/>
                      <w:highlight w:val="none"/>
                      <w:lang w:val="en-US" w:eastAsia="zh-CN"/>
                    </w:rPr>
                  </w:pPr>
                  <w:r>
                    <w:rPr>
                      <w:rFonts w:hint="eastAsia" w:cs="Times New Roman"/>
                      <w:color w:val="auto"/>
                      <w:highlight w:val="none"/>
                      <w:lang w:val="en-US" w:eastAsia="zh-CN"/>
                    </w:rPr>
                    <w:t>0.0282</w:t>
                  </w:r>
                </w:p>
              </w:tc>
              <w:tc>
                <w:tcPr>
                  <w:tcW w:w="1485" w:type="dxa"/>
                  <w:tcBorders>
                    <w:tl2br w:val="nil"/>
                    <w:tr2bl w:val="nil"/>
                  </w:tcBorders>
                  <w:vAlign w:val="center"/>
                </w:tcPr>
                <w:p>
                  <w:pPr>
                    <w:adjustRightInd w:val="0"/>
                    <w:jc w:val="center"/>
                    <w:rPr>
                      <w:rFonts w:hint="eastAsia" w:cs="Times New Roman"/>
                      <w:color w:val="auto"/>
                      <w:highlight w:val="none"/>
                      <w:lang w:val="en-US" w:eastAsia="zh-CN"/>
                    </w:rPr>
                  </w:pPr>
                  <w:r>
                    <w:rPr>
                      <w:rFonts w:hint="eastAsia" w:cs="Times New Roman"/>
                      <w:color w:val="auto"/>
                      <w:highlight w:val="none"/>
                      <w:lang w:val="en-US" w:eastAsia="zh-CN"/>
                    </w:rPr>
                    <w:t>设置油烟净化器，经处理后油烟引至楼顶排放</w:t>
                  </w:r>
                </w:p>
              </w:tc>
              <w:tc>
                <w:tcPr>
                  <w:tcW w:w="7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90</w:t>
                  </w:r>
                </w:p>
              </w:tc>
              <w:tc>
                <w:tcPr>
                  <w:tcW w:w="945"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0.00282</w:t>
                  </w:r>
                </w:p>
              </w:tc>
              <w:tc>
                <w:tcPr>
                  <w:tcW w:w="1080"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0.0012</w:t>
                  </w:r>
                </w:p>
              </w:tc>
              <w:tc>
                <w:tcPr>
                  <w:tcW w:w="118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cs="Times New Roman"/>
                      <w:color w:val="auto"/>
                      <w:highlight w:val="none"/>
                      <w:lang w:val="en-US" w:eastAsia="zh-CN"/>
                    </w:rPr>
                  </w:pPr>
                  <w:r>
                    <w:rPr>
                      <w:rFonts w:hint="eastAsia" w:cs="Times New Roman"/>
                      <w:color w:val="auto"/>
                      <w:highlight w:val="none"/>
                      <w:lang w:val="en-US" w:eastAsia="zh-CN"/>
                    </w:rPr>
                    <w:t>/</w:t>
                  </w:r>
                </w:p>
              </w:tc>
            </w:tr>
          </w:tbl>
          <w:p>
            <w:pPr>
              <w:adjustRightInd w:val="0"/>
              <w:spacing w:line="360" w:lineRule="auto"/>
              <w:ind w:firstLine="441" w:firstLineChars="200"/>
              <w:rPr>
                <w:rFonts w:hint="eastAsia" w:eastAsia="仿宋_GB2312"/>
                <w:b/>
                <w:color w:val="auto"/>
                <w:spacing w:val="-10"/>
                <w:sz w:val="24"/>
                <w:highlight w:val="none"/>
                <w:lang w:eastAsia="zh-CN"/>
              </w:rPr>
            </w:pPr>
            <w:r>
              <w:rPr>
                <w:rFonts w:hint="eastAsia" w:eastAsia="仿宋_GB2312"/>
                <w:b/>
                <w:color w:val="auto"/>
                <w:spacing w:val="-10"/>
                <w:sz w:val="24"/>
                <w:highlight w:val="none"/>
              </w:rPr>
              <w:t>1.2 废气治理措施</w:t>
            </w:r>
            <w:r>
              <w:rPr>
                <w:rFonts w:hint="eastAsia" w:eastAsia="仿宋_GB2312"/>
                <w:b/>
                <w:color w:val="auto"/>
                <w:spacing w:val="-10"/>
                <w:sz w:val="24"/>
                <w:highlight w:val="none"/>
                <w:lang w:eastAsia="zh-CN"/>
              </w:rPr>
              <w:t>及可行性</w:t>
            </w:r>
          </w:p>
          <w:p>
            <w:pPr>
              <w:adjustRightInd w:val="0"/>
              <w:spacing w:line="360" w:lineRule="auto"/>
              <w:ind w:firstLine="480" w:firstLineChars="200"/>
              <w:rPr>
                <w:rFonts w:hint="eastAsia" w:eastAsia="仿宋_GB2312"/>
                <w:bCs/>
                <w:color w:val="auto"/>
                <w:spacing w:val="-10"/>
                <w:sz w:val="24"/>
                <w:highlight w:val="none"/>
                <w:lang w:val="en-US" w:eastAsia="zh-CN"/>
              </w:rPr>
            </w:pPr>
            <w:r>
              <w:rPr>
                <w:rFonts w:hint="eastAsia" w:eastAsia="仿宋_GB2312" w:cs="Times New Roman"/>
                <w:color w:val="auto"/>
                <w:sz w:val="24"/>
                <w:szCs w:val="24"/>
                <w:highlight w:val="none"/>
                <w:lang w:val="en-US" w:eastAsia="zh-CN"/>
              </w:rPr>
              <w:t>每个筒仓顶部均自带仓顶振动滤芯式除尘器，除尘效率可达</w:t>
            </w:r>
            <w:r>
              <w:rPr>
                <w:rFonts w:hint="eastAsia" w:ascii="Times New Roman" w:hAnsi="Times New Roman" w:eastAsia="仿宋_GB2312" w:cs="Times New Roman"/>
                <w:color w:val="auto"/>
                <w:sz w:val="24"/>
                <w:szCs w:val="24"/>
                <w:highlight w:val="none"/>
                <w:lang w:val="en-US" w:eastAsia="zh-CN"/>
              </w:rPr>
              <w:t>99.7</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，为排污许可证申请与核发</w:t>
            </w:r>
            <w:r>
              <w:rPr>
                <w:rFonts w:hint="eastAsia" w:eastAsia="仿宋_GB2312" w:cs="Times New Roman"/>
                <w:color w:val="auto"/>
                <w:sz w:val="24"/>
                <w:highlight w:val="none"/>
                <w:lang w:eastAsia="zh-CN"/>
              </w:rPr>
              <w:t>污染治理</w:t>
            </w:r>
            <w:r>
              <w:rPr>
                <w:rFonts w:hint="eastAsia" w:ascii="Times New Roman" w:hAnsi="Times New Roman" w:eastAsia="仿宋_GB2312" w:cs="Times New Roman"/>
                <w:color w:val="auto"/>
                <w:sz w:val="24"/>
                <w:szCs w:val="24"/>
                <w:highlight w:val="none"/>
                <w:lang w:val="en-US" w:eastAsia="zh-CN"/>
              </w:rPr>
              <w:t>可行技术，</w:t>
            </w:r>
            <w:r>
              <w:rPr>
                <w:rFonts w:hint="eastAsia" w:eastAsia="仿宋_GB2312" w:cs="Times New Roman"/>
                <w:color w:val="auto"/>
                <w:sz w:val="24"/>
                <w:szCs w:val="24"/>
                <w:highlight w:val="none"/>
                <w:lang w:val="en-US" w:eastAsia="zh-CN"/>
              </w:rPr>
              <w:t>废气处理后经筒仓顶部呼吸孔排放。</w:t>
            </w:r>
            <w:r>
              <w:rPr>
                <w:rFonts w:hint="eastAsia" w:eastAsia="仿宋_GB2312" w:cs="Times New Roman"/>
                <w:color w:val="auto"/>
                <w:sz w:val="24"/>
                <w:highlight w:val="none"/>
                <w:lang w:eastAsia="zh-CN"/>
              </w:rPr>
              <w:t>参照《排污许可证申请与核发技术规范</w:t>
            </w:r>
            <w:r>
              <w:rPr>
                <w:rFonts w:hint="eastAsia" w:eastAsia="仿宋_GB2312" w:cs="Times New Roman"/>
                <w:color w:val="auto"/>
                <w:sz w:val="24"/>
                <w:highlight w:val="none"/>
                <w:lang w:val="en-US" w:eastAsia="zh-CN"/>
              </w:rPr>
              <w:t xml:space="preserve"> </w:t>
            </w:r>
            <w:r>
              <w:rPr>
                <w:rFonts w:hint="eastAsia" w:eastAsia="仿宋_GB2312" w:cs="Times New Roman"/>
                <w:color w:val="auto"/>
                <w:sz w:val="24"/>
                <w:highlight w:val="none"/>
                <w:lang w:eastAsia="zh-CN"/>
              </w:rPr>
              <w:t>水泥工业》中无组织排放控制要求：“粉状物料应密闭储存”，“运输皮带、斗提等应封闭”，“厂区运输道路应全硬化，定期洒水，及时清扫”，“厂区设置车轮清洗、清扫装置”</w:t>
            </w:r>
            <w:r>
              <w:rPr>
                <w:rFonts w:hint="eastAsia" w:eastAsia="仿宋_GB2312"/>
                <w:bCs/>
                <w:color w:val="auto"/>
                <w:spacing w:val="-10"/>
                <w:sz w:val="24"/>
                <w:highlight w:val="none"/>
                <w:lang w:val="en-US" w:eastAsia="zh-CN"/>
              </w:rPr>
              <w:t>。</w:t>
            </w:r>
            <w:r>
              <w:rPr>
                <w:rFonts w:hint="eastAsia" w:eastAsia="仿宋_GB2312" w:cs="Times New Roman"/>
                <w:color w:val="auto"/>
                <w:sz w:val="24"/>
                <w:highlight w:val="none"/>
                <w:lang w:eastAsia="zh-CN"/>
              </w:rPr>
              <w:t>项目物料装卸在全封闭储料仓库内进行，仓库内配备喷雾降尘设施，定期洒水降尘，砂子、石子等原料上料采用密闭廊道输送；</w:t>
            </w:r>
            <w:r>
              <w:rPr>
                <w:rFonts w:hint="default" w:ascii="Times New Roman" w:hAnsi="Times New Roman" w:eastAsia="仿宋_GB2312" w:cs="Times New Roman"/>
                <w:color w:val="auto"/>
                <w:sz w:val="24"/>
                <w:highlight w:val="none"/>
              </w:rPr>
              <w:t>搅拌工序采用全封闭式拌合楼</w:t>
            </w:r>
            <w:r>
              <w:rPr>
                <w:rFonts w:hint="eastAsia"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钢筋加工在全封闭钢筋车间进行，设置1台移动式焊接烟尘处理器对焊接烟尘进行处理</w:t>
            </w:r>
            <w:r>
              <w:rPr>
                <w:rFonts w:hint="eastAsia"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站内运输便道全部硬化，定期洒水抑尘，</w:t>
            </w:r>
            <w:r>
              <w:rPr>
                <w:rFonts w:hint="eastAsia" w:eastAsia="仿宋_GB2312" w:cs="Times New Roman"/>
                <w:color w:val="auto"/>
                <w:sz w:val="24"/>
                <w:highlight w:val="none"/>
                <w:lang w:val="en-US" w:eastAsia="zh-CN"/>
              </w:rPr>
              <w:t>原料</w:t>
            </w:r>
            <w:r>
              <w:rPr>
                <w:rFonts w:hint="default" w:ascii="Times New Roman" w:hAnsi="Times New Roman" w:eastAsia="仿宋_GB2312" w:cs="Times New Roman"/>
                <w:color w:val="auto"/>
                <w:sz w:val="24"/>
                <w:highlight w:val="none"/>
              </w:rPr>
              <w:t>运输车辆控制装载量并遮盖篷布</w:t>
            </w:r>
            <w:r>
              <w:rPr>
                <w:rFonts w:hint="eastAsia" w:eastAsia="仿宋_GB2312" w:cs="Times New Roman"/>
                <w:color w:val="auto"/>
                <w:sz w:val="24"/>
                <w:highlight w:val="none"/>
                <w:lang w:eastAsia="zh-CN"/>
              </w:rPr>
              <w:t>，设置洗车区及相应设施，车辆出厂前清洗。无组织粉尘污染防治措施满足《排污许可证申请与核发技术规范</w:t>
            </w:r>
            <w:r>
              <w:rPr>
                <w:rFonts w:hint="eastAsia" w:eastAsia="仿宋_GB2312" w:cs="Times New Roman"/>
                <w:color w:val="auto"/>
                <w:sz w:val="24"/>
                <w:highlight w:val="none"/>
                <w:lang w:val="en-US" w:eastAsia="zh-CN"/>
              </w:rPr>
              <w:t xml:space="preserve"> </w:t>
            </w:r>
            <w:r>
              <w:rPr>
                <w:rFonts w:hint="eastAsia" w:eastAsia="仿宋_GB2312" w:cs="Times New Roman"/>
                <w:color w:val="auto"/>
                <w:sz w:val="24"/>
                <w:highlight w:val="none"/>
                <w:lang w:eastAsia="zh-CN"/>
              </w:rPr>
              <w:t>水泥工业》中无组织排放控制要求。</w:t>
            </w:r>
            <w:r>
              <w:rPr>
                <w:rFonts w:hint="eastAsia" w:ascii="Times New Roman" w:hAnsi="Times New Roman" w:eastAsia="仿宋_GB2312" w:cs="Times New Roman"/>
                <w:color w:val="auto"/>
                <w:sz w:val="24"/>
                <w:highlight w:val="none"/>
                <w:lang w:eastAsia="zh-CN"/>
              </w:rPr>
              <w:t>采取以上措施后，无组织</w:t>
            </w:r>
            <w:r>
              <w:rPr>
                <w:rFonts w:hint="eastAsia" w:eastAsia="仿宋_GB2312" w:cs="Times New Roman"/>
                <w:color w:val="auto"/>
                <w:sz w:val="24"/>
                <w:highlight w:val="none"/>
                <w:lang w:eastAsia="zh-CN"/>
              </w:rPr>
              <w:t>粉尘排放量较小，能够做到达标排放，</w:t>
            </w:r>
            <w:r>
              <w:rPr>
                <w:rFonts w:hint="default" w:ascii="Times New Roman" w:hAnsi="Times New Roman" w:eastAsia="仿宋_GB2312" w:cs="Times New Roman"/>
                <w:color w:val="auto"/>
                <w:sz w:val="24"/>
                <w:highlight w:val="none"/>
              </w:rPr>
              <w:t>对</w:t>
            </w:r>
            <w:r>
              <w:rPr>
                <w:rFonts w:hint="eastAsia" w:eastAsia="仿宋_GB2312" w:cs="Times New Roman"/>
                <w:color w:val="auto"/>
                <w:sz w:val="24"/>
                <w:highlight w:val="none"/>
                <w:lang w:eastAsia="zh-CN"/>
              </w:rPr>
              <w:t>区域大气</w:t>
            </w:r>
            <w:r>
              <w:rPr>
                <w:rFonts w:hint="default" w:ascii="Times New Roman" w:hAnsi="Times New Roman" w:eastAsia="仿宋_GB2312" w:cs="Times New Roman"/>
                <w:color w:val="auto"/>
                <w:sz w:val="24"/>
                <w:highlight w:val="none"/>
              </w:rPr>
              <w:t>环境影响</w:t>
            </w:r>
            <w:r>
              <w:rPr>
                <w:rFonts w:hint="eastAsia" w:eastAsia="仿宋_GB2312" w:cs="Times New Roman"/>
                <w:color w:val="auto"/>
                <w:sz w:val="24"/>
                <w:highlight w:val="none"/>
                <w:lang w:eastAsia="zh-CN"/>
              </w:rPr>
              <w:t>较小</w:t>
            </w:r>
            <w:r>
              <w:rPr>
                <w:rFonts w:hint="eastAsia" w:eastAsia="仿宋_GB2312" w:cs="Times New Roman"/>
                <w:color w:val="auto"/>
                <w:sz w:val="24"/>
                <w:szCs w:val="24"/>
                <w:highlight w:val="none"/>
                <w:lang w:val="en-US" w:eastAsia="zh-CN"/>
              </w:rPr>
              <w:t>，措施可行</w:t>
            </w:r>
            <w:r>
              <w:rPr>
                <w:rFonts w:hint="eastAsia" w:ascii="Times New Roman" w:hAnsi="Times New Roman" w:eastAsia="仿宋_GB2312" w:cs="Times New Roman"/>
                <w:color w:val="auto"/>
                <w:sz w:val="24"/>
                <w:szCs w:val="24"/>
                <w:highlight w:val="none"/>
                <w:lang w:val="en-US" w:eastAsia="zh-CN"/>
              </w:rPr>
              <w:t>。</w:t>
            </w:r>
          </w:p>
          <w:p>
            <w:pPr>
              <w:adjustRightInd w:val="0"/>
              <w:spacing w:line="360" w:lineRule="auto"/>
              <w:ind w:firstLine="481" w:firstLineChars="200"/>
              <w:rPr>
                <w:rFonts w:hint="default" w:eastAsia="仿宋_GB2312"/>
                <w:color w:val="auto"/>
                <w:sz w:val="24"/>
                <w:highlight w:val="none"/>
                <w:lang w:val="en-US" w:eastAsia="zh-CN"/>
              </w:rPr>
            </w:pPr>
            <w:r>
              <w:rPr>
                <w:rFonts w:hint="eastAsia" w:eastAsia="仿宋_GB2312"/>
                <w:b/>
                <w:bCs/>
                <w:color w:val="auto"/>
                <w:sz w:val="24"/>
                <w:highlight w:val="none"/>
                <w:lang w:val="en-US" w:eastAsia="zh-CN"/>
              </w:rPr>
              <w:t>1.3 废气</w:t>
            </w:r>
            <w:r>
              <w:rPr>
                <w:rFonts w:hint="eastAsia" w:eastAsia="仿宋_GB2312"/>
                <w:b/>
                <w:color w:val="auto"/>
                <w:sz w:val="24"/>
                <w:highlight w:val="none"/>
                <w:lang w:val="en-US" w:eastAsia="zh-CN"/>
              </w:rPr>
              <w:t>达标排放情况</w:t>
            </w:r>
          </w:p>
          <w:p>
            <w:pPr>
              <w:adjustRightInd w:val="0"/>
              <w:spacing w:line="360" w:lineRule="auto"/>
              <w:ind w:firstLine="480" w:firstLineChars="200"/>
              <w:rPr>
                <w:rFonts w:hint="eastAsia" w:eastAsia="仿宋_GB2312"/>
                <w:b w:val="0"/>
                <w:bCs/>
                <w:color w:val="auto"/>
                <w:sz w:val="24"/>
                <w:highlight w:val="none"/>
                <w:lang w:val="en-US" w:eastAsia="zh-CN"/>
              </w:rPr>
            </w:pPr>
            <w:r>
              <w:rPr>
                <w:rFonts w:hint="eastAsia" w:eastAsia="仿宋_GB2312"/>
                <w:b w:val="0"/>
                <w:bCs/>
                <w:color w:val="auto"/>
                <w:sz w:val="24"/>
                <w:highlight w:val="none"/>
                <w:lang w:eastAsia="zh-CN"/>
              </w:rPr>
              <w:t>根据源强核算结果，</w:t>
            </w:r>
            <w:r>
              <w:rPr>
                <w:rFonts w:hint="eastAsia" w:eastAsia="仿宋_GB2312"/>
                <w:color w:val="auto"/>
                <w:sz w:val="24"/>
                <w:highlight w:val="none"/>
                <w:lang w:val="en-US" w:eastAsia="zh-CN"/>
              </w:rPr>
              <w:t>本项目无组织颗粒物总排放量为0.34706t/a，0.144608kg/h，</w:t>
            </w:r>
            <w:r>
              <w:rPr>
                <w:rFonts w:hint="eastAsia" w:eastAsia="仿宋_GB2312"/>
                <w:bCs/>
                <w:color w:val="auto"/>
                <w:sz w:val="24"/>
                <w:highlight w:val="none"/>
                <w:lang w:val="en-US" w:eastAsia="zh-CN"/>
              </w:rPr>
              <w:t>无组织颗粒物满足</w:t>
            </w:r>
            <w:r>
              <w:rPr>
                <w:rFonts w:hint="eastAsia" w:eastAsia="仿宋_GB2312"/>
                <w:color w:val="auto"/>
                <w:kern w:val="0"/>
                <w:sz w:val="24"/>
                <w:highlight w:val="none"/>
              </w:rPr>
              <w:t>《水泥工业大气污染物排放标准》（GB4915-2013）中特别排放限值</w:t>
            </w:r>
            <w:r>
              <w:rPr>
                <w:rFonts w:hint="eastAsia" w:eastAsia="仿宋_GB2312"/>
                <w:color w:val="auto"/>
                <w:kern w:val="0"/>
                <w:sz w:val="24"/>
                <w:highlight w:val="none"/>
                <w:lang w:eastAsia="zh-CN"/>
              </w:rPr>
              <w:t>；</w:t>
            </w:r>
            <w:r>
              <w:rPr>
                <w:rFonts w:hint="eastAsia" w:eastAsia="仿宋_GB2312"/>
                <w:color w:val="auto"/>
                <w:kern w:val="0"/>
                <w:sz w:val="24"/>
                <w:highlight w:val="none"/>
                <w:lang w:val="en-US" w:eastAsia="zh-CN"/>
              </w:rPr>
              <w:t>有组织排放浓度为16.36mg/m</w:t>
            </w:r>
            <w:r>
              <w:rPr>
                <w:rFonts w:hint="eastAsia" w:eastAsia="仿宋_GB2312"/>
                <w:color w:val="auto"/>
                <w:kern w:val="0"/>
                <w:sz w:val="24"/>
                <w:highlight w:val="none"/>
                <w:vertAlign w:val="superscript"/>
                <w:lang w:val="en-US" w:eastAsia="zh-CN"/>
              </w:rPr>
              <w:t>3</w:t>
            </w:r>
            <w:r>
              <w:rPr>
                <w:rFonts w:hint="eastAsia" w:eastAsia="仿宋_GB2312"/>
                <w:color w:val="auto"/>
                <w:kern w:val="0"/>
                <w:sz w:val="24"/>
                <w:highlight w:val="none"/>
                <w:lang w:val="en-US" w:eastAsia="zh-CN"/>
              </w:rPr>
              <w:t>，排放浓度满足</w:t>
            </w:r>
            <w:r>
              <w:rPr>
                <w:rFonts w:hint="eastAsia" w:eastAsia="仿宋_GB2312"/>
                <w:color w:val="auto"/>
                <w:kern w:val="0"/>
                <w:sz w:val="24"/>
                <w:highlight w:val="none"/>
              </w:rPr>
              <w:t>《水泥工业大气污染物排放标准》（GB4915-2013）中特别排放限值</w:t>
            </w:r>
            <w:r>
              <w:rPr>
                <w:rFonts w:hint="eastAsia" w:eastAsia="仿宋_GB2312"/>
                <w:color w:val="auto"/>
                <w:kern w:val="0"/>
                <w:sz w:val="24"/>
                <w:highlight w:val="none"/>
                <w:lang w:eastAsia="zh-CN"/>
              </w:rPr>
              <w:t>，</w:t>
            </w:r>
            <w:r>
              <w:rPr>
                <w:rFonts w:hint="eastAsia" w:eastAsia="仿宋_GB2312"/>
                <w:color w:val="auto"/>
                <w:kern w:val="0"/>
                <w:sz w:val="24"/>
                <w:highlight w:val="none"/>
                <w:lang w:val="en-US" w:eastAsia="zh-CN"/>
              </w:rPr>
              <w:t>可实现达标排放</w:t>
            </w:r>
            <w:r>
              <w:rPr>
                <w:rFonts w:hint="eastAsia" w:eastAsia="仿宋_GB2312"/>
                <w:color w:val="auto"/>
                <w:kern w:val="0"/>
                <w:sz w:val="24"/>
                <w:highlight w:val="none"/>
                <w:lang w:eastAsia="zh-CN"/>
              </w:rPr>
              <w:t>。</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1.</w:t>
            </w:r>
            <w:r>
              <w:rPr>
                <w:rFonts w:hint="eastAsia" w:eastAsia="仿宋_GB2312"/>
                <w:b/>
                <w:color w:val="auto"/>
                <w:sz w:val="24"/>
                <w:highlight w:val="none"/>
                <w:lang w:val="en-US" w:eastAsia="zh-CN"/>
              </w:rPr>
              <w:t>4</w:t>
            </w:r>
            <w:r>
              <w:rPr>
                <w:rFonts w:hint="eastAsia" w:eastAsia="仿宋_GB2312"/>
                <w:b/>
                <w:color w:val="auto"/>
                <w:sz w:val="24"/>
                <w:highlight w:val="none"/>
              </w:rPr>
              <w:t xml:space="preserve"> 排污口情况</w:t>
            </w:r>
          </w:p>
          <w:p>
            <w:pPr>
              <w:adjustRightInd w:val="0"/>
              <w:spacing w:line="360" w:lineRule="auto"/>
              <w:ind w:firstLine="480" w:firstLineChars="200"/>
              <w:rPr>
                <w:rFonts w:hint="default" w:eastAsia="仿宋_GB2312"/>
                <w:bCs/>
                <w:color w:val="auto"/>
                <w:sz w:val="24"/>
                <w:highlight w:val="none"/>
                <w:lang w:val="en-US" w:eastAsia="zh-CN"/>
              </w:rPr>
            </w:pPr>
            <w:r>
              <w:rPr>
                <w:rFonts w:hint="eastAsia" w:eastAsia="仿宋_GB2312"/>
                <w:bCs/>
                <w:color w:val="auto"/>
                <w:sz w:val="24"/>
                <w:highlight w:val="none"/>
              </w:rPr>
              <w:t>本项目</w:t>
            </w:r>
            <w:r>
              <w:rPr>
                <w:rFonts w:hint="eastAsia" w:eastAsia="仿宋_GB2312"/>
                <w:bCs/>
                <w:color w:val="auto"/>
                <w:sz w:val="24"/>
                <w:highlight w:val="none"/>
                <w:lang w:val="en-US" w:eastAsia="zh-CN"/>
              </w:rPr>
              <w:t>筒仓储存废气通过筒仓顶呼吸孔进行有组织排放，呼吸孔距离地面23m，且不具备监测条件。因此，本项目不对有组织排放口筒仓呼吸孔提出监测计划。</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1.</w:t>
            </w:r>
            <w:r>
              <w:rPr>
                <w:rFonts w:hint="eastAsia" w:eastAsia="仿宋_GB2312"/>
                <w:b/>
                <w:color w:val="auto"/>
                <w:sz w:val="24"/>
                <w:highlight w:val="none"/>
                <w:lang w:val="en-US" w:eastAsia="zh-CN"/>
              </w:rPr>
              <w:t>5</w:t>
            </w:r>
            <w:r>
              <w:rPr>
                <w:rFonts w:hint="eastAsia" w:eastAsia="仿宋_GB2312"/>
                <w:b/>
                <w:color w:val="auto"/>
                <w:sz w:val="24"/>
                <w:highlight w:val="none"/>
              </w:rPr>
              <w:t xml:space="preserve"> 大气环境监测计划</w:t>
            </w:r>
          </w:p>
          <w:p>
            <w:pPr>
              <w:adjustRightInd w:val="0"/>
              <w:spacing w:line="360" w:lineRule="auto"/>
              <w:ind w:firstLine="480" w:firstLineChars="200"/>
              <w:rPr>
                <w:rFonts w:eastAsia="仿宋_GB2312"/>
                <w:bCs/>
                <w:color w:val="auto"/>
                <w:sz w:val="24"/>
                <w:highlight w:val="none"/>
              </w:rPr>
            </w:pPr>
            <w:r>
              <w:rPr>
                <w:rFonts w:eastAsia="仿宋_GB2312"/>
                <w:color w:val="auto"/>
                <w:sz w:val="24"/>
                <w:highlight w:val="none"/>
              </w:rPr>
              <w:t xml:space="preserve">根据《排污单位自行监测技术指南 </w:t>
            </w:r>
            <w:r>
              <w:rPr>
                <w:rFonts w:hint="eastAsia" w:eastAsia="仿宋_GB2312"/>
                <w:color w:val="auto"/>
                <w:sz w:val="24"/>
                <w:highlight w:val="none"/>
              </w:rPr>
              <w:t>水泥工业</w:t>
            </w:r>
            <w:r>
              <w:rPr>
                <w:rFonts w:eastAsia="仿宋_GB2312"/>
                <w:color w:val="auto"/>
                <w:sz w:val="24"/>
                <w:highlight w:val="none"/>
              </w:rPr>
              <w:t>》（HJ8</w:t>
            </w:r>
            <w:r>
              <w:rPr>
                <w:rFonts w:hint="eastAsia" w:eastAsia="仿宋_GB2312"/>
                <w:color w:val="auto"/>
                <w:sz w:val="24"/>
                <w:highlight w:val="none"/>
              </w:rPr>
              <w:t>48</w:t>
            </w:r>
            <w:r>
              <w:rPr>
                <w:rFonts w:eastAsia="仿宋_GB2312"/>
                <w:color w:val="auto"/>
                <w:sz w:val="24"/>
                <w:highlight w:val="none"/>
              </w:rPr>
              <w:t>-2017）</w:t>
            </w:r>
            <w:r>
              <w:rPr>
                <w:rFonts w:hint="eastAsia" w:eastAsia="仿宋_GB2312"/>
                <w:color w:val="auto"/>
                <w:sz w:val="24"/>
                <w:highlight w:val="none"/>
              </w:rPr>
              <w:t>，</w:t>
            </w:r>
            <w:r>
              <w:rPr>
                <w:rFonts w:hint="eastAsia" w:eastAsia="仿宋_GB2312"/>
                <w:bCs/>
                <w:color w:val="auto"/>
                <w:sz w:val="24"/>
                <w:highlight w:val="none"/>
              </w:rPr>
              <w:t>本项目大气环境监测计划见表</w:t>
            </w:r>
            <w:r>
              <w:rPr>
                <w:rFonts w:hint="eastAsia" w:eastAsia="仿宋_GB2312"/>
                <w:bCs/>
                <w:color w:val="auto"/>
                <w:sz w:val="24"/>
                <w:highlight w:val="none"/>
                <w:lang w:val="en-US" w:eastAsia="zh-CN"/>
              </w:rPr>
              <w:t>22</w:t>
            </w:r>
            <w:r>
              <w:rPr>
                <w:rFonts w:hint="eastAsia" w:eastAsia="仿宋_GB2312"/>
                <w:bCs/>
                <w:color w:val="auto"/>
                <w:sz w:val="24"/>
                <w:highlight w:val="none"/>
              </w:rPr>
              <w:t>。</w:t>
            </w:r>
          </w:p>
          <w:p>
            <w:pPr>
              <w:adjustRightInd w:val="0"/>
              <w:ind w:firstLine="480" w:firstLineChars="200"/>
              <w:rPr>
                <w:rFonts w:eastAsia="黑体"/>
                <w:bCs/>
                <w:color w:val="auto"/>
                <w:sz w:val="24"/>
                <w:highlight w:val="none"/>
              </w:rPr>
            </w:pPr>
            <w:r>
              <w:rPr>
                <w:rFonts w:eastAsia="黑体"/>
                <w:bCs/>
                <w:color w:val="auto"/>
                <w:sz w:val="24"/>
                <w:highlight w:val="none"/>
              </w:rPr>
              <w:t>表</w:t>
            </w:r>
            <w:r>
              <w:rPr>
                <w:rFonts w:hint="eastAsia" w:eastAsia="黑体"/>
                <w:bCs/>
                <w:color w:val="auto"/>
                <w:sz w:val="24"/>
                <w:highlight w:val="none"/>
                <w:lang w:val="en-US" w:eastAsia="zh-CN"/>
              </w:rPr>
              <w:t>22</w:t>
            </w:r>
            <w:r>
              <w:rPr>
                <w:rFonts w:eastAsia="黑体"/>
                <w:bCs/>
                <w:color w:val="auto"/>
                <w:sz w:val="24"/>
                <w:highlight w:val="none"/>
              </w:rPr>
              <w:t xml:space="preserve">            </w:t>
            </w:r>
            <w:r>
              <w:rPr>
                <w:rFonts w:hint="eastAsia" w:eastAsia="黑体"/>
                <w:bCs/>
                <w:color w:val="auto"/>
                <w:sz w:val="24"/>
                <w:highlight w:val="none"/>
              </w:rPr>
              <w:t>本项目环境监测计划一览表</w:t>
            </w:r>
          </w:p>
          <w:tbl>
            <w:tblPr>
              <w:tblStyle w:val="25"/>
              <w:tblW w:w="7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530"/>
              <w:gridCol w:w="2115"/>
              <w:gridCol w:w="1305"/>
              <w:gridCol w:w="2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7"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监测计划</w:t>
                  </w:r>
                </w:p>
              </w:tc>
              <w:tc>
                <w:tcPr>
                  <w:tcW w:w="1530"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监测点位</w:t>
                  </w:r>
                </w:p>
              </w:tc>
              <w:tc>
                <w:tcPr>
                  <w:tcW w:w="2115"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监测因子</w:t>
                  </w:r>
                </w:p>
              </w:tc>
              <w:tc>
                <w:tcPr>
                  <w:tcW w:w="1305"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检测频次</w:t>
                  </w:r>
                </w:p>
              </w:tc>
              <w:tc>
                <w:tcPr>
                  <w:tcW w:w="2082"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7"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废气</w:t>
                  </w:r>
                </w:p>
              </w:tc>
              <w:tc>
                <w:tcPr>
                  <w:tcW w:w="1530" w:type="dxa"/>
                  <w:tcBorders>
                    <w:tl2br w:val="nil"/>
                    <w:tr2bl w:val="nil"/>
                  </w:tcBorders>
                  <w:vAlign w:val="center"/>
                </w:tcPr>
                <w:p>
                  <w:pPr>
                    <w:pStyle w:val="50"/>
                    <w:adjustRightInd w:val="0"/>
                    <w:snapToGrid w:val="0"/>
                    <w:rPr>
                      <w:rFonts w:eastAsia="宋体"/>
                      <w:color w:val="auto"/>
                      <w:szCs w:val="21"/>
                      <w:highlight w:val="none"/>
                      <w:lang w:val="en-US"/>
                    </w:rPr>
                  </w:pPr>
                  <w:r>
                    <w:rPr>
                      <w:rFonts w:hint="eastAsia" w:eastAsia="宋体"/>
                      <w:color w:val="auto"/>
                      <w:szCs w:val="21"/>
                      <w:highlight w:val="none"/>
                      <w:lang w:val="en-US"/>
                    </w:rPr>
                    <w:t>厂界下风向</w:t>
                  </w:r>
                </w:p>
              </w:tc>
              <w:tc>
                <w:tcPr>
                  <w:tcW w:w="2115" w:type="dxa"/>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无组织颗粒物</w:t>
                  </w:r>
                </w:p>
              </w:tc>
              <w:tc>
                <w:tcPr>
                  <w:tcW w:w="1305" w:type="dxa"/>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每两年1次</w:t>
                  </w:r>
                </w:p>
              </w:tc>
              <w:tc>
                <w:tcPr>
                  <w:tcW w:w="2082" w:type="dxa"/>
                  <w:tcBorders>
                    <w:tl2br w:val="nil"/>
                    <w:tr2bl w:val="nil"/>
                  </w:tcBorders>
                  <w:vAlign w:val="center"/>
                </w:tcPr>
                <w:p>
                  <w:pPr>
                    <w:adjustRightInd w:val="0"/>
                    <w:snapToGrid w:val="0"/>
                    <w:jc w:val="center"/>
                    <w:rPr>
                      <w:color w:val="auto"/>
                      <w:szCs w:val="21"/>
                      <w:highlight w:val="none"/>
                    </w:rPr>
                  </w:pPr>
                  <w:r>
                    <w:rPr>
                      <w:rFonts w:hint="eastAsia"/>
                      <w:color w:val="auto"/>
                      <w:szCs w:val="21"/>
                      <w:highlight w:val="none"/>
                    </w:rPr>
                    <w:t>《水泥工业大气污染物排放标准》（GB4915-2013）中特别排放限值</w:t>
                  </w:r>
                </w:p>
              </w:tc>
            </w:tr>
          </w:tbl>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综上所述，本项目对大气环境影响较小。</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2、水环境</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2.1 废水产排情况</w:t>
            </w:r>
          </w:p>
          <w:p>
            <w:pPr>
              <w:adjustRightInd w:val="0"/>
              <w:spacing w:line="360" w:lineRule="auto"/>
              <w:ind w:firstLine="480" w:firstLineChars="200"/>
              <w:rPr>
                <w:rFonts w:eastAsia="仿宋_GB2312"/>
                <w:bCs/>
                <w:color w:val="auto"/>
                <w:sz w:val="24"/>
                <w:highlight w:val="none"/>
              </w:rPr>
            </w:pPr>
            <w:r>
              <w:rPr>
                <w:rFonts w:eastAsia="仿宋_GB2312"/>
                <w:bCs/>
                <w:color w:val="auto"/>
                <w:sz w:val="24"/>
                <w:highlight w:val="none"/>
              </w:rPr>
              <w:t>本项目运营期产生的废水主要为</w:t>
            </w:r>
            <w:r>
              <w:rPr>
                <w:rFonts w:hint="eastAsia" w:eastAsia="仿宋_GB2312"/>
                <w:bCs/>
                <w:color w:val="auto"/>
                <w:sz w:val="24"/>
                <w:highlight w:val="none"/>
                <w:lang w:val="en-US" w:eastAsia="zh-CN"/>
              </w:rPr>
              <w:t>生活</w:t>
            </w:r>
            <w:r>
              <w:rPr>
                <w:rFonts w:hint="eastAsia" w:eastAsia="仿宋_GB2312"/>
                <w:bCs/>
                <w:color w:val="auto"/>
                <w:sz w:val="24"/>
                <w:highlight w:val="none"/>
                <w:lang w:eastAsia="zh-CN"/>
              </w:rPr>
              <w:t>污水</w:t>
            </w:r>
            <w:r>
              <w:rPr>
                <w:rFonts w:hint="eastAsia" w:eastAsia="仿宋_GB2312"/>
                <w:bCs/>
                <w:color w:val="auto"/>
                <w:sz w:val="24"/>
                <w:highlight w:val="none"/>
              </w:rPr>
              <w:t>、</w:t>
            </w:r>
            <w:r>
              <w:rPr>
                <w:rFonts w:hint="eastAsia" w:eastAsia="仿宋_GB2312"/>
                <w:bCs/>
                <w:color w:val="auto"/>
                <w:sz w:val="24"/>
                <w:highlight w:val="none"/>
                <w:lang w:val="en-US" w:eastAsia="zh-CN"/>
              </w:rPr>
              <w:t>餐厨废水以及汽车冲洗废水</w:t>
            </w:r>
            <w:r>
              <w:rPr>
                <w:rFonts w:hint="eastAsia" w:eastAsia="仿宋_GB2312"/>
                <w:bCs/>
                <w:color w:val="auto"/>
                <w:sz w:val="24"/>
                <w:highlight w:val="none"/>
              </w:rPr>
              <w:t>。</w:t>
            </w:r>
          </w:p>
          <w:p>
            <w:pPr>
              <w:adjustRightInd w:val="0"/>
              <w:spacing w:line="360" w:lineRule="auto"/>
              <w:ind w:firstLine="480" w:firstLineChars="200"/>
              <w:rPr>
                <w:rFonts w:eastAsia="仿宋_GB2312"/>
                <w:bCs/>
                <w:color w:val="auto"/>
                <w:sz w:val="24"/>
                <w:highlight w:val="none"/>
              </w:rPr>
            </w:pPr>
            <w:r>
              <w:rPr>
                <w:rFonts w:eastAsia="仿宋_GB2312"/>
                <w:bCs/>
                <w:color w:val="auto"/>
                <w:sz w:val="24"/>
                <w:highlight w:val="none"/>
              </w:rPr>
              <w:t>①</w:t>
            </w:r>
            <w:r>
              <w:rPr>
                <w:rFonts w:hint="eastAsia" w:eastAsia="仿宋_GB2312"/>
                <w:bCs/>
                <w:color w:val="auto"/>
                <w:sz w:val="24"/>
                <w:highlight w:val="none"/>
                <w:lang w:val="en-US" w:eastAsia="zh-CN"/>
              </w:rPr>
              <w:t>生活污水</w:t>
            </w:r>
          </w:p>
          <w:p>
            <w:pPr>
              <w:adjustRightInd w:val="0"/>
              <w:spacing w:line="360" w:lineRule="auto"/>
              <w:ind w:firstLine="480" w:firstLineChars="200"/>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生活污水利用宁夏美康陶瓷有限公司陶瓷加工厂的化粪池处理后进入污水管网，最终进入中卫市第一污水处理厂进行处理，按照消耗量20%计算得生活污水量为13.2</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w:t>
            </w:r>
            <w:r>
              <w:rPr>
                <w:rFonts w:hint="eastAsia" w:eastAsia="仿宋_GB2312"/>
                <w:bCs/>
                <w:color w:val="auto"/>
                <w:sz w:val="24"/>
                <w:highlight w:val="none"/>
                <w:lang w:val="en-US" w:eastAsia="zh-CN"/>
              </w:rPr>
              <w:t>d，3960</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/a</w:t>
            </w:r>
            <w:r>
              <w:rPr>
                <w:rFonts w:hint="eastAsia" w:eastAsia="仿宋_GB2312"/>
                <w:bCs/>
                <w:color w:val="auto"/>
                <w:sz w:val="24"/>
                <w:highlight w:val="none"/>
                <w:lang w:eastAsia="zh-CN"/>
              </w:rPr>
              <w:t>。</w:t>
            </w:r>
          </w:p>
          <w:p>
            <w:pPr>
              <w:adjustRightInd w:val="0"/>
              <w:spacing w:line="360" w:lineRule="auto"/>
              <w:ind w:firstLine="480" w:firstLineChars="200"/>
              <w:rPr>
                <w:rFonts w:hint="eastAsia" w:eastAsia="仿宋_GB2312"/>
                <w:bCs/>
                <w:color w:val="auto"/>
                <w:sz w:val="24"/>
                <w:highlight w:val="none"/>
                <w:lang w:eastAsia="zh-CN"/>
              </w:rPr>
            </w:pPr>
            <w:r>
              <w:rPr>
                <w:rFonts w:eastAsia="仿宋_GB2312"/>
                <w:bCs/>
                <w:color w:val="auto"/>
                <w:sz w:val="24"/>
                <w:highlight w:val="none"/>
              </w:rPr>
              <w:t>②</w:t>
            </w:r>
            <w:r>
              <w:rPr>
                <w:rFonts w:hint="eastAsia" w:eastAsia="仿宋_GB2312"/>
                <w:bCs/>
                <w:color w:val="auto"/>
                <w:sz w:val="24"/>
                <w:highlight w:val="none"/>
                <w:lang w:eastAsia="zh-CN"/>
              </w:rPr>
              <w:t>餐厨废水</w:t>
            </w:r>
          </w:p>
          <w:p>
            <w:pPr>
              <w:adjustRightInd w:val="0"/>
              <w:spacing w:line="360" w:lineRule="auto"/>
              <w:ind w:firstLine="480" w:firstLineChars="200"/>
              <w:rPr>
                <w:rFonts w:hint="eastAsia" w:eastAsia="仿宋_GB2312"/>
                <w:bCs/>
                <w:color w:val="auto"/>
                <w:sz w:val="24"/>
                <w:highlight w:val="none"/>
                <w:lang w:eastAsia="zh-CN"/>
              </w:rPr>
            </w:pPr>
            <w:r>
              <w:rPr>
                <w:rFonts w:hint="eastAsia" w:eastAsia="仿宋_GB2312"/>
                <w:bCs/>
                <w:color w:val="auto"/>
                <w:sz w:val="24"/>
                <w:highlight w:val="none"/>
                <w:lang w:eastAsia="zh-CN"/>
              </w:rPr>
              <w:t>餐厨废水</w:t>
            </w:r>
            <w:r>
              <w:rPr>
                <w:rFonts w:hint="eastAsia" w:eastAsia="仿宋_GB2312"/>
                <w:bCs/>
                <w:color w:val="auto"/>
                <w:sz w:val="24"/>
                <w:highlight w:val="none"/>
                <w:lang w:val="en-US" w:eastAsia="zh-CN"/>
              </w:rPr>
              <w:t>利用宁夏美康陶瓷有限公司陶瓷加工厂的</w:t>
            </w:r>
            <w:r>
              <w:rPr>
                <w:rFonts w:hint="eastAsia" w:eastAsia="仿宋_GB2312"/>
                <w:bCs/>
                <w:color w:val="auto"/>
                <w:sz w:val="24"/>
                <w:highlight w:val="none"/>
                <w:lang w:eastAsia="zh-CN"/>
              </w:rPr>
              <w:t>隔油池及化粪池处理后进入污水管网，最终进入</w:t>
            </w:r>
            <w:r>
              <w:rPr>
                <w:rFonts w:hint="eastAsia" w:eastAsia="仿宋_GB2312"/>
                <w:bCs/>
                <w:color w:val="auto"/>
                <w:sz w:val="24"/>
                <w:highlight w:val="none"/>
                <w:lang w:val="en-US" w:eastAsia="zh-CN"/>
              </w:rPr>
              <w:t>中卫市第一污水处理厂进行处理，按照消耗量20%计算得餐厨废水量为1.12</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w:t>
            </w:r>
            <w:r>
              <w:rPr>
                <w:rFonts w:hint="eastAsia" w:eastAsia="仿宋_GB2312"/>
                <w:bCs/>
                <w:color w:val="auto"/>
                <w:sz w:val="24"/>
                <w:highlight w:val="none"/>
                <w:lang w:val="en-US" w:eastAsia="zh-CN"/>
              </w:rPr>
              <w:t>d，336</w:t>
            </w:r>
            <w:r>
              <w:rPr>
                <w:rFonts w:hint="eastAsia" w:eastAsia="仿宋_GB2312"/>
                <w:bCs/>
                <w:color w:val="auto"/>
                <w:sz w:val="24"/>
                <w:highlight w:val="none"/>
              </w:rPr>
              <w:t>m</w:t>
            </w:r>
            <w:r>
              <w:rPr>
                <w:rFonts w:hint="eastAsia" w:eastAsia="仿宋_GB2312"/>
                <w:bCs/>
                <w:color w:val="auto"/>
                <w:sz w:val="24"/>
                <w:highlight w:val="none"/>
                <w:vertAlign w:val="superscript"/>
              </w:rPr>
              <w:t>3</w:t>
            </w:r>
            <w:r>
              <w:rPr>
                <w:rFonts w:hint="eastAsia" w:eastAsia="仿宋_GB2312"/>
                <w:bCs/>
                <w:color w:val="auto"/>
                <w:sz w:val="24"/>
                <w:highlight w:val="none"/>
              </w:rPr>
              <w:t>/a</w:t>
            </w:r>
            <w:r>
              <w:rPr>
                <w:rFonts w:hint="eastAsia" w:eastAsia="仿宋_GB2312"/>
                <w:bCs/>
                <w:color w:val="auto"/>
                <w:sz w:val="24"/>
                <w:highlight w:val="none"/>
                <w:lang w:eastAsia="zh-CN"/>
              </w:rPr>
              <w:t>。</w:t>
            </w:r>
          </w:p>
          <w:p>
            <w:pPr>
              <w:adjustRightInd w:val="0"/>
              <w:spacing w:line="360" w:lineRule="auto"/>
              <w:ind w:firstLine="480" w:firstLineChars="200"/>
              <w:rPr>
                <w:rFonts w:hint="eastAsia" w:eastAsia="仿宋_GB2312"/>
                <w:bCs/>
                <w:color w:val="auto"/>
                <w:sz w:val="24"/>
                <w:highlight w:val="none"/>
                <w:lang w:eastAsia="zh-CN"/>
              </w:rPr>
            </w:pPr>
            <w:r>
              <w:rPr>
                <w:rFonts w:eastAsia="仿宋_GB2312"/>
                <w:bCs/>
                <w:color w:val="auto"/>
                <w:sz w:val="24"/>
                <w:highlight w:val="none"/>
              </w:rPr>
              <w:t>③</w:t>
            </w:r>
            <w:r>
              <w:rPr>
                <w:rFonts w:hint="eastAsia" w:eastAsia="仿宋_GB2312"/>
                <w:bCs/>
                <w:color w:val="auto"/>
                <w:sz w:val="24"/>
                <w:highlight w:val="none"/>
                <w:lang w:eastAsia="zh-CN"/>
              </w:rPr>
              <w:t>洗车废水</w:t>
            </w:r>
          </w:p>
          <w:p>
            <w:pPr>
              <w:adjustRightInd w:val="0"/>
              <w:spacing w:line="360" w:lineRule="auto"/>
              <w:ind w:firstLine="480" w:firstLineChars="200"/>
              <w:rPr>
                <w:rFonts w:hint="eastAsia" w:ascii="Times New Roman" w:hAnsi="Times New Roman" w:eastAsia="仿宋_GB2312" w:cs="Times New Roman"/>
                <w:bCs/>
                <w:color w:val="auto"/>
                <w:sz w:val="24"/>
                <w:highlight w:val="none"/>
                <w:lang w:eastAsia="zh-CN"/>
              </w:rPr>
            </w:pPr>
            <w:r>
              <w:rPr>
                <w:rFonts w:hint="eastAsia" w:eastAsia="仿宋_GB2312"/>
                <w:bCs/>
                <w:color w:val="auto"/>
                <w:sz w:val="24"/>
                <w:highlight w:val="none"/>
                <w:lang w:val="en-US" w:eastAsia="zh-CN"/>
              </w:rPr>
              <w:t>本项目按照消耗量20%计算，洗车废水量为1.28m</w:t>
            </w:r>
            <w:r>
              <w:rPr>
                <w:rFonts w:hint="eastAsia" w:eastAsia="仿宋_GB2312"/>
                <w:bCs/>
                <w:color w:val="auto"/>
                <w:sz w:val="24"/>
                <w:highlight w:val="none"/>
                <w:vertAlign w:val="superscript"/>
                <w:lang w:val="en-US" w:eastAsia="zh-CN"/>
              </w:rPr>
              <w:t>3</w:t>
            </w:r>
            <w:r>
              <w:rPr>
                <w:rFonts w:hint="eastAsia" w:eastAsia="仿宋_GB2312"/>
                <w:bCs/>
                <w:color w:val="auto"/>
                <w:sz w:val="24"/>
                <w:highlight w:val="none"/>
                <w:lang w:val="en-US" w:eastAsia="zh-CN"/>
              </w:rPr>
              <w:t>/d，384m</w:t>
            </w:r>
            <w:r>
              <w:rPr>
                <w:rFonts w:hint="eastAsia" w:eastAsia="仿宋_GB2312"/>
                <w:bCs/>
                <w:color w:val="auto"/>
                <w:sz w:val="24"/>
                <w:highlight w:val="none"/>
                <w:vertAlign w:val="superscript"/>
                <w:lang w:val="en-US" w:eastAsia="zh-CN"/>
              </w:rPr>
              <w:t>3</w:t>
            </w:r>
            <w:r>
              <w:rPr>
                <w:rFonts w:hint="eastAsia" w:eastAsia="仿宋_GB2312"/>
                <w:bCs/>
                <w:color w:val="auto"/>
                <w:sz w:val="24"/>
                <w:highlight w:val="none"/>
                <w:lang w:val="en-US" w:eastAsia="zh-CN"/>
              </w:rPr>
              <w:t>/a</w:t>
            </w:r>
            <w:r>
              <w:rPr>
                <w:rFonts w:hint="eastAsia" w:eastAsia="仿宋_GB2312"/>
                <w:bCs/>
                <w:color w:val="auto"/>
                <w:sz w:val="24"/>
                <w:highlight w:val="none"/>
              </w:rPr>
              <w:t>。</w:t>
            </w:r>
            <w:r>
              <w:rPr>
                <w:rFonts w:hint="eastAsia" w:eastAsia="仿宋_GB2312"/>
                <w:bCs/>
                <w:color w:val="auto"/>
                <w:sz w:val="24"/>
                <w:highlight w:val="none"/>
                <w:lang w:eastAsia="zh-CN"/>
              </w:rPr>
              <w:t>洗车废水经过沉淀池沉淀后回用于汽车冲洗。</w:t>
            </w:r>
          </w:p>
          <w:p>
            <w:pPr>
              <w:adjustRightInd w:val="0"/>
              <w:spacing w:line="240" w:lineRule="auto"/>
              <w:ind w:firstLine="480" w:firstLineChars="200"/>
              <w:rPr>
                <w:rFonts w:hint="default" w:eastAsia="仿宋_GB2312"/>
                <w:b w:val="0"/>
                <w:bCs/>
                <w:color w:val="auto"/>
                <w:sz w:val="24"/>
                <w:highlight w:val="none"/>
                <w:lang w:val="en-US" w:eastAsia="zh-CN"/>
              </w:rPr>
            </w:pPr>
            <w:r>
              <w:rPr>
                <w:rFonts w:eastAsia="黑体"/>
                <w:bCs/>
                <w:color w:val="auto"/>
                <w:sz w:val="24"/>
                <w:highlight w:val="none"/>
              </w:rPr>
              <w:t>表</w:t>
            </w:r>
            <w:r>
              <w:rPr>
                <w:rFonts w:hint="eastAsia" w:eastAsia="黑体"/>
                <w:bCs/>
                <w:color w:val="auto"/>
                <w:sz w:val="24"/>
                <w:highlight w:val="none"/>
                <w:lang w:val="en-US" w:eastAsia="zh-CN"/>
              </w:rPr>
              <w:t>23</w:t>
            </w:r>
            <w:r>
              <w:rPr>
                <w:rFonts w:eastAsia="黑体"/>
                <w:bCs/>
                <w:color w:val="auto"/>
                <w:sz w:val="24"/>
                <w:highlight w:val="none"/>
              </w:rPr>
              <w:t xml:space="preserve">         </w:t>
            </w:r>
            <w:r>
              <w:rPr>
                <w:rFonts w:hint="eastAsia" w:eastAsia="黑体"/>
                <w:bCs/>
                <w:color w:val="auto"/>
                <w:sz w:val="24"/>
                <w:highlight w:val="none"/>
              </w:rPr>
              <w:t xml:space="preserve"> </w:t>
            </w:r>
            <w:r>
              <w:rPr>
                <w:rFonts w:hint="eastAsia" w:eastAsia="黑体"/>
                <w:bCs/>
                <w:color w:val="auto"/>
                <w:sz w:val="24"/>
                <w:highlight w:val="none"/>
                <w:lang w:val="en-US" w:eastAsia="zh-CN"/>
              </w:rPr>
              <w:t xml:space="preserve"> </w:t>
            </w:r>
            <w:r>
              <w:rPr>
                <w:rFonts w:eastAsia="黑体"/>
                <w:bCs/>
                <w:color w:val="auto"/>
                <w:sz w:val="24"/>
                <w:highlight w:val="none"/>
              </w:rPr>
              <w:t>本项目</w:t>
            </w:r>
            <w:r>
              <w:rPr>
                <w:rFonts w:hint="eastAsia" w:eastAsia="黑体"/>
                <w:bCs/>
                <w:color w:val="auto"/>
                <w:sz w:val="24"/>
                <w:highlight w:val="none"/>
                <w:lang w:val="en-US" w:eastAsia="zh-CN"/>
              </w:rPr>
              <w:t>废水排放</w:t>
            </w:r>
            <w:r>
              <w:rPr>
                <w:rFonts w:hint="eastAsia" w:eastAsia="黑体"/>
                <w:bCs/>
                <w:color w:val="auto"/>
                <w:sz w:val="24"/>
                <w:highlight w:val="none"/>
              </w:rPr>
              <w:t>情况</w:t>
            </w:r>
            <w:r>
              <w:rPr>
                <w:rFonts w:eastAsia="黑体"/>
                <w:bCs/>
                <w:color w:val="auto"/>
                <w:sz w:val="24"/>
                <w:highlight w:val="none"/>
              </w:rPr>
              <w:t>一览表</w:t>
            </w:r>
          </w:p>
          <w:tbl>
            <w:tblPr>
              <w:tblStyle w:val="25"/>
              <w:tblW w:w="79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91"/>
              <w:gridCol w:w="859"/>
              <w:gridCol w:w="945"/>
              <w:gridCol w:w="900"/>
              <w:gridCol w:w="1155"/>
              <w:gridCol w:w="705"/>
              <w:gridCol w:w="735"/>
              <w:gridCol w:w="1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restart"/>
                  <w:tcBorders>
                    <w:tl2br w:val="nil"/>
                    <w:tr2bl w:val="nil"/>
                  </w:tcBorders>
                  <w:vAlign w:val="center"/>
                </w:tcPr>
                <w:p>
                  <w:pPr>
                    <w:adjustRightInd w:val="0"/>
                    <w:spacing w:line="240" w:lineRule="auto"/>
                    <w:jc w:val="center"/>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产污环节</w:t>
                  </w:r>
                </w:p>
              </w:tc>
              <w:tc>
                <w:tcPr>
                  <w:tcW w:w="791" w:type="dxa"/>
                  <w:vMerge w:val="restart"/>
                  <w:tcBorders>
                    <w:tl2br w:val="nil"/>
                    <w:tr2bl w:val="nil"/>
                  </w:tcBorders>
                  <w:vAlign w:val="center"/>
                </w:tcPr>
                <w:p>
                  <w:pPr>
                    <w:adjustRightInd w:val="0"/>
                    <w:spacing w:line="240" w:lineRule="auto"/>
                    <w:jc w:val="center"/>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污染物</w:t>
                  </w:r>
                </w:p>
              </w:tc>
              <w:tc>
                <w:tcPr>
                  <w:tcW w:w="859" w:type="dxa"/>
                  <w:vMerge w:val="restart"/>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废水量m</w:t>
                  </w:r>
                  <w:r>
                    <w:rPr>
                      <w:rFonts w:hint="eastAsia" w:ascii="Times New Roman" w:hAnsi="Times New Roman" w:eastAsia="宋体" w:cs="Times New Roman"/>
                      <w:b/>
                      <w:bCs w:val="0"/>
                      <w:color w:val="auto"/>
                      <w:sz w:val="21"/>
                      <w:szCs w:val="21"/>
                      <w:highlight w:val="none"/>
                      <w:vertAlign w:val="superscript"/>
                      <w:lang w:val="en-US" w:eastAsia="zh-CN"/>
                    </w:rPr>
                    <w:t>3</w:t>
                  </w:r>
                  <w:r>
                    <w:rPr>
                      <w:rFonts w:hint="eastAsia" w:ascii="Times New Roman" w:hAnsi="Times New Roman" w:eastAsia="宋体" w:cs="Times New Roman"/>
                      <w:b/>
                      <w:bCs w:val="0"/>
                      <w:color w:val="auto"/>
                      <w:sz w:val="21"/>
                      <w:szCs w:val="21"/>
                      <w:highlight w:val="none"/>
                      <w:vertAlign w:val="baseline"/>
                      <w:lang w:val="en-US" w:eastAsia="zh-CN"/>
                    </w:rPr>
                    <w:t>/a</w:t>
                  </w:r>
                </w:p>
              </w:tc>
              <w:tc>
                <w:tcPr>
                  <w:tcW w:w="1845" w:type="dxa"/>
                  <w:gridSpan w:val="2"/>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sz w:val="21"/>
                      <w:szCs w:val="21"/>
                      <w:highlight w:val="none"/>
                      <w:vertAlign w:val="baseline"/>
                      <w:lang w:val="en-US" w:eastAsia="zh-CN"/>
                    </w:rPr>
                    <w:t>排放情况</w:t>
                  </w:r>
                </w:p>
              </w:tc>
              <w:tc>
                <w:tcPr>
                  <w:tcW w:w="1155" w:type="dxa"/>
                  <w:vMerge w:val="restart"/>
                  <w:tcBorders>
                    <w:tl2br w:val="nil"/>
                    <w:tr2bl w:val="nil"/>
                  </w:tcBorders>
                  <w:vAlign w:val="center"/>
                </w:tcPr>
                <w:p>
                  <w:pPr>
                    <w:adjustRightInd w:val="0"/>
                    <w:spacing w:line="240" w:lineRule="auto"/>
                    <w:jc w:val="center"/>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执行标准</w:t>
                  </w:r>
                </w:p>
              </w:tc>
              <w:tc>
                <w:tcPr>
                  <w:tcW w:w="705" w:type="dxa"/>
                  <w:vMerge w:val="restart"/>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标准限值</w:t>
                  </w:r>
                </w:p>
              </w:tc>
              <w:tc>
                <w:tcPr>
                  <w:tcW w:w="735" w:type="dxa"/>
                  <w:vMerge w:val="restart"/>
                  <w:tcBorders>
                    <w:tl2br w:val="nil"/>
                    <w:tr2bl w:val="nil"/>
                  </w:tcBorders>
                  <w:vAlign w:val="center"/>
                </w:tcPr>
                <w:p>
                  <w:pPr>
                    <w:adjustRightInd w:val="0"/>
                    <w:spacing w:line="240" w:lineRule="auto"/>
                    <w:jc w:val="center"/>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是否达标</w:t>
                  </w:r>
                </w:p>
              </w:tc>
              <w:tc>
                <w:tcPr>
                  <w:tcW w:w="1195" w:type="dxa"/>
                  <w:vMerge w:val="restart"/>
                  <w:tcBorders>
                    <w:tl2br w:val="nil"/>
                    <w:tr2bl w:val="nil"/>
                  </w:tcBorders>
                  <w:vAlign w:val="center"/>
                </w:tcPr>
                <w:p>
                  <w:pPr>
                    <w:adjustRightInd w:val="0"/>
                    <w:spacing w:line="240" w:lineRule="auto"/>
                    <w:jc w:val="center"/>
                    <w:rPr>
                      <w:rFonts w:hint="eastAsia"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rPr>
                  </w:pPr>
                </w:p>
              </w:tc>
              <w:tc>
                <w:tcPr>
                  <w:tcW w:w="791"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rPr>
                  </w:pPr>
                </w:p>
              </w:tc>
              <w:tc>
                <w:tcPr>
                  <w:tcW w:w="859"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rPr>
                  </w:pPr>
                </w:p>
              </w:tc>
              <w:tc>
                <w:tcPr>
                  <w:tcW w:w="945" w:type="dxa"/>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浓度mg/m</w:t>
                  </w:r>
                  <w:r>
                    <w:rPr>
                      <w:rFonts w:hint="eastAsia" w:ascii="Times New Roman" w:hAnsi="Times New Roman" w:eastAsia="宋体" w:cs="Times New Roman"/>
                      <w:b/>
                      <w:bCs w:val="0"/>
                      <w:color w:val="auto"/>
                      <w:sz w:val="21"/>
                      <w:szCs w:val="21"/>
                      <w:highlight w:val="none"/>
                      <w:vertAlign w:val="superscript"/>
                      <w:lang w:val="en-US" w:eastAsia="zh-CN"/>
                    </w:rPr>
                    <w:t>3</w:t>
                  </w:r>
                </w:p>
              </w:tc>
              <w:tc>
                <w:tcPr>
                  <w:tcW w:w="900" w:type="dxa"/>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lang w:val="en-US" w:eastAsia="zh-CN"/>
                    </w:rPr>
                  </w:pPr>
                  <w:r>
                    <w:rPr>
                      <w:rFonts w:hint="eastAsia" w:ascii="Times New Roman" w:hAnsi="Times New Roman" w:eastAsia="宋体" w:cs="Times New Roman"/>
                      <w:b/>
                      <w:bCs w:val="0"/>
                      <w:color w:val="auto"/>
                      <w:sz w:val="21"/>
                      <w:szCs w:val="21"/>
                      <w:highlight w:val="none"/>
                      <w:vertAlign w:val="baseline"/>
                      <w:lang w:val="en-US" w:eastAsia="zh-CN"/>
                    </w:rPr>
                    <w:t>产生量t/a</w:t>
                  </w:r>
                </w:p>
              </w:tc>
              <w:tc>
                <w:tcPr>
                  <w:tcW w:w="115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rPr>
                  </w:pPr>
                </w:p>
              </w:tc>
              <w:tc>
                <w:tcPr>
                  <w:tcW w:w="70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rPr>
                  </w:pPr>
                </w:p>
              </w:tc>
              <w:tc>
                <w:tcPr>
                  <w:tcW w:w="73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rPr>
                  </w:pPr>
                </w:p>
              </w:tc>
              <w:tc>
                <w:tcPr>
                  <w:tcW w:w="119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bCs w:val="0"/>
                      <w:color w:val="auto"/>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restart"/>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生活污水、餐厨废水</w:t>
                  </w:r>
                </w:p>
              </w:tc>
              <w:tc>
                <w:tcPr>
                  <w:tcW w:w="791"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COD</w:t>
                  </w:r>
                </w:p>
              </w:tc>
              <w:tc>
                <w:tcPr>
                  <w:tcW w:w="859" w:type="dxa"/>
                  <w:vMerge w:val="restart"/>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4296</w:t>
                  </w:r>
                </w:p>
              </w:tc>
              <w:tc>
                <w:tcPr>
                  <w:tcW w:w="94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400</w:t>
                  </w:r>
                </w:p>
              </w:tc>
              <w:tc>
                <w:tcPr>
                  <w:tcW w:w="900"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1.72</w:t>
                  </w:r>
                </w:p>
              </w:tc>
              <w:tc>
                <w:tcPr>
                  <w:tcW w:w="1155" w:type="dxa"/>
                  <w:vMerge w:val="restart"/>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r>
                    <w:rPr>
                      <w:rFonts w:hint="default" w:ascii="Times New Roman" w:hAnsi="Times New Roman" w:eastAsia="宋体" w:cs="Times New Roman"/>
                      <w:b w:val="0"/>
                      <w:bCs/>
                      <w:color w:val="auto"/>
                      <w:sz w:val="21"/>
                      <w:szCs w:val="21"/>
                      <w:highlight w:val="none"/>
                      <w:vertAlign w:val="baseline"/>
                    </w:rPr>
                    <w:t>《污水排入城镇下水道水质标准》（GB/T31962-2015）表1中A级限值</w:t>
                  </w:r>
                </w:p>
              </w:tc>
              <w:tc>
                <w:tcPr>
                  <w:tcW w:w="70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500</w:t>
                  </w:r>
                </w:p>
              </w:tc>
              <w:tc>
                <w:tcPr>
                  <w:tcW w:w="735" w:type="dxa"/>
                  <w:tcBorders>
                    <w:tl2br w:val="nil"/>
                    <w:tr2bl w:val="nil"/>
                  </w:tcBorders>
                  <w:vAlign w:val="center"/>
                </w:tcPr>
                <w:p>
                  <w:pPr>
                    <w:adjustRightInd w:val="0"/>
                    <w:spacing w:line="240" w:lineRule="auto"/>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达标</w:t>
                  </w:r>
                </w:p>
              </w:tc>
              <w:tc>
                <w:tcPr>
                  <w:tcW w:w="1195" w:type="dxa"/>
                  <w:vMerge w:val="restart"/>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经</w:t>
                  </w:r>
                  <w:r>
                    <w:rPr>
                      <w:rFonts w:hint="default" w:ascii="Times New Roman" w:hAnsi="Times New Roman" w:eastAsia="宋体" w:cs="Times New Roman"/>
                      <w:b w:val="0"/>
                      <w:bCs/>
                      <w:color w:val="auto"/>
                      <w:sz w:val="21"/>
                      <w:szCs w:val="21"/>
                      <w:highlight w:val="none"/>
                      <w:vertAlign w:val="baseline"/>
                      <w:lang w:eastAsia="zh-CN"/>
                    </w:rPr>
                    <w:t>隔油池及化粪池处理后进入污水管网，最终进入</w:t>
                  </w:r>
                  <w:r>
                    <w:rPr>
                      <w:rFonts w:hint="default" w:ascii="Times New Roman" w:hAnsi="Times New Roman" w:eastAsia="宋体" w:cs="Times New Roman"/>
                      <w:b w:val="0"/>
                      <w:bCs/>
                      <w:color w:val="auto"/>
                      <w:sz w:val="21"/>
                      <w:szCs w:val="21"/>
                      <w:highlight w:val="none"/>
                      <w:vertAlign w:val="baseline"/>
                      <w:lang w:val="en-US" w:eastAsia="zh-CN"/>
                    </w:rPr>
                    <w:t>中卫市第一污水处理厂进行处理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791"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BOD</w:t>
                  </w:r>
                  <w:r>
                    <w:rPr>
                      <w:rFonts w:hint="eastAsia" w:ascii="Times New Roman" w:hAnsi="Times New Roman" w:eastAsia="宋体" w:cs="Times New Roman"/>
                      <w:b w:val="0"/>
                      <w:bCs/>
                      <w:color w:val="auto"/>
                      <w:sz w:val="21"/>
                      <w:szCs w:val="21"/>
                      <w:highlight w:val="none"/>
                      <w:vertAlign w:val="subscript"/>
                      <w:lang w:val="en-US" w:eastAsia="zh-CN"/>
                    </w:rPr>
                    <w:t>5</w:t>
                  </w:r>
                </w:p>
              </w:tc>
              <w:tc>
                <w:tcPr>
                  <w:tcW w:w="859"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94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220</w:t>
                  </w:r>
                </w:p>
              </w:tc>
              <w:tc>
                <w:tcPr>
                  <w:tcW w:w="900"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0.95</w:t>
                  </w:r>
                </w:p>
              </w:tc>
              <w:tc>
                <w:tcPr>
                  <w:tcW w:w="115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70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350</w:t>
                  </w:r>
                </w:p>
              </w:tc>
              <w:tc>
                <w:tcPr>
                  <w:tcW w:w="73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达标</w:t>
                  </w:r>
                </w:p>
              </w:tc>
              <w:tc>
                <w:tcPr>
                  <w:tcW w:w="119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791"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SS</w:t>
                  </w:r>
                </w:p>
              </w:tc>
              <w:tc>
                <w:tcPr>
                  <w:tcW w:w="859"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p>
              </w:tc>
              <w:tc>
                <w:tcPr>
                  <w:tcW w:w="94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260</w:t>
                  </w:r>
                </w:p>
              </w:tc>
              <w:tc>
                <w:tcPr>
                  <w:tcW w:w="900"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1.12</w:t>
                  </w:r>
                </w:p>
              </w:tc>
              <w:tc>
                <w:tcPr>
                  <w:tcW w:w="115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70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400</w:t>
                  </w:r>
                </w:p>
              </w:tc>
              <w:tc>
                <w:tcPr>
                  <w:tcW w:w="73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达标</w:t>
                  </w:r>
                </w:p>
              </w:tc>
              <w:tc>
                <w:tcPr>
                  <w:tcW w:w="119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791" w:type="dxa"/>
                  <w:tcBorders>
                    <w:tl2br w:val="nil"/>
                    <w:tr2bl w:val="nil"/>
                  </w:tcBorders>
                  <w:vAlign w:val="center"/>
                </w:tcPr>
                <w:p>
                  <w:pPr>
                    <w:adjustRightInd w:val="0"/>
                    <w:spacing w:line="240" w:lineRule="auto"/>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氨氮</w:t>
                  </w:r>
                </w:p>
              </w:tc>
              <w:tc>
                <w:tcPr>
                  <w:tcW w:w="859"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94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30</w:t>
                  </w:r>
                </w:p>
              </w:tc>
              <w:tc>
                <w:tcPr>
                  <w:tcW w:w="900"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0.13</w:t>
                  </w:r>
                </w:p>
              </w:tc>
              <w:tc>
                <w:tcPr>
                  <w:tcW w:w="115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70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45</w:t>
                  </w:r>
                </w:p>
              </w:tc>
              <w:tc>
                <w:tcPr>
                  <w:tcW w:w="73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达标</w:t>
                  </w:r>
                </w:p>
              </w:tc>
              <w:tc>
                <w:tcPr>
                  <w:tcW w:w="119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791" w:type="dxa"/>
                  <w:tcBorders>
                    <w:tl2br w:val="nil"/>
                    <w:tr2bl w:val="nil"/>
                  </w:tcBorders>
                  <w:vAlign w:val="center"/>
                </w:tcPr>
                <w:p>
                  <w:pPr>
                    <w:adjustRightInd w:val="0"/>
                    <w:spacing w:line="240" w:lineRule="auto"/>
                    <w:jc w:val="center"/>
                    <w:rPr>
                      <w:rFonts w:hint="eastAsia"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动植物油</w:t>
                  </w:r>
                </w:p>
              </w:tc>
              <w:tc>
                <w:tcPr>
                  <w:tcW w:w="859"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94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80</w:t>
                  </w:r>
                </w:p>
              </w:tc>
              <w:tc>
                <w:tcPr>
                  <w:tcW w:w="900"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0.34</w:t>
                  </w:r>
                </w:p>
              </w:tc>
              <w:tc>
                <w:tcPr>
                  <w:tcW w:w="115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c>
                <w:tcPr>
                  <w:tcW w:w="70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100</w:t>
                  </w:r>
                </w:p>
              </w:tc>
              <w:tc>
                <w:tcPr>
                  <w:tcW w:w="735" w:type="dxa"/>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r>
                    <w:rPr>
                      <w:rFonts w:hint="eastAsia" w:ascii="Times New Roman" w:hAnsi="Times New Roman" w:eastAsia="宋体" w:cs="Times New Roman"/>
                      <w:b w:val="0"/>
                      <w:bCs/>
                      <w:color w:val="auto"/>
                      <w:sz w:val="21"/>
                      <w:szCs w:val="21"/>
                      <w:highlight w:val="none"/>
                      <w:vertAlign w:val="baseline"/>
                      <w:lang w:val="en-US" w:eastAsia="zh-CN"/>
                    </w:rPr>
                    <w:t>达标</w:t>
                  </w:r>
                </w:p>
              </w:tc>
              <w:tc>
                <w:tcPr>
                  <w:tcW w:w="1195" w:type="dxa"/>
                  <w:vMerge w:val="continue"/>
                  <w:tcBorders>
                    <w:tl2br w:val="nil"/>
                    <w:tr2bl w:val="nil"/>
                  </w:tcBorders>
                  <w:vAlign w:val="center"/>
                </w:tcPr>
                <w:p>
                  <w:pPr>
                    <w:adjustRightInd w:val="0"/>
                    <w:spacing w:line="240" w:lineRule="auto"/>
                    <w:jc w:val="center"/>
                    <w:rPr>
                      <w:rFonts w:hint="default" w:ascii="Times New Roman" w:hAnsi="Times New Roman" w:eastAsia="宋体" w:cs="Times New Roman"/>
                      <w:b w:val="0"/>
                      <w:bCs/>
                      <w:color w:val="auto"/>
                      <w:sz w:val="21"/>
                      <w:szCs w:val="21"/>
                      <w:highlight w:val="none"/>
                      <w:vertAlign w:val="baseline"/>
                    </w:rPr>
                  </w:pPr>
                </w:p>
              </w:tc>
            </w:tr>
          </w:tbl>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2.2 废水治理措施</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lang w:val="en-US" w:eastAsia="zh-CN"/>
              </w:rPr>
              <w:t>生活污水利用宁夏美康陶瓷有限公司陶瓷加工厂的化粪池处理达到《污水排入城镇下水道水质标准》（GB/T31962-2015）中A级限值后进入污水管网，最终进入中卫市第一污水处理厂进行处理；</w:t>
            </w:r>
            <w:r>
              <w:rPr>
                <w:rFonts w:hint="eastAsia" w:eastAsia="仿宋_GB2312"/>
                <w:bCs/>
                <w:color w:val="auto"/>
                <w:sz w:val="24"/>
                <w:highlight w:val="none"/>
                <w:lang w:eastAsia="zh-CN"/>
              </w:rPr>
              <w:t>餐厨废水</w:t>
            </w:r>
            <w:r>
              <w:rPr>
                <w:rFonts w:hint="eastAsia" w:eastAsia="仿宋_GB2312"/>
                <w:bCs/>
                <w:color w:val="auto"/>
                <w:sz w:val="24"/>
                <w:highlight w:val="none"/>
                <w:lang w:val="en-US" w:eastAsia="zh-CN"/>
              </w:rPr>
              <w:t>利用宁夏美康陶瓷有限公司陶瓷加工厂的</w:t>
            </w:r>
            <w:r>
              <w:rPr>
                <w:rFonts w:hint="eastAsia" w:eastAsia="仿宋_GB2312"/>
                <w:bCs/>
                <w:color w:val="auto"/>
                <w:sz w:val="24"/>
                <w:highlight w:val="none"/>
                <w:lang w:eastAsia="zh-CN"/>
              </w:rPr>
              <w:t>隔油池及化粪池处理</w:t>
            </w:r>
            <w:r>
              <w:rPr>
                <w:rFonts w:hint="eastAsia" w:eastAsia="仿宋_GB2312"/>
                <w:bCs/>
                <w:color w:val="auto"/>
                <w:sz w:val="24"/>
                <w:highlight w:val="none"/>
                <w:lang w:val="en-US" w:eastAsia="zh-CN"/>
              </w:rPr>
              <w:t>达到《污水排入城镇下水道水质标准》（GB/T31962-2015）中A级限值后</w:t>
            </w:r>
            <w:r>
              <w:rPr>
                <w:rFonts w:hint="eastAsia" w:eastAsia="仿宋_GB2312"/>
                <w:bCs/>
                <w:color w:val="auto"/>
                <w:sz w:val="24"/>
                <w:highlight w:val="none"/>
                <w:lang w:eastAsia="zh-CN"/>
              </w:rPr>
              <w:t>进入污水管网，最终进入</w:t>
            </w:r>
            <w:r>
              <w:rPr>
                <w:rFonts w:hint="eastAsia" w:eastAsia="仿宋_GB2312"/>
                <w:bCs/>
                <w:color w:val="auto"/>
                <w:sz w:val="24"/>
                <w:highlight w:val="none"/>
                <w:lang w:val="en-US" w:eastAsia="zh-CN"/>
              </w:rPr>
              <w:t>中卫市第一污水处理厂进行处理；</w:t>
            </w:r>
            <w:r>
              <w:rPr>
                <w:rFonts w:hint="eastAsia" w:eastAsia="仿宋_GB2312"/>
                <w:bCs/>
                <w:color w:val="auto"/>
                <w:sz w:val="24"/>
                <w:highlight w:val="none"/>
                <w:lang w:eastAsia="zh-CN"/>
              </w:rPr>
              <w:t>洗车废水经过沉淀池沉淀后回用于汽车冲洗</w:t>
            </w:r>
            <w:r>
              <w:rPr>
                <w:rFonts w:hint="eastAsia" w:eastAsia="仿宋_GB2312"/>
                <w:bCs/>
                <w:color w:val="auto"/>
                <w:sz w:val="24"/>
                <w:highlight w:val="none"/>
              </w:rPr>
              <w:t>。</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2.3 废水处理措施可行性分析</w:t>
            </w:r>
          </w:p>
          <w:p>
            <w:pPr>
              <w:adjustRightInd w:val="0"/>
              <w:spacing w:line="360" w:lineRule="auto"/>
              <w:ind w:firstLine="480" w:firstLineChars="200"/>
              <w:rPr>
                <w:rFonts w:hint="default" w:eastAsia="仿宋_GB2312"/>
                <w:b w:val="0"/>
                <w:bCs/>
                <w:color w:val="auto"/>
                <w:sz w:val="24"/>
                <w:highlight w:val="none"/>
                <w:lang w:val="en-US" w:eastAsia="zh-CN"/>
              </w:rPr>
            </w:pPr>
            <w:r>
              <w:rPr>
                <w:rFonts w:hint="default" w:ascii="Times New Roman" w:hAnsi="Times New Roman" w:eastAsia="仿宋_GB2312" w:cs="Times New Roman"/>
                <w:color w:val="auto"/>
                <w:sz w:val="24"/>
                <w:highlight w:val="none"/>
              </w:rPr>
              <w:t>中卫市</w:t>
            </w:r>
            <w:r>
              <w:rPr>
                <w:rFonts w:hint="default" w:ascii="Times New Roman" w:hAnsi="Times New Roman" w:eastAsia="仿宋_GB2312" w:cs="Times New Roman"/>
                <w:bCs/>
                <w:color w:val="auto"/>
                <w:sz w:val="24"/>
                <w:highlight w:val="none"/>
              </w:rPr>
              <w:t>第一污水处理厂</w:t>
            </w:r>
            <w:r>
              <w:rPr>
                <w:rFonts w:hint="default" w:ascii="Times New Roman" w:hAnsi="Times New Roman" w:eastAsia="仿宋_GB2312" w:cs="Times New Roman"/>
                <w:color w:val="auto"/>
                <w:sz w:val="24"/>
                <w:highlight w:val="none"/>
                <w:lang w:eastAsia="zh-CN"/>
              </w:rPr>
              <w:t>位于中卫市城市建成区内，为中卫市生活污水处理单位，可处理城市生活污水、部分社会服务单位及工业企业废水，</w:t>
            </w:r>
            <w:r>
              <w:rPr>
                <w:rFonts w:hint="default" w:ascii="Times New Roman" w:hAnsi="Times New Roman" w:eastAsia="仿宋_GB2312" w:cs="Times New Roman"/>
                <w:color w:val="auto"/>
                <w:sz w:val="24"/>
                <w:highlight w:val="none"/>
              </w:rPr>
              <w:t>污水处理站目前运行正常，设计处理能力为</w:t>
            </w:r>
            <w:r>
              <w:rPr>
                <w:rFonts w:hint="default" w:ascii="Times New Roman" w:hAnsi="Times New Roman" w:eastAsia="仿宋_GB2312" w:cs="Times New Roman"/>
                <w:color w:val="auto"/>
                <w:sz w:val="24"/>
                <w:highlight w:val="none"/>
                <w:lang w:val="en-US" w:eastAsia="zh-CN"/>
              </w:rPr>
              <w:t>400</w:t>
            </w:r>
            <w:r>
              <w:rPr>
                <w:rFonts w:hint="default" w:ascii="Times New Roman" w:hAnsi="Times New Roman" w:eastAsia="仿宋_GB2312" w:cs="Times New Roman"/>
                <w:color w:val="auto"/>
                <w:sz w:val="24"/>
                <w:highlight w:val="none"/>
              </w:rPr>
              <w:t>00m</w:t>
            </w:r>
            <w:r>
              <w:rPr>
                <w:rFonts w:hint="default" w:ascii="Times New Roman" w:hAnsi="Times New Roman" w:eastAsia="仿宋_GB2312" w:cs="Times New Roman"/>
                <w:color w:val="auto"/>
                <w:sz w:val="24"/>
                <w:highlight w:val="none"/>
                <w:vertAlign w:val="superscript"/>
              </w:rPr>
              <w:t>3</w:t>
            </w:r>
            <w:r>
              <w:rPr>
                <w:rFonts w:hint="default" w:ascii="Times New Roman" w:hAnsi="Times New Roman" w:eastAsia="仿宋_GB2312" w:cs="Times New Roman"/>
                <w:color w:val="auto"/>
                <w:sz w:val="24"/>
                <w:highlight w:val="none"/>
              </w:rPr>
              <w:t>/d，采用</w:t>
            </w:r>
            <w:r>
              <w:rPr>
                <w:rFonts w:hint="default" w:ascii="Times New Roman" w:hAnsi="Times New Roman" w:eastAsia="仿宋_GB2312" w:cs="Times New Roman"/>
                <w:color w:val="auto"/>
                <w:sz w:val="24"/>
                <w:highlight w:val="none"/>
                <w:lang w:val="en-US" w:eastAsia="zh-CN"/>
              </w:rPr>
              <w:t>A</w:t>
            </w:r>
            <w:r>
              <w:rPr>
                <w:rFonts w:hint="default" w:ascii="Times New Roman" w:hAnsi="Times New Roman" w:eastAsia="仿宋_GB2312" w:cs="Times New Roman"/>
                <w:color w:val="auto"/>
                <w:sz w:val="24"/>
                <w:highlight w:val="none"/>
                <w:vertAlign w:val="superscript"/>
                <w:lang w:val="en-US" w:eastAsia="zh-CN"/>
              </w:rPr>
              <w:t>2</w:t>
            </w:r>
            <w:r>
              <w:rPr>
                <w:rFonts w:hint="default" w:ascii="Times New Roman" w:hAnsi="Times New Roman" w:eastAsia="仿宋_GB2312" w:cs="Times New Roman"/>
                <w:color w:val="auto"/>
                <w:sz w:val="24"/>
                <w:highlight w:val="none"/>
                <w:lang w:val="en-US" w:eastAsia="zh-CN"/>
              </w:rPr>
              <w:t>O+MBR</w:t>
            </w:r>
            <w:r>
              <w:rPr>
                <w:rFonts w:hint="default" w:ascii="Times New Roman" w:hAnsi="Times New Roman" w:eastAsia="仿宋_GB2312" w:cs="Times New Roman"/>
                <w:color w:val="auto"/>
                <w:sz w:val="24"/>
                <w:highlight w:val="none"/>
              </w:rPr>
              <w:t>工艺，</w:t>
            </w:r>
            <w:r>
              <w:rPr>
                <w:rFonts w:hint="default" w:ascii="Times New Roman" w:hAnsi="Times New Roman" w:eastAsia="仿宋_GB2312" w:cs="Times New Roman"/>
                <w:color w:val="auto"/>
                <w:sz w:val="24"/>
                <w:highlight w:val="none"/>
                <w:lang w:eastAsia="zh-CN"/>
              </w:rPr>
              <w:t>目前废水实际处理量约</w:t>
            </w:r>
            <w:r>
              <w:rPr>
                <w:rFonts w:hint="default" w:ascii="Times New Roman" w:hAnsi="Times New Roman" w:eastAsia="仿宋_GB2312" w:cs="Times New Roman"/>
                <w:color w:val="auto"/>
                <w:sz w:val="24"/>
                <w:highlight w:val="none"/>
              </w:rPr>
              <w:t>为</w:t>
            </w:r>
            <w:r>
              <w:rPr>
                <w:rFonts w:hint="default" w:ascii="Times New Roman" w:hAnsi="Times New Roman" w:eastAsia="仿宋_GB2312" w:cs="Times New Roman"/>
                <w:color w:val="auto"/>
                <w:sz w:val="24"/>
                <w:highlight w:val="none"/>
                <w:lang w:val="en-US" w:eastAsia="zh-CN"/>
              </w:rPr>
              <w:t>33</w:t>
            </w:r>
            <w:r>
              <w:rPr>
                <w:rFonts w:hint="default" w:ascii="Times New Roman" w:hAnsi="Times New Roman" w:eastAsia="仿宋_GB2312" w:cs="Times New Roman"/>
                <w:color w:val="auto"/>
                <w:sz w:val="24"/>
                <w:highlight w:val="none"/>
              </w:rPr>
              <w:t>000m</w:t>
            </w:r>
            <w:r>
              <w:rPr>
                <w:rFonts w:hint="default" w:ascii="Times New Roman" w:hAnsi="Times New Roman" w:eastAsia="仿宋_GB2312" w:cs="Times New Roman"/>
                <w:color w:val="auto"/>
                <w:sz w:val="24"/>
                <w:highlight w:val="none"/>
                <w:vertAlign w:val="superscript"/>
              </w:rPr>
              <w:t>3</w:t>
            </w:r>
            <w:r>
              <w:rPr>
                <w:rFonts w:hint="default" w:ascii="Times New Roman" w:hAnsi="Times New Roman" w:eastAsia="仿宋_GB2312" w:cs="Times New Roman"/>
                <w:color w:val="auto"/>
                <w:sz w:val="24"/>
                <w:highlight w:val="none"/>
              </w:rPr>
              <w:t>/d，</w:t>
            </w:r>
            <w:r>
              <w:rPr>
                <w:rFonts w:hint="eastAsia" w:ascii="Times New Roman" w:hAnsi="Times New Roman" w:eastAsia="仿宋_GB2312" w:cs="Times New Roman"/>
                <w:color w:val="auto"/>
                <w:sz w:val="24"/>
                <w:highlight w:val="none"/>
                <w:lang w:eastAsia="zh-CN"/>
              </w:rPr>
              <w:t>本项目排入中卫市第一污水处理厂的废水共</w:t>
            </w:r>
            <w:r>
              <w:rPr>
                <w:rFonts w:hint="eastAsia" w:ascii="Times New Roman" w:hAnsi="Times New Roman" w:eastAsia="仿宋_GB2312" w:cs="Times New Roman"/>
                <w:color w:val="auto"/>
                <w:sz w:val="24"/>
                <w:highlight w:val="none"/>
                <w:lang w:val="en-US" w:eastAsia="zh-CN"/>
              </w:rPr>
              <w:t>11.12</w:t>
            </w:r>
            <w:r>
              <w:rPr>
                <w:rFonts w:hint="default" w:ascii="Times New Roman" w:hAnsi="Times New Roman" w:eastAsia="仿宋_GB2312" w:cs="Times New Roman"/>
                <w:color w:val="auto"/>
                <w:sz w:val="24"/>
                <w:highlight w:val="none"/>
              </w:rPr>
              <w:t>m</w:t>
            </w:r>
            <w:r>
              <w:rPr>
                <w:rFonts w:hint="default" w:ascii="Times New Roman" w:hAnsi="Times New Roman" w:eastAsia="仿宋_GB2312" w:cs="Times New Roman"/>
                <w:color w:val="auto"/>
                <w:sz w:val="24"/>
                <w:highlight w:val="none"/>
                <w:vertAlign w:val="superscript"/>
              </w:rPr>
              <w:t>3</w:t>
            </w:r>
            <w:r>
              <w:rPr>
                <w:rFonts w:hint="default" w:ascii="Times New Roman" w:hAnsi="Times New Roman" w:eastAsia="仿宋_GB2312" w:cs="Times New Roman"/>
                <w:color w:val="auto"/>
                <w:sz w:val="24"/>
                <w:highlight w:val="none"/>
              </w:rPr>
              <w:t>/d，</w:t>
            </w:r>
            <w:r>
              <w:rPr>
                <w:rFonts w:hint="eastAsia" w:ascii="Times New Roman" w:hAnsi="Times New Roman" w:eastAsia="仿宋_GB2312" w:cs="Times New Roman"/>
                <w:color w:val="auto"/>
                <w:sz w:val="24"/>
                <w:highlight w:val="none"/>
                <w:lang w:eastAsia="zh-CN"/>
              </w:rPr>
              <w:t>满足余量，且本项目废水仅为生活污水及餐厨废水，因此本项目废水进入中卫市第一污水处理厂处理是可行的</w:t>
            </w:r>
            <w:r>
              <w:rPr>
                <w:rFonts w:hint="eastAsia" w:eastAsia="仿宋_GB2312"/>
                <w:b w:val="0"/>
                <w:bCs/>
                <w:color w:val="auto"/>
                <w:sz w:val="24"/>
                <w:highlight w:val="none"/>
                <w:lang w:val="en-US" w:eastAsia="zh-CN"/>
              </w:rPr>
              <w:t>。</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2.</w:t>
            </w:r>
            <w:r>
              <w:rPr>
                <w:rFonts w:hint="eastAsia" w:eastAsia="仿宋_GB2312"/>
                <w:b/>
                <w:color w:val="auto"/>
                <w:sz w:val="24"/>
                <w:highlight w:val="none"/>
                <w:lang w:val="en-US" w:eastAsia="zh-CN"/>
              </w:rPr>
              <w:t xml:space="preserve">4 </w:t>
            </w:r>
            <w:r>
              <w:rPr>
                <w:rFonts w:hint="eastAsia" w:eastAsia="仿宋_GB2312"/>
                <w:b/>
                <w:color w:val="auto"/>
                <w:sz w:val="24"/>
                <w:highlight w:val="none"/>
              </w:rPr>
              <w:t>水环境监测计划</w:t>
            </w:r>
          </w:p>
          <w:p>
            <w:pPr>
              <w:adjustRightInd w:val="0"/>
              <w:spacing w:line="360" w:lineRule="auto"/>
              <w:ind w:firstLine="480" w:firstLineChars="200"/>
              <w:rPr>
                <w:rFonts w:eastAsia="仿宋_GB2312"/>
                <w:bCs/>
                <w:color w:val="auto"/>
                <w:sz w:val="24"/>
                <w:highlight w:val="none"/>
              </w:rPr>
            </w:pPr>
            <w:r>
              <w:rPr>
                <w:rFonts w:eastAsia="仿宋_GB2312"/>
                <w:color w:val="auto"/>
                <w:sz w:val="24"/>
                <w:highlight w:val="none"/>
              </w:rPr>
              <w:t xml:space="preserve">根据《排污单位自行监测技术指南 </w:t>
            </w:r>
            <w:r>
              <w:rPr>
                <w:rFonts w:hint="eastAsia" w:eastAsia="仿宋_GB2312"/>
                <w:color w:val="auto"/>
                <w:sz w:val="24"/>
                <w:highlight w:val="none"/>
              </w:rPr>
              <w:t>水泥工业</w:t>
            </w:r>
            <w:r>
              <w:rPr>
                <w:rFonts w:eastAsia="仿宋_GB2312"/>
                <w:color w:val="auto"/>
                <w:sz w:val="24"/>
                <w:highlight w:val="none"/>
              </w:rPr>
              <w:t>》（HJ848-2017）</w:t>
            </w:r>
            <w:r>
              <w:rPr>
                <w:rFonts w:hint="eastAsia" w:eastAsia="仿宋_GB2312"/>
                <w:color w:val="auto"/>
                <w:sz w:val="24"/>
                <w:highlight w:val="none"/>
              </w:rPr>
              <w:t>，</w:t>
            </w:r>
            <w:r>
              <w:rPr>
                <w:rFonts w:hint="eastAsia" w:eastAsia="仿宋_GB2312"/>
                <w:bCs/>
                <w:color w:val="auto"/>
                <w:sz w:val="24"/>
                <w:highlight w:val="none"/>
              </w:rPr>
              <w:t>本项目水环境监测计划见表</w:t>
            </w:r>
            <w:r>
              <w:rPr>
                <w:rFonts w:hint="eastAsia" w:eastAsia="仿宋_GB2312"/>
                <w:bCs/>
                <w:color w:val="auto"/>
                <w:sz w:val="24"/>
                <w:highlight w:val="none"/>
                <w:lang w:val="en-US" w:eastAsia="zh-CN"/>
              </w:rPr>
              <w:t>23</w:t>
            </w:r>
            <w:r>
              <w:rPr>
                <w:rFonts w:hint="eastAsia" w:eastAsia="仿宋_GB2312"/>
                <w:bCs/>
                <w:color w:val="auto"/>
                <w:sz w:val="24"/>
                <w:highlight w:val="none"/>
              </w:rPr>
              <w:t>。</w:t>
            </w:r>
          </w:p>
          <w:p>
            <w:pPr>
              <w:adjustRightInd w:val="0"/>
              <w:ind w:firstLine="480" w:firstLineChars="200"/>
              <w:rPr>
                <w:rFonts w:eastAsia="黑体"/>
                <w:color w:val="auto"/>
                <w:kern w:val="0"/>
                <w:sz w:val="24"/>
                <w:highlight w:val="none"/>
              </w:rPr>
            </w:pPr>
            <w:r>
              <w:rPr>
                <w:rFonts w:eastAsia="黑体"/>
                <w:color w:val="auto"/>
                <w:kern w:val="0"/>
                <w:sz w:val="24"/>
                <w:highlight w:val="none"/>
              </w:rPr>
              <w:t>表</w:t>
            </w:r>
            <w:r>
              <w:rPr>
                <w:rFonts w:hint="eastAsia" w:eastAsia="黑体"/>
                <w:color w:val="auto"/>
                <w:kern w:val="0"/>
                <w:sz w:val="24"/>
                <w:highlight w:val="none"/>
                <w:lang w:val="en-US" w:eastAsia="zh-CN"/>
              </w:rPr>
              <w:t>23</w:t>
            </w:r>
            <w:r>
              <w:rPr>
                <w:rFonts w:eastAsia="黑体"/>
                <w:color w:val="auto"/>
                <w:kern w:val="0"/>
                <w:sz w:val="24"/>
                <w:highlight w:val="none"/>
              </w:rPr>
              <w:t xml:space="preserve">            </w:t>
            </w:r>
            <w:r>
              <w:rPr>
                <w:rFonts w:hint="eastAsia" w:eastAsia="黑体"/>
                <w:color w:val="auto"/>
                <w:kern w:val="0"/>
                <w:sz w:val="24"/>
                <w:highlight w:val="none"/>
              </w:rPr>
              <w:t>本项目水环境监测计划一览表</w:t>
            </w:r>
          </w:p>
          <w:tbl>
            <w:tblPr>
              <w:tblStyle w:val="25"/>
              <w:tblW w:w="78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09"/>
              <w:gridCol w:w="2490"/>
              <w:gridCol w:w="1323"/>
              <w:gridCol w:w="22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3"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监测计划</w:t>
                  </w:r>
                </w:p>
              </w:tc>
              <w:tc>
                <w:tcPr>
                  <w:tcW w:w="1109"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监测点位</w:t>
                  </w:r>
                </w:p>
              </w:tc>
              <w:tc>
                <w:tcPr>
                  <w:tcW w:w="2490"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监测因子</w:t>
                  </w:r>
                </w:p>
              </w:tc>
              <w:tc>
                <w:tcPr>
                  <w:tcW w:w="1323"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检测频次</w:t>
                  </w:r>
                </w:p>
              </w:tc>
              <w:tc>
                <w:tcPr>
                  <w:tcW w:w="2203"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3"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废水</w:t>
                  </w:r>
                </w:p>
              </w:tc>
              <w:tc>
                <w:tcPr>
                  <w:tcW w:w="1109" w:type="dxa"/>
                  <w:tcBorders>
                    <w:tl2br w:val="nil"/>
                    <w:tr2bl w:val="nil"/>
                  </w:tcBorders>
                  <w:vAlign w:val="center"/>
                </w:tcPr>
                <w:p>
                  <w:pPr>
                    <w:pStyle w:val="50"/>
                    <w:adjustRightInd w:val="0"/>
                    <w:snapToGrid w:val="0"/>
                    <w:rPr>
                      <w:rFonts w:eastAsia="宋体"/>
                      <w:color w:val="auto"/>
                      <w:szCs w:val="21"/>
                      <w:highlight w:val="none"/>
                      <w:lang w:val="en-US"/>
                    </w:rPr>
                  </w:pPr>
                  <w:r>
                    <w:rPr>
                      <w:rFonts w:hint="eastAsia" w:eastAsia="宋体"/>
                      <w:color w:val="auto"/>
                      <w:szCs w:val="21"/>
                      <w:highlight w:val="none"/>
                    </w:rPr>
                    <w:t>化粪池</w:t>
                  </w:r>
                  <w:r>
                    <w:rPr>
                      <w:rFonts w:eastAsia="宋体"/>
                      <w:color w:val="auto"/>
                      <w:szCs w:val="21"/>
                      <w:highlight w:val="none"/>
                    </w:rPr>
                    <w:t>总排口</w:t>
                  </w:r>
                </w:p>
              </w:tc>
              <w:tc>
                <w:tcPr>
                  <w:tcW w:w="2490" w:type="dxa"/>
                  <w:tcBorders>
                    <w:tl2br w:val="nil"/>
                    <w:tr2bl w:val="nil"/>
                  </w:tcBorders>
                  <w:vAlign w:val="center"/>
                </w:tcPr>
                <w:p>
                  <w:pPr>
                    <w:pStyle w:val="51"/>
                    <w:spacing w:line="240" w:lineRule="auto"/>
                    <w:ind w:firstLine="0" w:firstLineChars="0"/>
                    <w:jc w:val="center"/>
                    <w:rPr>
                      <w:color w:val="auto"/>
                      <w:sz w:val="21"/>
                      <w:szCs w:val="21"/>
                      <w:highlight w:val="none"/>
                    </w:rPr>
                  </w:pPr>
                  <w:r>
                    <w:rPr>
                      <w:color w:val="auto"/>
                      <w:sz w:val="21"/>
                      <w:szCs w:val="21"/>
                      <w:highlight w:val="none"/>
                    </w:rPr>
                    <w:t>pH</w:t>
                  </w:r>
                  <w:r>
                    <w:rPr>
                      <w:rFonts w:hint="eastAsia"/>
                      <w:color w:val="auto"/>
                      <w:sz w:val="21"/>
                      <w:szCs w:val="21"/>
                      <w:highlight w:val="none"/>
                    </w:rPr>
                    <w:t>值、悬浮物、化学需氧量、五日生化需氧量、石油类、水温、流量</w:t>
                  </w:r>
                </w:p>
              </w:tc>
              <w:tc>
                <w:tcPr>
                  <w:tcW w:w="1323" w:type="dxa"/>
                  <w:tcBorders>
                    <w:tl2br w:val="nil"/>
                    <w:tr2bl w:val="nil"/>
                  </w:tcBorders>
                  <w:vAlign w:val="center"/>
                </w:tcPr>
                <w:p>
                  <w:pPr>
                    <w:pStyle w:val="51"/>
                    <w:spacing w:line="240" w:lineRule="auto"/>
                    <w:ind w:firstLine="0" w:firstLineChars="0"/>
                    <w:jc w:val="center"/>
                    <w:rPr>
                      <w:color w:val="auto"/>
                      <w:sz w:val="21"/>
                      <w:szCs w:val="21"/>
                      <w:highlight w:val="none"/>
                    </w:rPr>
                  </w:pPr>
                  <w:r>
                    <w:rPr>
                      <w:color w:val="auto"/>
                      <w:sz w:val="21"/>
                      <w:szCs w:val="21"/>
                      <w:highlight w:val="none"/>
                    </w:rPr>
                    <w:t>每</w:t>
                  </w:r>
                  <w:r>
                    <w:rPr>
                      <w:rFonts w:hint="eastAsia"/>
                      <w:color w:val="auto"/>
                      <w:sz w:val="21"/>
                      <w:szCs w:val="21"/>
                      <w:highlight w:val="none"/>
                    </w:rPr>
                    <w:t>半年</w:t>
                  </w:r>
                  <w:r>
                    <w:rPr>
                      <w:color w:val="auto"/>
                      <w:sz w:val="21"/>
                      <w:szCs w:val="21"/>
                      <w:highlight w:val="none"/>
                    </w:rPr>
                    <w:t>1次</w:t>
                  </w:r>
                </w:p>
              </w:tc>
              <w:tc>
                <w:tcPr>
                  <w:tcW w:w="2203" w:type="dxa"/>
                  <w:tcBorders>
                    <w:tl2br w:val="nil"/>
                    <w:tr2bl w:val="nil"/>
                  </w:tcBorders>
                  <w:vAlign w:val="center"/>
                </w:tcPr>
                <w:p>
                  <w:pPr>
                    <w:pStyle w:val="51"/>
                    <w:spacing w:line="240" w:lineRule="auto"/>
                    <w:ind w:firstLine="0" w:firstLineChars="0"/>
                    <w:jc w:val="center"/>
                    <w:rPr>
                      <w:color w:val="auto"/>
                      <w:sz w:val="21"/>
                      <w:szCs w:val="21"/>
                      <w:highlight w:val="none"/>
                    </w:rPr>
                  </w:pPr>
                  <w:r>
                    <w:rPr>
                      <w:color w:val="auto"/>
                      <w:sz w:val="21"/>
                      <w:szCs w:val="21"/>
                      <w:highlight w:val="none"/>
                    </w:rPr>
                    <w:t>《污水排入城镇下水道水质标准》（GB/T31962-2015）中A等级标准要求</w:t>
                  </w:r>
                </w:p>
              </w:tc>
            </w:tr>
          </w:tbl>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综上所述，本项目所有废水都得到妥善处理，因此本项目对水环境的影响较小。</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3、声环境</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3.1 噪声产排情况</w:t>
            </w:r>
          </w:p>
          <w:p>
            <w:pPr>
              <w:pStyle w:val="60"/>
              <w:keepNext w:val="0"/>
              <w:keepLines w:val="0"/>
              <w:pageBreakBefore w:val="0"/>
              <w:widowControl w:val="0"/>
              <w:kinsoku/>
              <w:wordWrap/>
              <w:topLinePunct w:val="0"/>
              <w:autoSpaceDE/>
              <w:autoSpaceDN/>
              <w:bidi w:val="0"/>
              <w:spacing w:line="336" w:lineRule="auto"/>
              <w:rPr>
                <w:rFonts w:ascii="Times New Roman" w:hAnsi="Times New Roman"/>
                <w:color w:val="auto"/>
                <w:szCs w:val="21"/>
                <w:highlight w:val="none"/>
              </w:rPr>
            </w:pPr>
            <w:r>
              <w:rPr>
                <w:rFonts w:ascii="Times New Roman" w:hAnsi="Times New Roman" w:eastAsia="仿宋_GB2312"/>
                <w:color w:val="auto"/>
                <w:sz w:val="24"/>
                <w:highlight w:val="none"/>
              </w:rPr>
              <w:t>本项目运营期噪声主要为</w:t>
            </w:r>
            <w:r>
              <w:rPr>
                <w:rFonts w:hint="eastAsia" w:eastAsia="仿宋_GB2312"/>
                <w:color w:val="auto"/>
                <w:sz w:val="24"/>
                <w:highlight w:val="none"/>
                <w:lang w:eastAsia="zh-CN"/>
              </w:rPr>
              <w:t>拌合楼</w:t>
            </w:r>
            <w:r>
              <w:rPr>
                <w:rFonts w:ascii="Times New Roman" w:hAnsi="Times New Roman" w:eastAsia="仿宋_GB2312"/>
                <w:color w:val="auto"/>
                <w:sz w:val="24"/>
                <w:highlight w:val="none"/>
              </w:rPr>
              <w:t>搅拌机</w:t>
            </w:r>
            <w:r>
              <w:rPr>
                <w:rFonts w:hint="eastAsia" w:ascii="Times New Roman" w:hAnsi="Times New Roman" w:eastAsia="仿宋_GB2312"/>
                <w:color w:val="auto"/>
                <w:sz w:val="24"/>
                <w:highlight w:val="none"/>
              </w:rPr>
              <w:t>、钢筋</w:t>
            </w:r>
            <w:r>
              <w:rPr>
                <w:rFonts w:hint="eastAsia" w:eastAsia="仿宋_GB2312"/>
                <w:color w:val="auto"/>
                <w:sz w:val="24"/>
                <w:highlight w:val="none"/>
                <w:lang w:eastAsia="zh-CN"/>
              </w:rPr>
              <w:t>加工机械等生产设施</w:t>
            </w:r>
            <w:r>
              <w:rPr>
                <w:rFonts w:ascii="Times New Roman" w:hAnsi="Times New Roman" w:eastAsia="仿宋_GB2312"/>
                <w:color w:val="auto"/>
                <w:sz w:val="24"/>
                <w:highlight w:val="none"/>
              </w:rPr>
              <w:t>及运输车辆等产生的机械噪声和交通噪声</w:t>
            </w:r>
            <w:r>
              <w:rPr>
                <w:rFonts w:hint="eastAsia" w:ascii="Times New Roman" w:hAnsi="Times New Roman" w:eastAsia="仿宋_GB2312"/>
                <w:color w:val="auto"/>
                <w:sz w:val="24"/>
                <w:highlight w:val="none"/>
              </w:rPr>
              <w:t>，</w:t>
            </w:r>
            <w:r>
              <w:rPr>
                <w:rFonts w:hint="default" w:ascii="Times New Roman" w:hAnsi="Times New Roman" w:eastAsia="仿宋_GB2312" w:cs="Times New Roman"/>
                <w:color w:val="auto"/>
                <w:sz w:val="24"/>
                <w:highlight w:val="none"/>
              </w:rPr>
              <w:t>具有阵发性、间断性等特点</w:t>
            </w:r>
            <w:r>
              <w:rPr>
                <w:rFonts w:hint="eastAsia" w:ascii="Times New Roman" w:hAnsi="Times New Roman" w:eastAsia="仿宋_GB2312" w:cs="Times New Roman"/>
                <w:color w:val="auto"/>
                <w:sz w:val="24"/>
                <w:highlight w:val="none"/>
                <w:lang w:eastAsia="zh-CN"/>
              </w:rPr>
              <w:t>，</w:t>
            </w:r>
            <w:r>
              <w:rPr>
                <w:rFonts w:ascii="Times New Roman" w:hAnsi="Times New Roman" w:eastAsia="仿宋_GB2312"/>
                <w:color w:val="auto"/>
                <w:sz w:val="24"/>
                <w:highlight w:val="none"/>
              </w:rPr>
              <w:t>噪声强度值在8</w:t>
            </w:r>
            <w:r>
              <w:rPr>
                <w:rFonts w:hint="eastAsia" w:ascii="Times New Roman" w:hAnsi="Times New Roman" w:eastAsia="仿宋_GB2312"/>
                <w:color w:val="auto"/>
                <w:sz w:val="24"/>
                <w:highlight w:val="none"/>
              </w:rPr>
              <w:t>5</w:t>
            </w:r>
            <w:r>
              <w:rPr>
                <w:rFonts w:ascii="Times New Roman" w:hAnsi="Times New Roman" w:eastAsia="仿宋_GB2312"/>
                <w:color w:val="auto"/>
                <w:sz w:val="24"/>
                <w:highlight w:val="none"/>
              </w:rPr>
              <w:t>～9</w:t>
            </w:r>
            <w:r>
              <w:rPr>
                <w:rFonts w:hint="eastAsia" w:ascii="Times New Roman" w:hAnsi="Times New Roman" w:eastAsia="仿宋_GB2312"/>
                <w:color w:val="auto"/>
                <w:sz w:val="24"/>
                <w:highlight w:val="none"/>
              </w:rPr>
              <w:t>0</w:t>
            </w:r>
            <w:r>
              <w:rPr>
                <w:rFonts w:ascii="Times New Roman" w:hAnsi="Times New Roman" w:eastAsia="仿宋_GB2312"/>
                <w:color w:val="auto"/>
                <w:sz w:val="24"/>
                <w:highlight w:val="none"/>
              </w:rPr>
              <w:t>dB(A)之间。</w:t>
            </w:r>
            <w:r>
              <w:rPr>
                <w:rFonts w:hint="default" w:ascii="Times New Roman" w:hAnsi="Times New Roman" w:eastAsia="仿宋_GB2312" w:cs="Times New Roman"/>
                <w:color w:val="auto"/>
                <w:sz w:val="24"/>
                <w:highlight w:val="none"/>
              </w:rPr>
              <w:t>主要设备噪声值一览表</w:t>
            </w:r>
            <w:r>
              <w:rPr>
                <w:rFonts w:hint="eastAsia" w:ascii="Times New Roman" w:hAnsi="Times New Roman" w:eastAsia="仿宋_GB2312" w:cs="Times New Roman"/>
                <w:color w:val="auto"/>
                <w:sz w:val="24"/>
                <w:highlight w:val="none"/>
                <w:lang w:eastAsia="zh-CN"/>
              </w:rPr>
              <w:t>见表</w:t>
            </w:r>
            <w:r>
              <w:rPr>
                <w:rFonts w:hint="eastAsia" w:cs="Times New Roman"/>
                <w:color w:val="auto"/>
                <w:sz w:val="24"/>
                <w:highlight w:val="none"/>
                <w:lang w:val="en-US" w:eastAsia="zh-CN"/>
              </w:rPr>
              <w:t>24</w:t>
            </w:r>
            <w:r>
              <w:rPr>
                <w:rFonts w:hint="eastAsia" w:ascii="Times New Roman" w:hAnsi="Times New Roman" w:eastAsia="仿宋_GB2312" w:cs="Times New Roman"/>
                <w:color w:val="auto"/>
                <w:sz w:val="24"/>
                <w:highlight w:val="none"/>
                <w:lang w:val="en-US" w:eastAsia="zh-CN"/>
              </w:rPr>
              <w:t>。</w:t>
            </w:r>
          </w:p>
          <w:p>
            <w:pPr>
              <w:adjustRightInd w:val="0"/>
              <w:ind w:firstLine="480" w:firstLineChars="200"/>
              <w:rPr>
                <w:rFonts w:ascii="Times New Roman" w:hAnsi="Times New Roman" w:eastAsia="黑体" w:cs="Times New Roman"/>
                <w:color w:val="auto"/>
                <w:kern w:val="0"/>
                <w:sz w:val="24"/>
                <w:highlight w:val="none"/>
              </w:rPr>
            </w:pPr>
            <w:r>
              <w:rPr>
                <w:rFonts w:ascii="Times New Roman" w:hAnsi="Times New Roman" w:eastAsia="黑体" w:cs="Times New Roman"/>
                <w:color w:val="auto"/>
                <w:kern w:val="0"/>
                <w:sz w:val="24"/>
                <w:highlight w:val="none"/>
              </w:rPr>
              <w:t>表</w:t>
            </w:r>
            <w:r>
              <w:rPr>
                <w:rFonts w:hint="eastAsia" w:ascii="Times New Roman" w:hAnsi="Times New Roman" w:eastAsia="黑体" w:cs="Times New Roman"/>
                <w:color w:val="auto"/>
                <w:kern w:val="0"/>
                <w:sz w:val="24"/>
                <w:highlight w:val="none"/>
                <w:lang w:val="en-US" w:eastAsia="zh-CN"/>
              </w:rPr>
              <w:t>24</w:t>
            </w:r>
            <w:r>
              <w:rPr>
                <w:rFonts w:ascii="Times New Roman" w:hAnsi="Times New Roman" w:eastAsia="黑体" w:cs="Times New Roman"/>
                <w:color w:val="auto"/>
                <w:kern w:val="0"/>
                <w:sz w:val="24"/>
                <w:highlight w:val="none"/>
              </w:rPr>
              <w:t xml:space="preserve">           </w:t>
            </w:r>
            <w:r>
              <w:rPr>
                <w:rFonts w:hint="eastAsia" w:ascii="Times New Roman" w:hAnsi="Times New Roman" w:eastAsia="黑体" w:cs="Times New Roman"/>
                <w:color w:val="auto"/>
                <w:kern w:val="0"/>
                <w:sz w:val="24"/>
                <w:highlight w:val="none"/>
                <w:lang w:val="en-US" w:eastAsia="zh-CN"/>
              </w:rPr>
              <w:t xml:space="preserve">    主要设备噪声值</w:t>
            </w:r>
            <w:r>
              <w:rPr>
                <w:rFonts w:ascii="Times New Roman" w:hAnsi="Times New Roman" w:eastAsia="黑体" w:cs="Times New Roman"/>
                <w:color w:val="auto"/>
                <w:kern w:val="0"/>
                <w:sz w:val="24"/>
                <w:highlight w:val="none"/>
              </w:rPr>
              <w:t>一览表</w:t>
            </w:r>
          </w:p>
          <w:tbl>
            <w:tblPr>
              <w:tblStyle w:val="24"/>
              <w:tblW w:w="79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2665"/>
              <w:gridCol w:w="2665"/>
              <w:gridCol w:w="2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Times New Roman" w:eastAsia="宋体"/>
                      <w:b/>
                      <w:color w:val="auto"/>
                      <w:szCs w:val="21"/>
                      <w:highlight w:val="none"/>
                      <w:lang w:eastAsia="zh-CN"/>
                    </w:rPr>
                  </w:pPr>
                  <w:r>
                    <w:rPr>
                      <w:rFonts w:hint="eastAsia" w:ascii="Times New Roman" w:hAnsi="Times New Roman"/>
                      <w:b/>
                      <w:snapToGrid w:val="0"/>
                      <w:color w:val="auto"/>
                      <w:szCs w:val="21"/>
                      <w:highlight w:val="none"/>
                      <w:lang w:eastAsia="zh-CN" w:bidi="ar"/>
                    </w:rPr>
                    <w:t>噪声源</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ascii="Times New Roman" w:hAnsi="Times New Roman"/>
                      <w:b/>
                      <w:color w:val="auto"/>
                      <w:szCs w:val="21"/>
                      <w:highlight w:val="none"/>
                    </w:rPr>
                  </w:pPr>
                  <w:r>
                    <w:rPr>
                      <w:rFonts w:ascii="Times New Roman" w:hAnsi="Times New Roman"/>
                      <w:b/>
                      <w:snapToGrid w:val="0"/>
                      <w:color w:val="auto"/>
                      <w:szCs w:val="21"/>
                      <w:highlight w:val="none"/>
                      <w:lang w:bidi="ar"/>
                    </w:rPr>
                    <w:t>源强dB</w:t>
                  </w:r>
                  <w:r>
                    <w:rPr>
                      <w:rFonts w:hint="eastAsia"/>
                      <w:b/>
                      <w:snapToGrid w:val="0"/>
                      <w:color w:val="auto"/>
                      <w:szCs w:val="21"/>
                      <w:highlight w:val="none"/>
                      <w:lang w:val="en-US" w:eastAsia="zh-CN" w:bidi="ar"/>
                    </w:rPr>
                    <w:t>(</w:t>
                  </w:r>
                  <w:r>
                    <w:rPr>
                      <w:rFonts w:ascii="Times New Roman" w:hAnsi="Times New Roman"/>
                      <w:b/>
                      <w:snapToGrid w:val="0"/>
                      <w:color w:val="auto"/>
                      <w:szCs w:val="21"/>
                      <w:highlight w:val="none"/>
                      <w:lang w:bidi="ar"/>
                    </w:rPr>
                    <w:t>A</w:t>
                  </w:r>
                  <w:r>
                    <w:rPr>
                      <w:rFonts w:hint="eastAsia"/>
                      <w:b/>
                      <w:snapToGrid w:val="0"/>
                      <w:color w:val="auto"/>
                      <w:szCs w:val="21"/>
                      <w:highlight w:val="none"/>
                      <w:lang w:val="en-US" w:eastAsia="zh-CN" w:bidi="ar"/>
                    </w:rPr>
                    <w:t>)</w:t>
                  </w:r>
                </w:p>
              </w:tc>
              <w:tc>
                <w:tcPr>
                  <w:tcW w:w="2573" w:type="dxa"/>
                  <w:noWrap w:val="0"/>
                  <w:vAlign w:val="center"/>
                </w:tcPr>
                <w:p>
                  <w:pPr>
                    <w:adjustRightInd w:val="0"/>
                    <w:snapToGrid w:val="0"/>
                    <w:jc w:val="center"/>
                    <w:rPr>
                      <w:rFonts w:ascii="Times New Roman" w:hAnsi="Times New Roman"/>
                      <w:b/>
                      <w:color w:val="auto"/>
                      <w:szCs w:val="21"/>
                      <w:highlight w:val="none"/>
                    </w:rPr>
                  </w:pPr>
                  <w:r>
                    <w:rPr>
                      <w:rFonts w:ascii="Times New Roman" w:hAnsi="Times New Roman"/>
                      <w:b/>
                      <w:snapToGrid w:val="0"/>
                      <w:color w:val="auto"/>
                      <w:szCs w:val="21"/>
                      <w:highlight w:val="none"/>
                      <w:lang w:bidi="ar"/>
                    </w:rPr>
                    <w:t>治理措施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2665" w:type="dxa"/>
                  <w:noWrap w:val="0"/>
                  <w:vAlign w:val="center"/>
                </w:tcPr>
                <w:p>
                  <w:pPr>
                    <w:jc w:val="center"/>
                    <w:rPr>
                      <w:rFonts w:ascii="Times New Roman" w:hAnsi="Times New Roman"/>
                      <w:color w:val="auto"/>
                      <w:szCs w:val="21"/>
                      <w:highlight w:val="none"/>
                    </w:rPr>
                  </w:pPr>
                  <w:r>
                    <w:rPr>
                      <w:rFonts w:hint="eastAsia" w:cs="Times New Roman"/>
                      <w:b w:val="0"/>
                      <w:bCs/>
                      <w:caps/>
                      <w:color w:val="auto"/>
                      <w:highlight w:val="none"/>
                      <w:lang w:val="en-US" w:eastAsia="zh-CN"/>
                    </w:rPr>
                    <w:t>拌合楼</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ascii="Times New Roman" w:hAnsi="Times New Roman"/>
                      <w:color w:val="auto"/>
                      <w:szCs w:val="21"/>
                      <w:highlight w:val="none"/>
                    </w:rPr>
                  </w:pPr>
                  <w:r>
                    <w:rPr>
                      <w:rFonts w:ascii="Times New Roman" w:hAnsi="Times New Roman"/>
                      <w:snapToGrid w:val="0"/>
                      <w:color w:val="auto"/>
                      <w:szCs w:val="21"/>
                      <w:highlight w:val="none"/>
                      <w:lang w:bidi="ar"/>
                    </w:rPr>
                    <w:t>90</w:t>
                  </w:r>
                </w:p>
              </w:tc>
              <w:tc>
                <w:tcPr>
                  <w:tcW w:w="2573" w:type="dxa"/>
                  <w:vMerge w:val="restart"/>
                  <w:noWrap w:val="0"/>
                  <w:vAlign w:val="center"/>
                </w:tcPr>
                <w:p>
                  <w:pPr>
                    <w:adjustRightInd w:val="0"/>
                    <w:snapToGrid w:val="0"/>
                    <w:jc w:val="center"/>
                    <w:rPr>
                      <w:rFonts w:ascii="Times New Roman" w:hAnsi="Times New Roman"/>
                      <w:color w:val="auto"/>
                      <w:szCs w:val="21"/>
                      <w:highlight w:val="none"/>
                    </w:rPr>
                  </w:pPr>
                  <w:bookmarkStart w:id="3" w:name="OLE_LINK31"/>
                  <w:r>
                    <w:rPr>
                      <w:rFonts w:hint="default" w:ascii="Times New Roman" w:hAnsi="Times New Roman" w:cs="Times New Roman"/>
                      <w:color w:val="auto"/>
                      <w:szCs w:val="21"/>
                      <w:highlight w:val="none"/>
                    </w:rPr>
                    <w:t>设备选型、</w:t>
                  </w:r>
                  <w:r>
                    <w:rPr>
                      <w:rFonts w:ascii="Times New Roman" w:hAnsi="Times New Roman"/>
                      <w:snapToGrid w:val="0"/>
                      <w:color w:val="auto"/>
                      <w:szCs w:val="21"/>
                      <w:highlight w:val="none"/>
                      <w:lang w:bidi="ar"/>
                    </w:rPr>
                    <w:t>基础减震、消声、隔声</w:t>
                  </w:r>
                  <w:bookmarkEnd w:id="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2665" w:type="dxa"/>
                  <w:noWrap w:val="0"/>
                  <w:vAlign w:val="center"/>
                </w:tcPr>
                <w:p>
                  <w:pPr>
                    <w:jc w:val="center"/>
                    <w:rPr>
                      <w:rFonts w:ascii="Times New Roman" w:hAnsi="Times New Roman"/>
                      <w:color w:val="auto"/>
                      <w:szCs w:val="21"/>
                      <w:highlight w:val="none"/>
                    </w:rPr>
                  </w:pPr>
                  <w:r>
                    <w:rPr>
                      <w:rFonts w:hint="eastAsia" w:ascii="Times New Roman" w:hAnsi="Times New Roman" w:cs="Times New Roman"/>
                      <w:b w:val="0"/>
                      <w:bCs/>
                      <w:caps/>
                      <w:color w:val="auto"/>
                      <w:highlight w:val="none"/>
                      <w:lang w:val="en-US" w:eastAsia="zh-CN"/>
                    </w:rPr>
                    <w:t>龙门吊</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ascii="Times New Roman" w:hAnsi="Times New Roman"/>
                      <w:color w:val="auto"/>
                      <w:szCs w:val="21"/>
                      <w:highlight w:val="none"/>
                    </w:rPr>
                  </w:pPr>
                  <w:r>
                    <w:rPr>
                      <w:rFonts w:ascii="Times New Roman" w:hAnsi="Times New Roman"/>
                      <w:snapToGrid w:val="0"/>
                      <w:color w:val="auto"/>
                      <w:szCs w:val="21"/>
                      <w:highlight w:val="none"/>
                      <w:lang w:bidi="ar"/>
                    </w:rPr>
                    <w:t>90</w:t>
                  </w:r>
                </w:p>
              </w:tc>
              <w:tc>
                <w:tcPr>
                  <w:tcW w:w="2573" w:type="dxa"/>
                  <w:vMerge w:val="continue"/>
                  <w:noWrap w:val="0"/>
                  <w:vAlign w:val="center"/>
                </w:tcPr>
                <w:p>
                  <w:pPr>
                    <w:adjustRightInd w:val="0"/>
                    <w:snapToGrid w:val="0"/>
                    <w:jc w:val="center"/>
                    <w:rPr>
                      <w:rFonts w:ascii="Times New Roman" w:hAnsi="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2665" w:type="dxa"/>
                  <w:noWrap w:val="0"/>
                  <w:vAlign w:val="center"/>
                </w:tcPr>
                <w:p>
                  <w:pPr>
                    <w:jc w:val="center"/>
                    <w:rPr>
                      <w:rFonts w:ascii="Times New Roman" w:hAnsi="Times New Roman"/>
                      <w:snapToGrid w:val="0"/>
                      <w:color w:val="auto"/>
                      <w:szCs w:val="21"/>
                      <w:highlight w:val="none"/>
                      <w:lang w:bidi="ar"/>
                    </w:rPr>
                  </w:pPr>
                  <w:r>
                    <w:rPr>
                      <w:rFonts w:hint="eastAsia" w:cs="Times New Roman"/>
                      <w:b w:val="0"/>
                      <w:bCs/>
                      <w:caps/>
                      <w:color w:val="auto"/>
                      <w:highlight w:val="none"/>
                      <w:lang w:val="en-US" w:eastAsia="zh-CN"/>
                    </w:rPr>
                    <w:t>砼运输车</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snapToGrid w:val="0"/>
                      <w:color w:val="auto"/>
                      <w:szCs w:val="21"/>
                      <w:highlight w:val="none"/>
                      <w:lang w:val="en-US" w:eastAsia="zh-CN" w:bidi="ar"/>
                    </w:rPr>
                  </w:pPr>
                  <w:r>
                    <w:rPr>
                      <w:rFonts w:hint="eastAsia"/>
                      <w:snapToGrid w:val="0"/>
                      <w:color w:val="auto"/>
                      <w:szCs w:val="21"/>
                      <w:highlight w:val="none"/>
                      <w:lang w:val="en-US" w:eastAsia="zh-CN" w:bidi="ar"/>
                    </w:rPr>
                    <w:t>80</w:t>
                  </w:r>
                </w:p>
              </w:tc>
              <w:tc>
                <w:tcPr>
                  <w:tcW w:w="257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2665" w:type="dxa"/>
                  <w:noWrap w:val="0"/>
                  <w:vAlign w:val="center"/>
                </w:tcPr>
                <w:p>
                  <w:pPr>
                    <w:jc w:val="center"/>
                    <w:rPr>
                      <w:rFonts w:ascii="Times New Roman" w:hAnsi="Times New Roman"/>
                      <w:snapToGrid w:val="0"/>
                      <w:color w:val="auto"/>
                      <w:szCs w:val="21"/>
                      <w:highlight w:val="none"/>
                      <w:lang w:bidi="ar"/>
                    </w:rPr>
                  </w:pPr>
                  <w:r>
                    <w:rPr>
                      <w:rFonts w:hint="eastAsia" w:cs="Times New Roman"/>
                      <w:color w:val="auto"/>
                      <w:szCs w:val="21"/>
                      <w:highlight w:val="none"/>
                      <w:lang w:val="en-US" w:eastAsia="zh-CN"/>
                    </w:rPr>
                    <w:t>自动弯箍机</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snapToGrid w:val="0"/>
                      <w:color w:val="auto"/>
                      <w:szCs w:val="21"/>
                      <w:highlight w:val="none"/>
                      <w:lang w:val="en-US" w:eastAsia="zh-CN" w:bidi="ar"/>
                    </w:rPr>
                  </w:pPr>
                  <w:r>
                    <w:rPr>
                      <w:rFonts w:hint="eastAsia"/>
                      <w:snapToGrid w:val="0"/>
                      <w:color w:val="auto"/>
                      <w:szCs w:val="21"/>
                      <w:highlight w:val="none"/>
                      <w:lang w:val="en-US" w:eastAsia="zh-CN" w:bidi="ar"/>
                    </w:rPr>
                    <w:t>80</w:t>
                  </w:r>
                </w:p>
              </w:tc>
              <w:tc>
                <w:tcPr>
                  <w:tcW w:w="257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2665" w:type="dxa"/>
                  <w:noWrap w:val="0"/>
                  <w:vAlign w:val="center"/>
                </w:tcPr>
                <w:p>
                  <w:pPr>
                    <w:jc w:val="center"/>
                    <w:rPr>
                      <w:rFonts w:ascii="Times New Roman" w:hAnsi="Times New Roman"/>
                      <w:snapToGrid w:val="0"/>
                      <w:color w:val="auto"/>
                      <w:szCs w:val="21"/>
                      <w:highlight w:val="none"/>
                      <w:lang w:bidi="ar"/>
                    </w:rPr>
                  </w:pPr>
                  <w:r>
                    <w:rPr>
                      <w:rFonts w:hint="eastAsia" w:cs="Times New Roman"/>
                      <w:color w:val="auto"/>
                      <w:szCs w:val="21"/>
                      <w:highlight w:val="none"/>
                      <w:lang w:val="en-US" w:eastAsia="zh-CN"/>
                    </w:rPr>
                    <w:t>智能弯曲中心</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snapToGrid w:val="0"/>
                      <w:color w:val="auto"/>
                      <w:szCs w:val="21"/>
                      <w:highlight w:val="none"/>
                      <w:lang w:val="en-US" w:eastAsia="zh-CN" w:bidi="ar"/>
                    </w:rPr>
                  </w:pPr>
                  <w:r>
                    <w:rPr>
                      <w:rFonts w:hint="eastAsia"/>
                      <w:snapToGrid w:val="0"/>
                      <w:color w:val="auto"/>
                      <w:szCs w:val="21"/>
                      <w:highlight w:val="none"/>
                      <w:lang w:val="en-US" w:eastAsia="zh-CN" w:bidi="ar"/>
                    </w:rPr>
                    <w:t>80</w:t>
                  </w:r>
                </w:p>
              </w:tc>
              <w:tc>
                <w:tcPr>
                  <w:tcW w:w="257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2665" w:type="dxa"/>
                  <w:noWrap w:val="0"/>
                  <w:vAlign w:val="center"/>
                </w:tcPr>
                <w:p>
                  <w:pPr>
                    <w:jc w:val="center"/>
                    <w:rPr>
                      <w:rFonts w:ascii="Times New Roman" w:hAnsi="Times New Roman"/>
                      <w:snapToGrid w:val="0"/>
                      <w:color w:val="auto"/>
                      <w:szCs w:val="21"/>
                      <w:highlight w:val="none"/>
                      <w:lang w:bidi="ar"/>
                    </w:rPr>
                  </w:pPr>
                  <w:r>
                    <w:rPr>
                      <w:rFonts w:hint="eastAsia" w:cs="Times New Roman"/>
                      <w:color w:val="auto"/>
                      <w:szCs w:val="21"/>
                      <w:highlight w:val="none"/>
                      <w:lang w:val="en-US" w:eastAsia="zh-CN"/>
                    </w:rPr>
                    <w:t>钢筋截断机</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snapToGrid w:val="0"/>
                      <w:color w:val="auto"/>
                      <w:szCs w:val="21"/>
                      <w:highlight w:val="none"/>
                      <w:lang w:val="en-US" w:eastAsia="zh-CN" w:bidi="ar"/>
                    </w:rPr>
                  </w:pPr>
                  <w:r>
                    <w:rPr>
                      <w:rFonts w:hint="eastAsia"/>
                      <w:snapToGrid w:val="0"/>
                      <w:color w:val="auto"/>
                      <w:szCs w:val="21"/>
                      <w:highlight w:val="none"/>
                      <w:lang w:val="en-US" w:eastAsia="zh-CN" w:bidi="ar"/>
                    </w:rPr>
                    <w:t>85</w:t>
                  </w:r>
                </w:p>
              </w:tc>
              <w:tc>
                <w:tcPr>
                  <w:tcW w:w="257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2665" w:type="dxa"/>
                  <w:noWrap w:val="0"/>
                  <w:vAlign w:val="center"/>
                </w:tcPr>
                <w:p>
                  <w:pPr>
                    <w:jc w:val="center"/>
                    <w:rPr>
                      <w:rFonts w:ascii="Times New Roman" w:hAnsi="Times New Roman"/>
                      <w:snapToGrid w:val="0"/>
                      <w:color w:val="auto"/>
                      <w:szCs w:val="21"/>
                      <w:highlight w:val="none"/>
                      <w:lang w:bidi="ar"/>
                    </w:rPr>
                  </w:pPr>
                  <w:r>
                    <w:rPr>
                      <w:rFonts w:hint="eastAsia" w:cs="Times New Roman"/>
                      <w:color w:val="auto"/>
                      <w:szCs w:val="21"/>
                      <w:highlight w:val="none"/>
                      <w:lang w:val="en-US" w:eastAsia="zh-CN"/>
                    </w:rPr>
                    <w:t>调直机</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宋体"/>
                      <w:snapToGrid w:val="0"/>
                      <w:color w:val="auto"/>
                      <w:szCs w:val="21"/>
                      <w:highlight w:val="none"/>
                      <w:lang w:val="en-US" w:eastAsia="zh-CN" w:bidi="ar"/>
                    </w:rPr>
                  </w:pPr>
                  <w:r>
                    <w:rPr>
                      <w:rFonts w:hint="eastAsia"/>
                      <w:snapToGrid w:val="0"/>
                      <w:color w:val="auto"/>
                      <w:szCs w:val="21"/>
                      <w:highlight w:val="none"/>
                      <w:lang w:val="en-US" w:eastAsia="zh-CN" w:bidi="ar"/>
                    </w:rPr>
                    <w:t>80</w:t>
                  </w:r>
                </w:p>
              </w:tc>
              <w:tc>
                <w:tcPr>
                  <w:tcW w:w="257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40" w:hRule="exact"/>
                <w:jc w:val="center"/>
              </w:trPr>
              <w:tc>
                <w:tcPr>
                  <w:tcW w:w="2665" w:type="dxa"/>
                  <w:noWrap w:val="0"/>
                  <w:vAlign w:val="center"/>
                </w:tcPr>
                <w:p>
                  <w:pPr>
                    <w:jc w:val="center"/>
                    <w:rPr>
                      <w:rFonts w:hint="eastAsia" w:ascii="Times New Roman" w:hAnsi="Times New Roman" w:cs="Times New Roman"/>
                      <w:b w:val="0"/>
                      <w:bCs/>
                      <w:caps/>
                      <w:color w:val="auto"/>
                      <w:highlight w:val="none"/>
                      <w:lang w:val="en-US" w:eastAsia="zh-CN"/>
                    </w:rPr>
                  </w:pPr>
                  <w:r>
                    <w:rPr>
                      <w:rFonts w:hint="eastAsia" w:cs="Times New Roman"/>
                      <w:color w:val="auto"/>
                      <w:szCs w:val="21"/>
                      <w:highlight w:val="none"/>
                      <w:lang w:val="en-US" w:eastAsia="zh-CN"/>
                    </w:rPr>
                    <w:t>电焊机</w:t>
                  </w:r>
                </w:p>
              </w:tc>
              <w:tc>
                <w:tcPr>
                  <w:tcW w:w="26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snapToGrid w:val="0"/>
                      <w:color w:val="auto"/>
                      <w:szCs w:val="21"/>
                      <w:highlight w:val="none"/>
                      <w:lang w:val="en-US" w:eastAsia="zh-CN" w:bidi="ar"/>
                    </w:rPr>
                  </w:pPr>
                  <w:r>
                    <w:rPr>
                      <w:rFonts w:hint="eastAsia"/>
                      <w:snapToGrid w:val="0"/>
                      <w:color w:val="auto"/>
                      <w:szCs w:val="21"/>
                      <w:highlight w:val="none"/>
                      <w:lang w:val="en-US" w:eastAsia="zh-CN" w:bidi="ar"/>
                    </w:rPr>
                    <w:t>80</w:t>
                  </w:r>
                </w:p>
              </w:tc>
              <w:tc>
                <w:tcPr>
                  <w:tcW w:w="2573" w:type="dxa"/>
                  <w:vMerge w:val="continue"/>
                  <w:noWrap w:val="0"/>
                  <w:vAlign w:val="center"/>
                </w:tcPr>
                <w:p>
                  <w:pPr>
                    <w:adjustRightInd w:val="0"/>
                    <w:snapToGrid w:val="0"/>
                    <w:jc w:val="center"/>
                    <w:rPr>
                      <w:rFonts w:hint="default" w:ascii="Times New Roman" w:hAnsi="Times New Roman" w:cs="Times New Roman"/>
                      <w:color w:val="auto"/>
                      <w:szCs w:val="21"/>
                      <w:highlight w:val="none"/>
                    </w:rPr>
                  </w:pPr>
                </w:p>
              </w:tc>
            </w:tr>
          </w:tbl>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3.2</w:t>
            </w:r>
            <w:r>
              <w:rPr>
                <w:rFonts w:hint="eastAsia" w:eastAsia="仿宋_GB2312"/>
                <w:b/>
                <w:color w:val="auto"/>
                <w:sz w:val="24"/>
                <w:highlight w:val="none"/>
                <w:lang w:val="en-US" w:eastAsia="zh-CN"/>
              </w:rPr>
              <w:t xml:space="preserve"> </w:t>
            </w:r>
            <w:r>
              <w:rPr>
                <w:rFonts w:hint="eastAsia" w:eastAsia="仿宋_GB2312"/>
                <w:b/>
                <w:color w:val="auto"/>
                <w:sz w:val="24"/>
                <w:highlight w:val="none"/>
              </w:rPr>
              <w:t>噪声治理措施</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本项目拟采用以下降噪措施：</w:t>
            </w:r>
          </w:p>
          <w:p>
            <w:pPr>
              <w:keepNext w:val="0"/>
              <w:keepLines w:val="0"/>
              <w:pageBreakBefore w:val="0"/>
              <w:widowControl/>
              <w:kinsoku/>
              <w:wordWrap/>
              <w:topLinePunct w:val="0"/>
              <w:autoSpaceDE/>
              <w:autoSpaceDN/>
              <w:bidi w:val="0"/>
              <w:spacing w:line="348" w:lineRule="auto"/>
              <w:ind w:firstLine="480" w:firstLineChars="200"/>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1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highlight w:val="none"/>
              </w:rPr>
              <w:t>⑴</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设备选型上选择环保高效的低噪声设备，所有传动系统均采用进口或国内品牌减速机，运行平稳，噪音低。</w:t>
            </w:r>
          </w:p>
          <w:p>
            <w:pPr>
              <w:keepNext w:val="0"/>
              <w:keepLines w:val="0"/>
              <w:pageBreakBefore w:val="0"/>
              <w:widowControl/>
              <w:kinsoku/>
              <w:wordWrap/>
              <w:topLinePunct w:val="0"/>
              <w:autoSpaceDE/>
              <w:autoSpaceDN/>
              <w:bidi w:val="0"/>
              <w:snapToGrid w:val="0"/>
              <w:spacing w:line="348" w:lineRule="auto"/>
              <w:ind w:firstLine="480" w:firstLineChars="200"/>
              <w:contextualSpacing/>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2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highlight w:val="none"/>
              </w:rPr>
              <w:t>⑵</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采取设备的合理布局：①</w:t>
            </w:r>
            <w:r>
              <w:rPr>
                <w:rFonts w:hint="eastAsia" w:eastAsia="仿宋_GB2312" w:cs="Times New Roman"/>
                <w:color w:val="auto"/>
                <w:sz w:val="24"/>
                <w:highlight w:val="none"/>
                <w:lang w:eastAsia="zh-CN"/>
              </w:rPr>
              <w:t>项目钢筋</w:t>
            </w:r>
            <w:r>
              <w:rPr>
                <w:rFonts w:hint="eastAsia" w:eastAsia="仿宋_GB2312" w:cs="Times New Roman"/>
                <w:color w:val="auto"/>
                <w:sz w:val="24"/>
                <w:highlight w:val="none"/>
                <w:lang w:val="en-US" w:eastAsia="zh-CN"/>
              </w:rPr>
              <w:t>车间</w:t>
            </w:r>
            <w:r>
              <w:rPr>
                <w:rFonts w:hint="eastAsia" w:eastAsia="仿宋_GB2312" w:cs="Times New Roman"/>
                <w:color w:val="auto"/>
                <w:sz w:val="24"/>
                <w:highlight w:val="none"/>
                <w:lang w:eastAsia="zh-CN"/>
              </w:rPr>
              <w:t>、拌合楼等均为</w:t>
            </w:r>
            <w:r>
              <w:rPr>
                <w:rFonts w:hint="eastAsia" w:ascii="Times New Roman" w:hAnsi="Times New Roman" w:eastAsia="仿宋_GB2312" w:cs="Times New Roman"/>
                <w:color w:val="auto"/>
                <w:sz w:val="24"/>
                <w:highlight w:val="none"/>
                <w:lang w:eastAsia="zh-CN"/>
              </w:rPr>
              <w:t>全封闭建设</w:t>
            </w:r>
            <w:r>
              <w:rPr>
                <w:rFonts w:hint="default" w:ascii="Times New Roman" w:hAnsi="Times New Roman" w:eastAsia="仿宋_GB2312" w:cs="Times New Roman"/>
                <w:color w:val="auto"/>
                <w:sz w:val="24"/>
                <w:highlight w:val="none"/>
              </w:rPr>
              <w:t>，利用墙体阻隔，极大地降低了噪声对环境的污染；②合理布置生产区，可提高生产过程中产生的机械噪声的距离衰减量。</w:t>
            </w:r>
          </w:p>
          <w:p>
            <w:pPr>
              <w:keepNext w:val="0"/>
              <w:keepLines w:val="0"/>
              <w:pageBreakBefore w:val="0"/>
              <w:kinsoku/>
              <w:wordWrap/>
              <w:topLinePunct w:val="0"/>
              <w:autoSpaceDE/>
              <w:autoSpaceDN/>
              <w:bidi w:val="0"/>
              <w:snapToGrid w:val="0"/>
              <w:spacing w:line="348" w:lineRule="auto"/>
              <w:ind w:firstLine="480" w:firstLineChars="200"/>
              <w:contextualSpacing/>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3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highlight w:val="none"/>
              </w:rPr>
              <w:t>⑶</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对固定的设备采取加厚设备基础底板，加强设备基底，加装减振垫圈、消音装置等措施。</w:t>
            </w:r>
          </w:p>
          <w:p>
            <w:pPr>
              <w:adjustRightInd w:val="0"/>
              <w:spacing w:line="360" w:lineRule="auto"/>
              <w:ind w:firstLine="480"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rPr>
              <w:fldChar w:fldCharType="begin"/>
            </w:r>
            <w:r>
              <w:rPr>
                <w:rFonts w:hint="default" w:ascii="Times New Roman" w:hAnsi="Times New Roman" w:eastAsia="仿宋_GB2312" w:cs="Times New Roman"/>
                <w:color w:val="auto"/>
                <w:sz w:val="24"/>
                <w:szCs w:val="24"/>
                <w:highlight w:val="none"/>
              </w:rPr>
              <w:instrText xml:space="preserve"> = 4 \* GB2 \* MERGEFORMAT </w:instrText>
            </w:r>
            <w:r>
              <w:rPr>
                <w:rFonts w:hint="default" w:ascii="Times New Roman" w:hAnsi="Times New Roman" w:eastAsia="仿宋_GB2312" w:cs="Times New Roman"/>
                <w:color w:val="auto"/>
                <w:sz w:val="24"/>
                <w:szCs w:val="24"/>
                <w:highlight w:val="none"/>
              </w:rPr>
              <w:fldChar w:fldCharType="separate"/>
            </w:r>
            <w:r>
              <w:rPr>
                <w:color w:val="auto"/>
                <w:sz w:val="24"/>
                <w:szCs w:val="24"/>
                <w:highlight w:val="none"/>
              </w:rPr>
              <w:t>⑷</w:t>
            </w:r>
            <w:r>
              <w:rPr>
                <w:rFonts w:hint="default" w:ascii="Times New Roman" w:hAnsi="Times New Roman" w:eastAsia="仿宋_GB2312" w:cs="Times New Roman"/>
                <w:color w:val="auto"/>
                <w:sz w:val="24"/>
                <w:szCs w:val="24"/>
                <w:highlight w:val="none"/>
              </w:rPr>
              <w:fldChar w:fldCharType="end"/>
            </w:r>
            <w:r>
              <w:rPr>
                <w:rFonts w:hint="default" w:ascii="Times New Roman" w:hAnsi="Times New Roman" w:eastAsia="仿宋_GB2312" w:cs="Times New Roman"/>
                <w:color w:val="auto"/>
                <w:sz w:val="24"/>
                <w:highlight w:val="none"/>
              </w:rPr>
              <w:t>加强生产设备的日常管理和维护，定期检查维修设备。</w:t>
            </w:r>
          </w:p>
          <w:p>
            <w:pPr>
              <w:adjustRightInd w:val="0"/>
              <w:spacing w:line="360" w:lineRule="auto"/>
              <w:ind w:firstLine="481" w:firstLineChars="200"/>
              <w:rPr>
                <w:rFonts w:hint="default" w:eastAsia="仿宋_GB2312"/>
                <w:b/>
                <w:color w:val="auto"/>
                <w:sz w:val="24"/>
                <w:highlight w:val="none"/>
                <w:lang w:val="en-US" w:eastAsia="zh-CN"/>
              </w:rPr>
            </w:pPr>
            <w:r>
              <w:rPr>
                <w:rFonts w:hint="eastAsia" w:eastAsia="仿宋_GB2312"/>
                <w:b/>
                <w:color w:val="auto"/>
                <w:sz w:val="24"/>
                <w:highlight w:val="none"/>
                <w:lang w:val="en-US" w:eastAsia="zh-CN"/>
              </w:rPr>
              <w:t>3.3 噪声达标分析</w:t>
            </w:r>
          </w:p>
          <w:p>
            <w:pPr>
              <w:adjustRightInd w:val="0"/>
              <w:spacing w:line="360" w:lineRule="auto"/>
              <w:ind w:firstLine="480" w:firstLineChars="200"/>
              <w:rPr>
                <w:rFonts w:hint="eastAsia" w:eastAsia="仿宋_GB2312"/>
                <w:b w:val="0"/>
                <w:bCs/>
                <w:color w:val="auto"/>
                <w:sz w:val="24"/>
                <w:highlight w:val="none"/>
                <w:lang w:val="en-US" w:eastAsia="zh-CN"/>
              </w:rPr>
            </w:pPr>
            <w:r>
              <w:rPr>
                <w:rFonts w:hint="eastAsia" w:eastAsia="仿宋_GB2312"/>
                <w:b w:val="0"/>
                <w:bCs/>
                <w:color w:val="auto"/>
                <w:sz w:val="24"/>
                <w:highlight w:val="none"/>
                <w:lang w:val="en-US" w:eastAsia="zh-CN"/>
              </w:rPr>
              <w:t>本项目各噪声源在加强采取相应的噪声污染治理措施后，经过几何发散衰减和距离衰减，厂界噪声能符合《工业企业厂界环境噪声排放标准》（GB12348-2008）中2类标准（即昼间≤60dB(A)），夜间不生产，且项目周围50米范围内无环境敏感目标，不会对周围环境产生不利影响。</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3.</w:t>
            </w:r>
            <w:r>
              <w:rPr>
                <w:rFonts w:hint="eastAsia" w:eastAsia="仿宋_GB2312"/>
                <w:b/>
                <w:color w:val="auto"/>
                <w:sz w:val="24"/>
                <w:highlight w:val="none"/>
                <w:lang w:val="en-US" w:eastAsia="zh-CN"/>
              </w:rPr>
              <w:t xml:space="preserve">4 </w:t>
            </w:r>
            <w:r>
              <w:rPr>
                <w:rFonts w:hint="eastAsia" w:eastAsia="仿宋_GB2312"/>
                <w:b/>
                <w:color w:val="auto"/>
                <w:sz w:val="24"/>
                <w:highlight w:val="none"/>
              </w:rPr>
              <w:t>噪声监测计划</w:t>
            </w:r>
          </w:p>
          <w:p>
            <w:pPr>
              <w:adjustRightInd w:val="0"/>
              <w:spacing w:line="360" w:lineRule="auto"/>
              <w:ind w:firstLine="480" w:firstLineChars="200"/>
              <w:rPr>
                <w:rFonts w:eastAsia="黑体"/>
                <w:color w:val="auto"/>
                <w:kern w:val="0"/>
                <w:sz w:val="24"/>
                <w:highlight w:val="none"/>
              </w:rPr>
            </w:pPr>
            <w:r>
              <w:rPr>
                <w:rFonts w:eastAsia="仿宋_GB2312"/>
                <w:color w:val="auto"/>
                <w:sz w:val="24"/>
                <w:highlight w:val="none"/>
              </w:rPr>
              <w:t xml:space="preserve">根据《排污单位自行监测技术指南 </w:t>
            </w:r>
            <w:r>
              <w:rPr>
                <w:rFonts w:hint="eastAsia" w:eastAsia="仿宋_GB2312"/>
                <w:color w:val="auto"/>
                <w:sz w:val="24"/>
                <w:highlight w:val="none"/>
              </w:rPr>
              <w:t>水泥工业</w:t>
            </w:r>
            <w:r>
              <w:rPr>
                <w:rFonts w:eastAsia="仿宋_GB2312"/>
                <w:color w:val="auto"/>
                <w:sz w:val="24"/>
                <w:highlight w:val="none"/>
              </w:rPr>
              <w:t>》（HJ848-2017）</w:t>
            </w:r>
            <w:r>
              <w:rPr>
                <w:rFonts w:hint="eastAsia" w:eastAsia="仿宋_GB2312"/>
                <w:color w:val="auto"/>
                <w:sz w:val="24"/>
                <w:highlight w:val="none"/>
              </w:rPr>
              <w:t>，</w:t>
            </w:r>
            <w:r>
              <w:rPr>
                <w:rFonts w:hint="eastAsia" w:eastAsia="仿宋_GB2312"/>
                <w:bCs/>
                <w:color w:val="auto"/>
                <w:sz w:val="24"/>
                <w:highlight w:val="none"/>
              </w:rPr>
              <w:t>本项目声环境监测计划见表</w:t>
            </w:r>
            <w:r>
              <w:rPr>
                <w:rFonts w:hint="eastAsia" w:eastAsia="仿宋_GB2312"/>
                <w:bCs/>
                <w:color w:val="auto"/>
                <w:sz w:val="24"/>
                <w:highlight w:val="none"/>
                <w:lang w:val="en-US" w:eastAsia="zh-CN"/>
              </w:rPr>
              <w:t>25</w:t>
            </w:r>
            <w:r>
              <w:rPr>
                <w:rFonts w:hint="eastAsia" w:eastAsia="仿宋_GB2312"/>
                <w:bCs/>
                <w:color w:val="auto"/>
                <w:sz w:val="24"/>
                <w:highlight w:val="none"/>
              </w:rPr>
              <w:t>。</w:t>
            </w:r>
          </w:p>
          <w:p>
            <w:pPr>
              <w:adjustRightInd w:val="0"/>
              <w:ind w:firstLine="480" w:firstLineChars="200"/>
              <w:rPr>
                <w:rFonts w:eastAsia="黑体"/>
                <w:color w:val="auto"/>
                <w:sz w:val="24"/>
                <w:highlight w:val="none"/>
              </w:rPr>
            </w:pPr>
            <w:r>
              <w:rPr>
                <w:rFonts w:eastAsia="黑体"/>
                <w:color w:val="auto"/>
                <w:kern w:val="0"/>
                <w:sz w:val="24"/>
                <w:highlight w:val="none"/>
              </w:rPr>
              <w:t>表</w:t>
            </w:r>
            <w:r>
              <w:rPr>
                <w:rFonts w:hint="eastAsia" w:eastAsia="黑体"/>
                <w:color w:val="auto"/>
                <w:kern w:val="0"/>
                <w:sz w:val="24"/>
                <w:highlight w:val="none"/>
                <w:lang w:val="en-US" w:eastAsia="zh-CN"/>
              </w:rPr>
              <w:t>25</w:t>
            </w:r>
            <w:r>
              <w:rPr>
                <w:rFonts w:eastAsia="黑体"/>
                <w:color w:val="auto"/>
                <w:kern w:val="0"/>
                <w:sz w:val="24"/>
                <w:highlight w:val="none"/>
              </w:rPr>
              <w:t xml:space="preserve">            本项目</w:t>
            </w:r>
            <w:r>
              <w:rPr>
                <w:rFonts w:hint="eastAsia" w:eastAsia="黑体"/>
                <w:color w:val="auto"/>
                <w:kern w:val="0"/>
                <w:sz w:val="24"/>
                <w:highlight w:val="none"/>
              </w:rPr>
              <w:t>声</w:t>
            </w:r>
            <w:r>
              <w:rPr>
                <w:rFonts w:eastAsia="黑体"/>
                <w:color w:val="auto"/>
                <w:kern w:val="0"/>
                <w:sz w:val="24"/>
                <w:highlight w:val="none"/>
              </w:rPr>
              <w:t>环境监测计划一览表</w:t>
            </w:r>
          </w:p>
          <w:tbl>
            <w:tblPr>
              <w:tblStyle w:val="25"/>
              <w:tblW w:w="7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530"/>
              <w:gridCol w:w="2115"/>
              <w:gridCol w:w="1305"/>
              <w:gridCol w:w="2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3"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监测计划</w:t>
                  </w:r>
                </w:p>
              </w:tc>
              <w:tc>
                <w:tcPr>
                  <w:tcW w:w="1530"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监测点位</w:t>
                  </w:r>
                </w:p>
              </w:tc>
              <w:tc>
                <w:tcPr>
                  <w:tcW w:w="2115"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监测因子</w:t>
                  </w:r>
                </w:p>
              </w:tc>
              <w:tc>
                <w:tcPr>
                  <w:tcW w:w="1305"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检测频次</w:t>
                  </w:r>
                </w:p>
              </w:tc>
              <w:tc>
                <w:tcPr>
                  <w:tcW w:w="2082"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23" w:type="dxa"/>
                  <w:tcBorders>
                    <w:tl2br w:val="nil"/>
                    <w:tr2bl w:val="nil"/>
                  </w:tcBorders>
                  <w:vAlign w:val="center"/>
                </w:tcPr>
                <w:p>
                  <w:pPr>
                    <w:adjustRightInd w:val="0"/>
                    <w:snapToGrid w:val="0"/>
                    <w:jc w:val="center"/>
                    <w:rPr>
                      <w:b/>
                      <w:bCs/>
                      <w:color w:val="auto"/>
                      <w:szCs w:val="21"/>
                      <w:highlight w:val="none"/>
                    </w:rPr>
                  </w:pPr>
                  <w:r>
                    <w:rPr>
                      <w:rFonts w:hint="eastAsia"/>
                      <w:b/>
                      <w:bCs/>
                      <w:color w:val="auto"/>
                      <w:szCs w:val="21"/>
                      <w:highlight w:val="none"/>
                    </w:rPr>
                    <w:t>噪声</w:t>
                  </w:r>
                </w:p>
              </w:tc>
              <w:tc>
                <w:tcPr>
                  <w:tcW w:w="1530" w:type="dxa"/>
                  <w:tcBorders>
                    <w:tl2br w:val="nil"/>
                    <w:tr2bl w:val="nil"/>
                  </w:tcBorders>
                  <w:vAlign w:val="center"/>
                </w:tcPr>
                <w:p>
                  <w:pPr>
                    <w:pStyle w:val="51"/>
                    <w:spacing w:line="240" w:lineRule="auto"/>
                    <w:ind w:firstLine="0" w:firstLineChars="0"/>
                    <w:jc w:val="center"/>
                    <w:rPr>
                      <w:color w:val="auto"/>
                      <w:sz w:val="21"/>
                      <w:szCs w:val="21"/>
                      <w:highlight w:val="none"/>
                    </w:rPr>
                  </w:pPr>
                  <w:r>
                    <w:rPr>
                      <w:color w:val="auto"/>
                      <w:sz w:val="21"/>
                      <w:szCs w:val="21"/>
                      <w:highlight w:val="none"/>
                      <w:lang w:bidi="ar"/>
                    </w:rPr>
                    <w:t>厂界四周外1m处</w:t>
                  </w:r>
                </w:p>
              </w:tc>
              <w:tc>
                <w:tcPr>
                  <w:tcW w:w="2115" w:type="dxa"/>
                  <w:tcBorders>
                    <w:tl2br w:val="nil"/>
                    <w:tr2bl w:val="nil"/>
                  </w:tcBorders>
                  <w:vAlign w:val="center"/>
                </w:tcPr>
                <w:p>
                  <w:pPr>
                    <w:pStyle w:val="51"/>
                    <w:spacing w:line="240" w:lineRule="auto"/>
                    <w:ind w:firstLine="0" w:firstLineChars="0"/>
                    <w:jc w:val="center"/>
                    <w:rPr>
                      <w:color w:val="auto"/>
                      <w:sz w:val="21"/>
                      <w:szCs w:val="21"/>
                      <w:highlight w:val="none"/>
                    </w:rPr>
                  </w:pPr>
                  <w:r>
                    <w:rPr>
                      <w:color w:val="auto"/>
                      <w:sz w:val="21"/>
                      <w:szCs w:val="21"/>
                      <w:highlight w:val="none"/>
                    </w:rPr>
                    <w:t>厂界噪声</w:t>
                  </w:r>
                </w:p>
              </w:tc>
              <w:tc>
                <w:tcPr>
                  <w:tcW w:w="1305" w:type="dxa"/>
                  <w:tcBorders>
                    <w:tl2br w:val="nil"/>
                    <w:tr2bl w:val="nil"/>
                  </w:tcBorders>
                  <w:vAlign w:val="center"/>
                </w:tcPr>
                <w:p>
                  <w:pPr>
                    <w:pStyle w:val="51"/>
                    <w:spacing w:line="240" w:lineRule="auto"/>
                    <w:ind w:firstLine="0" w:firstLineChars="0"/>
                    <w:jc w:val="center"/>
                    <w:rPr>
                      <w:color w:val="auto"/>
                      <w:sz w:val="21"/>
                      <w:szCs w:val="21"/>
                      <w:highlight w:val="none"/>
                    </w:rPr>
                  </w:pPr>
                  <w:r>
                    <w:rPr>
                      <w:color w:val="auto"/>
                      <w:sz w:val="21"/>
                      <w:szCs w:val="21"/>
                      <w:highlight w:val="none"/>
                    </w:rPr>
                    <w:t>每</w:t>
                  </w:r>
                  <w:r>
                    <w:rPr>
                      <w:rFonts w:hint="eastAsia"/>
                      <w:color w:val="auto"/>
                      <w:sz w:val="21"/>
                      <w:szCs w:val="21"/>
                      <w:highlight w:val="none"/>
                    </w:rPr>
                    <w:t>季度</w:t>
                  </w:r>
                  <w:r>
                    <w:rPr>
                      <w:color w:val="auto"/>
                      <w:sz w:val="21"/>
                      <w:szCs w:val="21"/>
                      <w:highlight w:val="none"/>
                    </w:rPr>
                    <w:t>1次，昼、夜各1次</w:t>
                  </w:r>
                </w:p>
              </w:tc>
              <w:tc>
                <w:tcPr>
                  <w:tcW w:w="2082" w:type="dxa"/>
                  <w:tcBorders>
                    <w:tl2br w:val="nil"/>
                    <w:tr2bl w:val="nil"/>
                  </w:tcBorders>
                  <w:vAlign w:val="center"/>
                </w:tcPr>
                <w:p>
                  <w:pPr>
                    <w:pStyle w:val="51"/>
                    <w:spacing w:line="240" w:lineRule="auto"/>
                    <w:ind w:firstLine="0" w:firstLineChars="0"/>
                    <w:jc w:val="center"/>
                    <w:rPr>
                      <w:color w:val="auto"/>
                      <w:sz w:val="21"/>
                      <w:szCs w:val="21"/>
                      <w:highlight w:val="none"/>
                    </w:rPr>
                  </w:pPr>
                  <w:r>
                    <w:rPr>
                      <w:color w:val="auto"/>
                      <w:sz w:val="21"/>
                      <w:szCs w:val="21"/>
                      <w:highlight w:val="none"/>
                    </w:rPr>
                    <w:t>《工业企业厂界环境噪声排放标准》(GB12348-2008)</w:t>
                  </w:r>
                  <w:r>
                    <w:rPr>
                      <w:rFonts w:hint="eastAsia"/>
                      <w:color w:val="auto"/>
                      <w:sz w:val="21"/>
                      <w:szCs w:val="21"/>
                      <w:highlight w:val="none"/>
                      <w:lang w:val="en-US" w:eastAsia="zh-CN"/>
                    </w:rPr>
                    <w:t>2</w:t>
                  </w:r>
                  <w:r>
                    <w:rPr>
                      <w:color w:val="auto"/>
                      <w:sz w:val="21"/>
                      <w:szCs w:val="21"/>
                      <w:highlight w:val="none"/>
                    </w:rPr>
                    <w:t>类标准</w:t>
                  </w:r>
                </w:p>
              </w:tc>
            </w:tr>
          </w:tbl>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综上所述，本项目产生的噪声经合理的措施治理后，对环境的影响较小。</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4、固体废物</w:t>
            </w:r>
          </w:p>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4.1</w:t>
            </w:r>
            <w:r>
              <w:rPr>
                <w:rFonts w:hint="eastAsia" w:eastAsia="仿宋_GB2312"/>
                <w:b/>
                <w:color w:val="auto"/>
                <w:sz w:val="24"/>
                <w:highlight w:val="none"/>
                <w:lang w:val="en-US" w:eastAsia="zh-CN"/>
              </w:rPr>
              <w:t xml:space="preserve"> </w:t>
            </w:r>
            <w:r>
              <w:rPr>
                <w:rFonts w:hint="eastAsia" w:eastAsia="仿宋_GB2312"/>
                <w:b/>
                <w:color w:val="auto"/>
                <w:sz w:val="24"/>
                <w:highlight w:val="none"/>
              </w:rPr>
              <w:t>固体废物产排情况</w:t>
            </w:r>
          </w:p>
          <w:p>
            <w:pPr>
              <w:adjustRightInd w:val="0"/>
              <w:spacing w:line="360" w:lineRule="auto"/>
              <w:ind w:firstLine="480" w:firstLineChars="200"/>
              <w:rPr>
                <w:rFonts w:hint="eastAsia" w:eastAsia="仿宋_GB2312"/>
                <w:bCs/>
                <w:color w:val="auto"/>
                <w:sz w:val="24"/>
                <w:highlight w:val="none"/>
                <w:lang w:eastAsia="zh-CN"/>
              </w:rPr>
            </w:pPr>
            <w:r>
              <w:rPr>
                <w:rFonts w:hint="eastAsia" w:eastAsia="仿宋_GB2312"/>
                <w:bCs/>
                <w:color w:val="auto"/>
                <w:sz w:val="24"/>
                <w:highlight w:val="none"/>
              </w:rPr>
              <w:t>本项目运营期产生的固体废物主要为生活垃圾</w:t>
            </w:r>
            <w:r>
              <w:rPr>
                <w:rFonts w:hint="eastAsia" w:eastAsia="仿宋_GB2312"/>
                <w:bCs/>
                <w:color w:val="auto"/>
                <w:sz w:val="24"/>
                <w:highlight w:val="none"/>
                <w:lang w:eastAsia="zh-CN"/>
              </w:rPr>
              <w:t>、</w:t>
            </w:r>
            <w:r>
              <w:rPr>
                <w:rFonts w:hint="eastAsia" w:eastAsia="仿宋_GB2312"/>
                <w:color w:val="auto"/>
                <w:kern w:val="0"/>
                <w:sz w:val="24"/>
                <w:highlight w:val="none"/>
                <w:lang w:eastAsia="zh-CN"/>
              </w:rPr>
              <w:t>废钢筋边角料及筒仓除尘灰</w:t>
            </w:r>
            <w:r>
              <w:rPr>
                <w:rFonts w:hint="eastAsia" w:eastAsia="仿宋_GB2312"/>
                <w:bCs/>
                <w:color w:val="auto"/>
                <w:sz w:val="24"/>
                <w:highlight w:val="none"/>
              </w:rPr>
              <w:t>。</w:t>
            </w:r>
            <w:r>
              <w:rPr>
                <w:rFonts w:hint="eastAsia" w:eastAsia="仿宋_GB2312"/>
                <w:bCs/>
                <w:color w:val="auto"/>
                <w:sz w:val="24"/>
                <w:highlight w:val="none"/>
                <w:lang w:eastAsia="zh-CN"/>
              </w:rPr>
              <w:t>本项目所有机械设备、车辆的维修和保养，全部委托有资质第三方进行，故不会产生废机油等危险废物。</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（1）生活垃圾</w:t>
            </w:r>
          </w:p>
          <w:p>
            <w:pPr>
              <w:adjustRightInd w:val="0"/>
              <w:spacing w:line="360" w:lineRule="auto"/>
              <w:ind w:firstLine="480" w:firstLineChars="200"/>
              <w:rPr>
                <w:rFonts w:hint="eastAsia" w:eastAsia="仿宋_GB2312"/>
                <w:bCs/>
                <w:color w:val="auto"/>
                <w:sz w:val="24"/>
                <w:highlight w:val="none"/>
                <w:lang w:eastAsia="zh-CN"/>
              </w:rPr>
            </w:pPr>
            <w:r>
              <w:rPr>
                <w:rFonts w:hint="eastAsia" w:eastAsia="仿宋_GB2312"/>
                <w:bCs/>
                <w:color w:val="auto"/>
                <w:sz w:val="24"/>
                <w:highlight w:val="none"/>
              </w:rPr>
              <w:t>本项目劳动定员共</w:t>
            </w:r>
            <w:r>
              <w:rPr>
                <w:rFonts w:hint="eastAsia" w:eastAsia="仿宋_GB2312"/>
                <w:bCs/>
                <w:color w:val="auto"/>
                <w:sz w:val="24"/>
                <w:highlight w:val="none"/>
                <w:lang w:val="en-US" w:eastAsia="zh-CN"/>
              </w:rPr>
              <w:t>150</w:t>
            </w:r>
            <w:r>
              <w:rPr>
                <w:rFonts w:hint="eastAsia" w:eastAsia="仿宋_GB2312"/>
                <w:bCs/>
                <w:color w:val="auto"/>
                <w:sz w:val="24"/>
                <w:highlight w:val="none"/>
              </w:rPr>
              <w:t>人，每年工作</w:t>
            </w:r>
            <w:r>
              <w:rPr>
                <w:rFonts w:hint="eastAsia" w:eastAsia="仿宋_GB2312"/>
                <w:bCs/>
                <w:color w:val="auto"/>
                <w:sz w:val="24"/>
                <w:highlight w:val="none"/>
                <w:lang w:val="en-US" w:eastAsia="zh-CN"/>
              </w:rPr>
              <w:t>300</w:t>
            </w:r>
            <w:r>
              <w:rPr>
                <w:rFonts w:hint="eastAsia" w:eastAsia="仿宋_GB2312"/>
                <w:bCs/>
                <w:color w:val="auto"/>
                <w:sz w:val="24"/>
                <w:highlight w:val="none"/>
              </w:rPr>
              <w:t>d，按0.5kg/</w:t>
            </w:r>
            <w:r>
              <w:rPr>
                <w:rFonts w:eastAsia="仿宋_GB2312"/>
                <w:bCs/>
                <w:color w:val="auto"/>
                <w:sz w:val="24"/>
                <w:highlight w:val="none"/>
              </w:rPr>
              <w:t>人·d</w:t>
            </w:r>
            <w:r>
              <w:rPr>
                <w:rFonts w:hint="eastAsia" w:eastAsia="仿宋_GB2312"/>
                <w:bCs/>
                <w:color w:val="auto"/>
                <w:sz w:val="24"/>
                <w:highlight w:val="none"/>
              </w:rPr>
              <w:t>计，则本项目生活垃圾产生量为</w:t>
            </w:r>
            <w:r>
              <w:rPr>
                <w:rFonts w:hint="eastAsia" w:eastAsia="仿宋_GB2312"/>
                <w:bCs/>
                <w:color w:val="auto"/>
                <w:sz w:val="24"/>
                <w:highlight w:val="none"/>
                <w:lang w:val="en-US" w:eastAsia="zh-CN"/>
              </w:rPr>
              <w:t>75</w:t>
            </w:r>
            <w:r>
              <w:rPr>
                <w:rFonts w:hint="eastAsia" w:eastAsia="仿宋_GB2312"/>
                <w:bCs/>
                <w:color w:val="auto"/>
                <w:sz w:val="24"/>
                <w:highlight w:val="none"/>
              </w:rPr>
              <w:t>kg/d，</w:t>
            </w:r>
            <w:r>
              <w:rPr>
                <w:rFonts w:hint="eastAsia" w:eastAsia="仿宋_GB2312"/>
                <w:bCs/>
                <w:color w:val="auto"/>
                <w:sz w:val="24"/>
                <w:highlight w:val="none"/>
                <w:lang w:val="en-US" w:eastAsia="zh-CN"/>
              </w:rPr>
              <w:t>22.5</w:t>
            </w:r>
            <w:r>
              <w:rPr>
                <w:rFonts w:hint="eastAsia" w:eastAsia="仿宋_GB2312"/>
                <w:bCs/>
                <w:color w:val="auto"/>
                <w:sz w:val="24"/>
                <w:highlight w:val="none"/>
              </w:rPr>
              <w:t>t/a。</w:t>
            </w:r>
            <w:r>
              <w:rPr>
                <w:rFonts w:hint="eastAsia" w:eastAsia="仿宋_GB2312"/>
                <w:bCs/>
                <w:color w:val="auto"/>
                <w:sz w:val="24"/>
                <w:highlight w:val="none"/>
                <w:lang w:eastAsia="zh-CN"/>
              </w:rPr>
              <w:t>设置垃圾收集箱，收集后拉运至垃圾中转站，由环卫部门处置。</w:t>
            </w:r>
          </w:p>
          <w:p>
            <w:pPr>
              <w:adjustRightInd w:val="0"/>
              <w:spacing w:line="360" w:lineRule="auto"/>
              <w:ind w:firstLine="480" w:firstLineChars="200"/>
              <w:rPr>
                <w:rFonts w:hint="eastAsia" w:eastAsia="仿宋_GB2312"/>
                <w:bCs/>
                <w:color w:val="auto"/>
                <w:sz w:val="24"/>
                <w:highlight w:val="none"/>
                <w:lang w:eastAsia="zh-CN"/>
              </w:rPr>
            </w:pPr>
            <w:r>
              <w:rPr>
                <w:rFonts w:hint="eastAsia" w:eastAsia="仿宋_GB2312"/>
                <w:bCs/>
                <w:color w:val="auto"/>
                <w:sz w:val="24"/>
                <w:highlight w:val="none"/>
              </w:rPr>
              <w:t>（2）</w:t>
            </w:r>
            <w:r>
              <w:rPr>
                <w:rFonts w:hint="eastAsia" w:eastAsia="仿宋_GB2312"/>
                <w:color w:val="auto"/>
                <w:kern w:val="0"/>
                <w:sz w:val="24"/>
                <w:highlight w:val="none"/>
                <w:lang w:eastAsia="zh-CN"/>
              </w:rPr>
              <w:t>废钢筋边角料</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lang w:eastAsia="zh-CN"/>
              </w:rPr>
              <w:t>本项目在钢筋加工过程中会产生少量的废边角料，约有</w:t>
            </w:r>
            <w:r>
              <w:rPr>
                <w:rFonts w:hint="eastAsia" w:eastAsia="仿宋_GB2312"/>
                <w:bCs/>
                <w:color w:val="auto"/>
                <w:sz w:val="24"/>
                <w:highlight w:val="none"/>
                <w:lang w:val="en-US" w:eastAsia="zh-CN"/>
              </w:rPr>
              <w:t>86.15t/a，</w:t>
            </w:r>
            <w:r>
              <w:rPr>
                <w:rFonts w:hint="eastAsia" w:eastAsia="仿宋_GB2312"/>
                <w:color w:val="auto"/>
                <w:kern w:val="0"/>
                <w:sz w:val="24"/>
                <w:highlight w:val="none"/>
                <w:lang w:eastAsia="zh-CN"/>
              </w:rPr>
              <w:t>在</w:t>
            </w:r>
            <w:r>
              <w:rPr>
                <w:rFonts w:hint="eastAsia" w:eastAsia="仿宋_GB2312"/>
                <w:color w:val="auto"/>
                <w:kern w:val="0"/>
                <w:sz w:val="24"/>
                <w:highlight w:val="none"/>
                <w:lang w:val="en-US" w:eastAsia="zh-CN"/>
              </w:rPr>
              <w:t>钢筋</w:t>
            </w:r>
            <w:r>
              <w:rPr>
                <w:rFonts w:hint="eastAsia" w:eastAsia="仿宋_GB2312"/>
                <w:color w:val="auto"/>
                <w:kern w:val="0"/>
                <w:sz w:val="24"/>
                <w:highlight w:val="none"/>
                <w:lang w:eastAsia="zh-CN"/>
              </w:rPr>
              <w:t>车间东北角处设置</w:t>
            </w:r>
            <w:r>
              <w:rPr>
                <w:rFonts w:hint="eastAsia" w:eastAsia="仿宋_GB2312"/>
                <w:color w:val="auto"/>
                <w:kern w:val="0"/>
                <w:sz w:val="24"/>
                <w:highlight w:val="none"/>
                <w:lang w:val="en-US" w:eastAsia="zh-CN"/>
              </w:rPr>
              <w:t>封闭的10m</w:t>
            </w:r>
            <w:r>
              <w:rPr>
                <w:rFonts w:hint="eastAsia" w:eastAsia="仿宋_GB2312"/>
                <w:color w:val="auto"/>
                <w:kern w:val="0"/>
                <w:sz w:val="24"/>
                <w:highlight w:val="none"/>
                <w:vertAlign w:val="superscript"/>
                <w:lang w:val="en-US" w:eastAsia="zh-CN"/>
              </w:rPr>
              <w:t>2</w:t>
            </w:r>
            <w:r>
              <w:rPr>
                <w:rFonts w:hint="eastAsia" w:eastAsia="仿宋_GB2312"/>
                <w:color w:val="auto"/>
                <w:kern w:val="0"/>
                <w:sz w:val="24"/>
                <w:highlight w:val="none"/>
                <w:lang w:val="en-US" w:eastAsia="zh-CN"/>
              </w:rPr>
              <w:t>边角料暂存间，</w:t>
            </w:r>
            <w:r>
              <w:rPr>
                <w:rFonts w:hint="eastAsia" w:eastAsia="仿宋_GB2312"/>
                <w:color w:val="auto"/>
                <w:kern w:val="0"/>
                <w:sz w:val="24"/>
                <w:highlight w:val="none"/>
                <w:lang w:eastAsia="zh-CN"/>
              </w:rPr>
              <w:t>切割产生的废钢筋边角料暂存后作为废弃资源进行外售</w:t>
            </w:r>
            <w:r>
              <w:rPr>
                <w:rFonts w:hint="eastAsia" w:eastAsia="仿宋_GB2312"/>
                <w:bCs/>
                <w:color w:val="auto"/>
                <w:sz w:val="24"/>
                <w:highlight w:val="none"/>
              </w:rPr>
              <w:t>。</w:t>
            </w:r>
          </w:p>
          <w:p>
            <w:pPr>
              <w:adjustRightInd w:val="0"/>
              <w:spacing w:line="360" w:lineRule="auto"/>
              <w:ind w:firstLine="480" w:firstLineChars="200"/>
              <w:rPr>
                <w:rFonts w:hint="default" w:eastAsia="仿宋_GB2312"/>
                <w:bCs/>
                <w:color w:val="auto"/>
                <w:sz w:val="24"/>
                <w:highlight w:val="none"/>
                <w:lang w:val="en-US" w:eastAsia="zh-CN"/>
              </w:rPr>
            </w:pPr>
            <w:r>
              <w:rPr>
                <w:rFonts w:hint="eastAsia" w:eastAsia="仿宋_GB2312"/>
                <w:bCs/>
                <w:color w:val="auto"/>
                <w:sz w:val="24"/>
                <w:highlight w:val="none"/>
                <w:lang w:eastAsia="zh-CN"/>
              </w:rPr>
              <w:t>（</w:t>
            </w:r>
            <w:r>
              <w:rPr>
                <w:rFonts w:hint="eastAsia" w:eastAsia="仿宋_GB2312"/>
                <w:bCs/>
                <w:color w:val="auto"/>
                <w:sz w:val="24"/>
                <w:highlight w:val="none"/>
                <w:lang w:val="en-US" w:eastAsia="zh-CN"/>
              </w:rPr>
              <w:t>3</w:t>
            </w:r>
            <w:r>
              <w:rPr>
                <w:rFonts w:hint="eastAsia" w:eastAsia="仿宋_GB2312"/>
                <w:bCs/>
                <w:color w:val="auto"/>
                <w:sz w:val="24"/>
                <w:highlight w:val="none"/>
                <w:lang w:eastAsia="zh-CN"/>
              </w:rPr>
              <w:t>）</w:t>
            </w:r>
            <w:r>
              <w:rPr>
                <w:rFonts w:hint="eastAsia" w:eastAsia="仿宋_GB2312"/>
                <w:bCs/>
                <w:color w:val="auto"/>
                <w:sz w:val="24"/>
                <w:highlight w:val="none"/>
                <w:lang w:val="en-US" w:eastAsia="zh-CN"/>
              </w:rPr>
              <w:t>焊渣</w:t>
            </w:r>
          </w:p>
          <w:p>
            <w:pPr>
              <w:adjustRightInd w:val="0"/>
              <w:spacing w:line="360" w:lineRule="auto"/>
              <w:ind w:firstLine="480" w:firstLineChars="200"/>
              <w:rPr>
                <w:rFonts w:hint="eastAsia" w:eastAsia="仿宋_GB2312"/>
                <w:bCs/>
                <w:color w:val="auto"/>
                <w:sz w:val="24"/>
                <w:highlight w:val="none"/>
                <w:lang w:eastAsia="zh-CN"/>
              </w:rPr>
            </w:pPr>
            <w:r>
              <w:rPr>
                <w:rFonts w:hint="eastAsia" w:eastAsia="仿宋_GB2312"/>
                <w:bCs/>
                <w:color w:val="auto"/>
                <w:sz w:val="24"/>
                <w:highlight w:val="none"/>
                <w:lang w:eastAsia="zh-CN"/>
              </w:rPr>
              <w:t>本项目在钢筋</w:t>
            </w:r>
            <w:r>
              <w:rPr>
                <w:rFonts w:hint="eastAsia" w:eastAsia="仿宋_GB2312"/>
                <w:bCs/>
                <w:color w:val="auto"/>
                <w:sz w:val="24"/>
                <w:highlight w:val="none"/>
                <w:lang w:val="en-US" w:eastAsia="zh-CN"/>
              </w:rPr>
              <w:t>焊接</w:t>
            </w:r>
            <w:r>
              <w:rPr>
                <w:rFonts w:hint="eastAsia" w:eastAsia="仿宋_GB2312"/>
                <w:bCs/>
                <w:color w:val="auto"/>
                <w:sz w:val="24"/>
                <w:highlight w:val="none"/>
                <w:lang w:eastAsia="zh-CN"/>
              </w:rPr>
              <w:t>过程中会产生少量的</w:t>
            </w:r>
            <w:r>
              <w:rPr>
                <w:rFonts w:hint="eastAsia" w:eastAsia="仿宋_GB2312"/>
                <w:bCs/>
                <w:color w:val="auto"/>
                <w:sz w:val="24"/>
                <w:highlight w:val="none"/>
                <w:lang w:val="en-US" w:eastAsia="zh-CN"/>
              </w:rPr>
              <w:t>焊渣</w:t>
            </w:r>
            <w:r>
              <w:rPr>
                <w:rFonts w:hint="eastAsia" w:eastAsia="仿宋_GB2312"/>
                <w:bCs/>
                <w:color w:val="auto"/>
                <w:sz w:val="24"/>
                <w:highlight w:val="none"/>
                <w:lang w:eastAsia="zh-CN"/>
              </w:rPr>
              <w:t>，约有</w:t>
            </w:r>
            <w:r>
              <w:rPr>
                <w:rFonts w:hint="eastAsia" w:eastAsia="仿宋_GB2312"/>
                <w:bCs/>
                <w:color w:val="auto"/>
                <w:sz w:val="24"/>
                <w:highlight w:val="none"/>
                <w:lang w:val="en-US" w:eastAsia="zh-CN"/>
              </w:rPr>
              <w:t>0.43t/a，</w:t>
            </w:r>
            <w:r>
              <w:rPr>
                <w:rFonts w:hint="eastAsia" w:eastAsia="仿宋_GB2312"/>
                <w:color w:val="auto"/>
                <w:kern w:val="0"/>
                <w:sz w:val="24"/>
                <w:highlight w:val="none"/>
                <w:lang w:eastAsia="zh-CN"/>
              </w:rPr>
              <w:t>在</w:t>
            </w:r>
            <w:r>
              <w:rPr>
                <w:rFonts w:hint="eastAsia" w:eastAsia="仿宋_GB2312"/>
                <w:color w:val="auto"/>
                <w:kern w:val="0"/>
                <w:sz w:val="24"/>
                <w:highlight w:val="none"/>
                <w:lang w:val="en-US" w:eastAsia="zh-CN"/>
              </w:rPr>
              <w:t>钢筋</w:t>
            </w:r>
            <w:r>
              <w:rPr>
                <w:rFonts w:hint="eastAsia" w:eastAsia="仿宋_GB2312"/>
                <w:color w:val="auto"/>
                <w:kern w:val="0"/>
                <w:sz w:val="24"/>
                <w:highlight w:val="none"/>
                <w:lang w:eastAsia="zh-CN"/>
              </w:rPr>
              <w:t>车间东北角处设置</w:t>
            </w:r>
            <w:r>
              <w:rPr>
                <w:rFonts w:hint="eastAsia" w:eastAsia="仿宋_GB2312"/>
                <w:color w:val="auto"/>
                <w:kern w:val="0"/>
                <w:sz w:val="24"/>
                <w:highlight w:val="none"/>
                <w:lang w:val="en-US" w:eastAsia="zh-CN"/>
              </w:rPr>
              <w:t>封闭的10m</w:t>
            </w:r>
            <w:r>
              <w:rPr>
                <w:rFonts w:hint="eastAsia" w:eastAsia="仿宋_GB2312"/>
                <w:color w:val="auto"/>
                <w:kern w:val="0"/>
                <w:sz w:val="24"/>
                <w:highlight w:val="none"/>
                <w:vertAlign w:val="superscript"/>
                <w:lang w:val="en-US" w:eastAsia="zh-CN"/>
              </w:rPr>
              <w:t>2</w:t>
            </w:r>
            <w:r>
              <w:rPr>
                <w:rFonts w:hint="eastAsia" w:eastAsia="仿宋_GB2312"/>
                <w:color w:val="auto"/>
                <w:kern w:val="0"/>
                <w:sz w:val="24"/>
                <w:highlight w:val="none"/>
                <w:lang w:val="en-US" w:eastAsia="zh-CN"/>
              </w:rPr>
              <w:t>边角料暂存间，焊接</w:t>
            </w:r>
            <w:r>
              <w:rPr>
                <w:rFonts w:hint="eastAsia" w:eastAsia="仿宋_GB2312"/>
                <w:color w:val="auto"/>
                <w:kern w:val="0"/>
                <w:sz w:val="24"/>
                <w:highlight w:val="none"/>
                <w:lang w:eastAsia="zh-CN"/>
              </w:rPr>
              <w:t>产生的</w:t>
            </w:r>
            <w:r>
              <w:rPr>
                <w:rFonts w:hint="eastAsia" w:eastAsia="仿宋_GB2312"/>
                <w:color w:val="auto"/>
                <w:kern w:val="0"/>
                <w:sz w:val="24"/>
                <w:highlight w:val="none"/>
                <w:lang w:val="en-US" w:eastAsia="zh-CN"/>
              </w:rPr>
              <w:t>焊渣</w:t>
            </w:r>
            <w:r>
              <w:rPr>
                <w:rFonts w:hint="eastAsia" w:eastAsia="仿宋_GB2312"/>
                <w:color w:val="auto"/>
                <w:kern w:val="0"/>
                <w:sz w:val="24"/>
                <w:highlight w:val="none"/>
                <w:lang w:eastAsia="zh-CN"/>
              </w:rPr>
              <w:t>暂存后作为废弃资源进行外售</w:t>
            </w:r>
            <w:r>
              <w:rPr>
                <w:rFonts w:hint="eastAsia" w:eastAsia="仿宋_GB2312"/>
                <w:bCs/>
                <w:color w:val="auto"/>
                <w:sz w:val="24"/>
                <w:highlight w:val="none"/>
              </w:rPr>
              <w:t>。</w:t>
            </w:r>
          </w:p>
          <w:p>
            <w:pPr>
              <w:adjustRightInd w:val="0"/>
              <w:spacing w:line="360" w:lineRule="auto"/>
              <w:ind w:firstLine="480" w:firstLineChars="200"/>
              <w:rPr>
                <w:rFonts w:hint="default" w:eastAsia="仿宋_GB2312"/>
                <w:bCs/>
                <w:color w:val="auto"/>
                <w:sz w:val="24"/>
                <w:highlight w:val="none"/>
                <w:lang w:val="en-US" w:eastAsia="zh-CN"/>
              </w:rPr>
            </w:pPr>
            <w:r>
              <w:rPr>
                <w:rFonts w:hint="eastAsia" w:eastAsia="仿宋_GB2312"/>
                <w:bCs/>
                <w:color w:val="auto"/>
                <w:sz w:val="24"/>
                <w:highlight w:val="none"/>
                <w:lang w:eastAsia="zh-CN"/>
              </w:rPr>
              <w:t>（</w:t>
            </w:r>
            <w:r>
              <w:rPr>
                <w:rFonts w:hint="eastAsia" w:eastAsia="仿宋_GB2312"/>
                <w:bCs/>
                <w:color w:val="auto"/>
                <w:sz w:val="24"/>
                <w:highlight w:val="none"/>
                <w:lang w:val="en-US" w:eastAsia="zh-CN"/>
              </w:rPr>
              <w:t>4</w:t>
            </w:r>
            <w:r>
              <w:rPr>
                <w:rFonts w:hint="eastAsia" w:eastAsia="仿宋_GB2312"/>
                <w:bCs/>
                <w:color w:val="auto"/>
                <w:sz w:val="24"/>
                <w:highlight w:val="none"/>
                <w:lang w:eastAsia="zh-CN"/>
              </w:rPr>
              <w:t>）</w:t>
            </w:r>
            <w:r>
              <w:rPr>
                <w:rFonts w:hint="eastAsia" w:eastAsia="仿宋_GB2312"/>
                <w:bCs/>
                <w:color w:val="auto"/>
                <w:sz w:val="24"/>
                <w:highlight w:val="none"/>
                <w:lang w:val="en-US" w:eastAsia="zh-CN"/>
              </w:rPr>
              <w:t>筒仓除尘灰</w:t>
            </w:r>
          </w:p>
          <w:p>
            <w:pPr>
              <w:adjustRightInd w:val="0"/>
              <w:spacing w:line="360" w:lineRule="auto"/>
              <w:ind w:firstLine="480" w:firstLineChars="200"/>
              <w:rPr>
                <w:rFonts w:hint="default" w:eastAsia="仿宋_GB2312"/>
                <w:bCs/>
                <w:color w:val="auto"/>
                <w:sz w:val="24"/>
                <w:highlight w:val="none"/>
                <w:lang w:val="en-US" w:eastAsia="zh-CN"/>
              </w:rPr>
            </w:pPr>
            <w:r>
              <w:rPr>
                <w:rFonts w:hint="eastAsia" w:eastAsia="仿宋_GB2312"/>
                <w:bCs/>
                <w:color w:val="auto"/>
                <w:sz w:val="24"/>
                <w:highlight w:val="none"/>
                <w:lang w:val="en-US" w:eastAsia="zh-CN"/>
              </w:rPr>
              <w:t>根据大气环境污染物产排污核算，可知筒仓颗粒物产生量为18t/a，经除尘设备处理后颗粒物排放量为0.18t/a，因此可知本项目筒仓除尘灰为17.82t/a，</w:t>
            </w:r>
            <w:r>
              <w:rPr>
                <w:rFonts w:hint="eastAsia" w:eastAsia="仿宋_GB2312"/>
                <w:color w:val="auto"/>
                <w:kern w:val="0"/>
                <w:sz w:val="24"/>
                <w:highlight w:val="none"/>
                <w:lang w:eastAsia="zh-CN"/>
              </w:rPr>
              <w:t>定期清理后回用于混凝土生产。</w:t>
            </w:r>
          </w:p>
          <w:p>
            <w:pPr>
              <w:adjustRightInd w:val="0"/>
              <w:spacing w:line="360" w:lineRule="auto"/>
              <w:ind w:firstLine="480" w:firstLineChars="200"/>
              <w:rPr>
                <w:rFonts w:eastAsia="仿宋_GB2312"/>
                <w:bCs/>
                <w:color w:val="auto"/>
                <w:sz w:val="24"/>
                <w:highlight w:val="none"/>
              </w:rPr>
            </w:pPr>
            <w:r>
              <w:rPr>
                <w:rFonts w:hint="eastAsia" w:eastAsia="仿宋_GB2312"/>
                <w:bCs/>
                <w:color w:val="auto"/>
                <w:sz w:val="24"/>
                <w:highlight w:val="none"/>
              </w:rPr>
              <w:t>本项目固体废物产排情况见表</w:t>
            </w:r>
            <w:r>
              <w:rPr>
                <w:rFonts w:hint="eastAsia" w:eastAsia="仿宋_GB2312"/>
                <w:bCs/>
                <w:color w:val="auto"/>
                <w:sz w:val="24"/>
                <w:highlight w:val="none"/>
                <w:lang w:val="en-US" w:eastAsia="zh-CN"/>
              </w:rPr>
              <w:t>27</w:t>
            </w:r>
            <w:r>
              <w:rPr>
                <w:rFonts w:hint="eastAsia" w:eastAsia="仿宋_GB2312"/>
                <w:bCs/>
                <w:color w:val="auto"/>
                <w:sz w:val="24"/>
                <w:highlight w:val="none"/>
              </w:rPr>
              <w:t>。</w:t>
            </w:r>
          </w:p>
          <w:p>
            <w:pPr>
              <w:adjustRightInd w:val="0"/>
              <w:ind w:firstLine="480" w:firstLineChars="200"/>
              <w:rPr>
                <w:rFonts w:eastAsia="黑体"/>
                <w:color w:val="auto"/>
                <w:kern w:val="0"/>
                <w:sz w:val="24"/>
                <w:highlight w:val="none"/>
              </w:rPr>
            </w:pPr>
            <w:r>
              <w:rPr>
                <w:rFonts w:eastAsia="黑体"/>
                <w:color w:val="auto"/>
                <w:kern w:val="0"/>
                <w:sz w:val="24"/>
                <w:highlight w:val="none"/>
              </w:rPr>
              <w:t>表</w:t>
            </w:r>
            <w:r>
              <w:rPr>
                <w:rFonts w:hint="eastAsia" w:eastAsia="黑体"/>
                <w:color w:val="auto"/>
                <w:kern w:val="0"/>
                <w:sz w:val="24"/>
                <w:highlight w:val="none"/>
                <w:lang w:val="en-US" w:eastAsia="zh-CN"/>
              </w:rPr>
              <w:t>27</w:t>
            </w:r>
            <w:r>
              <w:rPr>
                <w:rFonts w:eastAsia="黑体"/>
                <w:color w:val="auto"/>
                <w:kern w:val="0"/>
                <w:sz w:val="24"/>
                <w:highlight w:val="none"/>
              </w:rPr>
              <w:t xml:space="preserve">            </w:t>
            </w:r>
            <w:r>
              <w:rPr>
                <w:rFonts w:hint="eastAsia" w:eastAsia="黑体"/>
                <w:color w:val="auto"/>
                <w:kern w:val="0"/>
                <w:sz w:val="24"/>
                <w:highlight w:val="none"/>
              </w:rPr>
              <w:t>本项目固体废物产排一览表</w:t>
            </w:r>
          </w:p>
          <w:tbl>
            <w:tblPr>
              <w:tblStyle w:val="24"/>
              <w:tblW w:w="78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350"/>
              <w:gridCol w:w="959"/>
              <w:gridCol w:w="2296"/>
              <w:gridCol w:w="25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2" w:type="dxa"/>
                  <w:vAlign w:val="center"/>
                </w:tcPr>
                <w:p>
                  <w:pPr>
                    <w:adjustRightInd w:val="0"/>
                    <w:snapToGrid w:val="0"/>
                    <w:jc w:val="center"/>
                    <w:rPr>
                      <w:b/>
                      <w:bCs/>
                      <w:color w:val="auto"/>
                      <w:highlight w:val="none"/>
                    </w:rPr>
                  </w:pPr>
                  <w:r>
                    <w:rPr>
                      <w:rFonts w:hint="eastAsia"/>
                      <w:b/>
                      <w:bCs/>
                      <w:color w:val="auto"/>
                      <w:highlight w:val="none"/>
                    </w:rPr>
                    <w:t>序号</w:t>
                  </w:r>
                </w:p>
              </w:tc>
              <w:tc>
                <w:tcPr>
                  <w:tcW w:w="1350" w:type="dxa"/>
                  <w:vAlign w:val="center"/>
                </w:tcPr>
                <w:p>
                  <w:pPr>
                    <w:adjustRightInd w:val="0"/>
                    <w:snapToGrid w:val="0"/>
                    <w:jc w:val="center"/>
                    <w:rPr>
                      <w:b/>
                      <w:bCs/>
                      <w:color w:val="auto"/>
                      <w:highlight w:val="none"/>
                    </w:rPr>
                  </w:pPr>
                  <w:r>
                    <w:rPr>
                      <w:rFonts w:hint="eastAsia"/>
                      <w:b/>
                      <w:bCs/>
                      <w:color w:val="auto"/>
                      <w:highlight w:val="none"/>
                    </w:rPr>
                    <w:t>固废名称</w:t>
                  </w:r>
                </w:p>
              </w:tc>
              <w:tc>
                <w:tcPr>
                  <w:tcW w:w="959" w:type="dxa"/>
                  <w:vAlign w:val="center"/>
                </w:tcPr>
                <w:p>
                  <w:pPr>
                    <w:adjustRightInd w:val="0"/>
                    <w:snapToGrid w:val="0"/>
                    <w:jc w:val="center"/>
                    <w:rPr>
                      <w:b/>
                      <w:bCs/>
                      <w:color w:val="auto"/>
                      <w:highlight w:val="none"/>
                    </w:rPr>
                  </w:pPr>
                  <w:r>
                    <w:rPr>
                      <w:rFonts w:hint="eastAsia"/>
                      <w:b/>
                      <w:bCs/>
                      <w:color w:val="auto"/>
                      <w:highlight w:val="none"/>
                    </w:rPr>
                    <w:t>产生量</w:t>
                  </w:r>
                </w:p>
              </w:tc>
              <w:tc>
                <w:tcPr>
                  <w:tcW w:w="2296" w:type="dxa"/>
                  <w:vAlign w:val="center"/>
                </w:tcPr>
                <w:p>
                  <w:pPr>
                    <w:adjustRightInd w:val="0"/>
                    <w:snapToGrid w:val="0"/>
                    <w:jc w:val="center"/>
                    <w:rPr>
                      <w:b/>
                      <w:bCs/>
                      <w:color w:val="auto"/>
                      <w:highlight w:val="none"/>
                    </w:rPr>
                  </w:pPr>
                  <w:r>
                    <w:rPr>
                      <w:rFonts w:hint="eastAsia"/>
                      <w:b/>
                      <w:bCs/>
                      <w:color w:val="auto"/>
                      <w:highlight w:val="none"/>
                    </w:rPr>
                    <w:t>废物种类/代码</w:t>
                  </w:r>
                </w:p>
              </w:tc>
              <w:tc>
                <w:tcPr>
                  <w:tcW w:w="2565" w:type="dxa"/>
                  <w:vAlign w:val="center"/>
                </w:tcPr>
                <w:p>
                  <w:pPr>
                    <w:adjustRightInd w:val="0"/>
                    <w:snapToGrid w:val="0"/>
                    <w:jc w:val="center"/>
                    <w:rPr>
                      <w:b/>
                      <w:bCs/>
                      <w:color w:val="auto"/>
                      <w:highlight w:val="none"/>
                    </w:rPr>
                  </w:pPr>
                  <w:r>
                    <w:rPr>
                      <w:rFonts w:hint="eastAsia"/>
                      <w:b/>
                      <w:bCs/>
                      <w:color w:val="auto"/>
                      <w:highlight w:val="none"/>
                    </w:rPr>
                    <w:t>排放去向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2" w:type="dxa"/>
                  <w:vAlign w:val="center"/>
                </w:tcPr>
                <w:p>
                  <w:pPr>
                    <w:adjustRightInd w:val="0"/>
                    <w:snapToGrid w:val="0"/>
                    <w:jc w:val="center"/>
                    <w:rPr>
                      <w:b/>
                      <w:bCs/>
                      <w:color w:val="auto"/>
                      <w:highlight w:val="none"/>
                    </w:rPr>
                  </w:pPr>
                  <w:r>
                    <w:rPr>
                      <w:rFonts w:hint="eastAsia"/>
                      <w:b/>
                      <w:bCs/>
                      <w:color w:val="auto"/>
                      <w:highlight w:val="none"/>
                    </w:rPr>
                    <w:t>1</w:t>
                  </w:r>
                </w:p>
              </w:tc>
              <w:tc>
                <w:tcPr>
                  <w:tcW w:w="1350" w:type="dxa"/>
                  <w:vAlign w:val="center"/>
                </w:tcPr>
                <w:p>
                  <w:pPr>
                    <w:adjustRightInd w:val="0"/>
                    <w:snapToGrid w:val="0"/>
                    <w:jc w:val="center"/>
                    <w:rPr>
                      <w:color w:val="auto"/>
                      <w:highlight w:val="none"/>
                    </w:rPr>
                  </w:pPr>
                  <w:r>
                    <w:rPr>
                      <w:rFonts w:hint="eastAsia"/>
                      <w:color w:val="auto"/>
                      <w:highlight w:val="none"/>
                    </w:rPr>
                    <w:t>生活垃圾</w:t>
                  </w:r>
                </w:p>
              </w:tc>
              <w:tc>
                <w:tcPr>
                  <w:tcW w:w="959" w:type="dxa"/>
                  <w:vAlign w:val="center"/>
                </w:tcPr>
                <w:p>
                  <w:pPr>
                    <w:adjustRightInd w:val="0"/>
                    <w:snapToGrid w:val="0"/>
                    <w:jc w:val="center"/>
                    <w:rPr>
                      <w:color w:val="auto"/>
                      <w:highlight w:val="none"/>
                    </w:rPr>
                  </w:pPr>
                  <w:r>
                    <w:rPr>
                      <w:rFonts w:hint="eastAsia"/>
                      <w:color w:val="auto"/>
                      <w:highlight w:val="none"/>
                      <w:lang w:val="en-US" w:eastAsia="zh-CN"/>
                    </w:rPr>
                    <w:t>22.5</w:t>
                  </w:r>
                  <w:r>
                    <w:rPr>
                      <w:color w:val="auto"/>
                      <w:highlight w:val="none"/>
                    </w:rPr>
                    <w:t>t/a</w:t>
                  </w:r>
                </w:p>
              </w:tc>
              <w:tc>
                <w:tcPr>
                  <w:tcW w:w="2296" w:type="dxa"/>
                  <w:vAlign w:val="center"/>
                </w:tcPr>
                <w:p>
                  <w:pPr>
                    <w:adjustRightInd w:val="0"/>
                    <w:snapToGrid w:val="0"/>
                    <w:jc w:val="center"/>
                    <w:rPr>
                      <w:color w:val="auto"/>
                      <w:highlight w:val="none"/>
                    </w:rPr>
                  </w:pPr>
                  <w:r>
                    <w:rPr>
                      <w:rFonts w:hint="eastAsia"/>
                      <w:color w:val="auto"/>
                      <w:highlight w:val="none"/>
                    </w:rPr>
                    <w:t>生活垃圾</w:t>
                  </w:r>
                </w:p>
              </w:tc>
              <w:tc>
                <w:tcPr>
                  <w:tcW w:w="2565" w:type="dxa"/>
                  <w:vAlign w:val="center"/>
                </w:tcPr>
                <w:p>
                  <w:pPr>
                    <w:adjustRightInd w:val="0"/>
                    <w:snapToGrid w:val="0"/>
                    <w:jc w:val="center"/>
                    <w:rPr>
                      <w:color w:val="auto"/>
                      <w:highlight w:val="none"/>
                    </w:rPr>
                  </w:pPr>
                  <w:r>
                    <w:rPr>
                      <w:rFonts w:hint="eastAsia"/>
                      <w:color w:val="auto"/>
                      <w:highlight w:val="none"/>
                    </w:rPr>
                    <w:t>垃圾箱收集，拉运至垃圾中转站由环卫部门处置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2" w:type="dxa"/>
                  <w:vAlign w:val="center"/>
                </w:tcPr>
                <w:p>
                  <w:pPr>
                    <w:adjustRightInd w:val="0"/>
                    <w:snapToGrid w:val="0"/>
                    <w:jc w:val="center"/>
                    <w:rPr>
                      <w:b/>
                      <w:bCs/>
                      <w:color w:val="auto"/>
                      <w:highlight w:val="none"/>
                    </w:rPr>
                  </w:pPr>
                  <w:r>
                    <w:rPr>
                      <w:rFonts w:hint="eastAsia"/>
                      <w:b/>
                      <w:bCs/>
                      <w:color w:val="auto"/>
                      <w:highlight w:val="none"/>
                    </w:rPr>
                    <w:t>2</w:t>
                  </w:r>
                </w:p>
              </w:tc>
              <w:tc>
                <w:tcPr>
                  <w:tcW w:w="1350" w:type="dxa"/>
                  <w:vAlign w:val="center"/>
                </w:tcPr>
                <w:p>
                  <w:pPr>
                    <w:adjustRightInd w:val="0"/>
                    <w:snapToGrid w:val="0"/>
                    <w:jc w:val="center"/>
                    <w:rPr>
                      <w:color w:val="auto"/>
                      <w:highlight w:val="none"/>
                    </w:rPr>
                  </w:pPr>
                  <w:r>
                    <w:rPr>
                      <w:rFonts w:hint="eastAsia"/>
                      <w:color w:val="auto"/>
                      <w:highlight w:val="none"/>
                      <w:lang w:eastAsia="zh-CN"/>
                    </w:rPr>
                    <w:t>废钢筋边角料</w:t>
                  </w:r>
                </w:p>
              </w:tc>
              <w:tc>
                <w:tcPr>
                  <w:tcW w:w="959" w:type="dxa"/>
                  <w:vAlign w:val="center"/>
                </w:tcPr>
                <w:p>
                  <w:pPr>
                    <w:adjustRightInd w:val="0"/>
                    <w:snapToGrid w:val="0"/>
                    <w:jc w:val="center"/>
                    <w:rPr>
                      <w:color w:val="auto"/>
                      <w:highlight w:val="none"/>
                    </w:rPr>
                  </w:pPr>
                  <w:r>
                    <w:rPr>
                      <w:rFonts w:hint="eastAsia"/>
                      <w:color w:val="auto"/>
                      <w:highlight w:val="none"/>
                      <w:lang w:val="en-US" w:eastAsia="zh-CN"/>
                    </w:rPr>
                    <w:t>86.15</w:t>
                  </w:r>
                  <w:r>
                    <w:rPr>
                      <w:color w:val="auto"/>
                      <w:highlight w:val="none"/>
                    </w:rPr>
                    <w:t>t/a</w:t>
                  </w:r>
                </w:p>
              </w:tc>
              <w:tc>
                <w:tcPr>
                  <w:tcW w:w="2296" w:type="dxa"/>
                  <w:vMerge w:val="restart"/>
                  <w:vAlign w:val="center"/>
                </w:tcPr>
                <w:p>
                  <w:pPr>
                    <w:adjustRightInd w:val="0"/>
                    <w:snapToGrid w:val="0"/>
                    <w:jc w:val="center"/>
                    <w:rPr>
                      <w:color w:val="auto"/>
                      <w:highlight w:val="none"/>
                    </w:rPr>
                  </w:pPr>
                  <w:r>
                    <w:rPr>
                      <w:rFonts w:hint="eastAsia"/>
                      <w:color w:val="auto"/>
                      <w:highlight w:val="none"/>
                    </w:rPr>
                    <w:t>一般工业固废</w:t>
                  </w:r>
                </w:p>
              </w:tc>
              <w:tc>
                <w:tcPr>
                  <w:tcW w:w="2565" w:type="dxa"/>
                  <w:vMerge w:val="restart"/>
                  <w:vAlign w:val="center"/>
                </w:tcPr>
                <w:p>
                  <w:pPr>
                    <w:adjustRightInd w:val="0"/>
                    <w:snapToGrid w:val="0"/>
                    <w:jc w:val="center"/>
                    <w:rPr>
                      <w:rFonts w:hint="eastAsia" w:eastAsia="宋体"/>
                      <w:color w:val="auto"/>
                      <w:highlight w:val="none"/>
                      <w:lang w:eastAsia="zh-CN"/>
                    </w:rPr>
                  </w:pPr>
                  <w:r>
                    <w:rPr>
                      <w:rFonts w:hint="eastAsia" w:eastAsia="宋体"/>
                      <w:color w:val="auto"/>
                      <w:highlight w:val="none"/>
                      <w:lang w:eastAsia="zh-CN"/>
                    </w:rPr>
                    <w:t>暂存后作为废弃资源进行外售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2" w:type="dxa"/>
                  <w:vAlign w:val="center"/>
                </w:tcPr>
                <w:p>
                  <w:pPr>
                    <w:adjustRightInd w:val="0"/>
                    <w:snapToGrid w:val="0"/>
                    <w:jc w:val="center"/>
                    <w:rPr>
                      <w:rFonts w:hint="eastAsia" w:eastAsia="宋体"/>
                      <w:b/>
                      <w:bCs/>
                      <w:color w:val="auto"/>
                      <w:highlight w:val="none"/>
                      <w:lang w:val="en-US" w:eastAsia="zh-CN"/>
                    </w:rPr>
                  </w:pPr>
                  <w:r>
                    <w:rPr>
                      <w:rFonts w:hint="eastAsia"/>
                      <w:b/>
                      <w:bCs/>
                      <w:color w:val="auto"/>
                      <w:highlight w:val="none"/>
                      <w:lang w:val="en-US" w:eastAsia="zh-CN"/>
                    </w:rPr>
                    <w:t>3</w:t>
                  </w:r>
                </w:p>
              </w:tc>
              <w:tc>
                <w:tcPr>
                  <w:tcW w:w="1350" w:type="dxa"/>
                  <w:vAlign w:val="center"/>
                </w:tcPr>
                <w:p>
                  <w:pPr>
                    <w:adjustRightInd w:val="0"/>
                    <w:snapToGrid w:val="0"/>
                    <w:jc w:val="center"/>
                    <w:rPr>
                      <w:rFonts w:hint="eastAsia"/>
                      <w:color w:val="auto"/>
                      <w:highlight w:val="none"/>
                      <w:lang w:eastAsia="zh-CN"/>
                    </w:rPr>
                  </w:pPr>
                  <w:r>
                    <w:rPr>
                      <w:rFonts w:hint="eastAsia"/>
                      <w:color w:val="auto"/>
                      <w:highlight w:val="none"/>
                      <w:lang w:val="en-US" w:eastAsia="zh-CN"/>
                    </w:rPr>
                    <w:t>焊渣</w:t>
                  </w:r>
                </w:p>
              </w:tc>
              <w:tc>
                <w:tcPr>
                  <w:tcW w:w="959" w:type="dxa"/>
                  <w:vAlign w:val="center"/>
                </w:tcPr>
                <w:p>
                  <w:pPr>
                    <w:adjustRightInd w:val="0"/>
                    <w:snapToGrid w:val="0"/>
                    <w:jc w:val="center"/>
                    <w:rPr>
                      <w:rFonts w:hint="eastAsia"/>
                      <w:color w:val="auto"/>
                      <w:highlight w:val="none"/>
                      <w:lang w:val="en-US" w:eastAsia="zh-CN"/>
                    </w:rPr>
                  </w:pPr>
                  <w:r>
                    <w:rPr>
                      <w:rFonts w:hint="eastAsia"/>
                      <w:color w:val="auto"/>
                      <w:highlight w:val="none"/>
                      <w:lang w:val="en-US" w:eastAsia="zh-CN"/>
                    </w:rPr>
                    <w:t>0.43t/a</w:t>
                  </w:r>
                </w:p>
              </w:tc>
              <w:tc>
                <w:tcPr>
                  <w:tcW w:w="2296" w:type="dxa"/>
                  <w:vMerge w:val="continue"/>
                  <w:vAlign w:val="center"/>
                </w:tcPr>
                <w:p>
                  <w:pPr>
                    <w:adjustRightInd w:val="0"/>
                    <w:snapToGrid w:val="0"/>
                    <w:jc w:val="center"/>
                    <w:rPr>
                      <w:rFonts w:hint="eastAsia"/>
                      <w:color w:val="auto"/>
                      <w:highlight w:val="none"/>
                    </w:rPr>
                  </w:pPr>
                </w:p>
              </w:tc>
              <w:tc>
                <w:tcPr>
                  <w:tcW w:w="2565" w:type="dxa"/>
                  <w:vMerge w:val="continue"/>
                  <w:vAlign w:val="center"/>
                </w:tcPr>
                <w:p>
                  <w:pPr>
                    <w:adjustRightInd w:val="0"/>
                    <w:snapToGrid w:val="0"/>
                    <w:jc w:val="center"/>
                    <w:rPr>
                      <w:rFonts w:hint="eastAsia" w:eastAsia="宋体"/>
                      <w:color w:val="auto"/>
                      <w:highlight w:val="non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92" w:type="dxa"/>
                  <w:vAlign w:val="center"/>
                </w:tcPr>
                <w:p>
                  <w:pPr>
                    <w:adjustRightInd w:val="0"/>
                    <w:snapToGrid w:val="0"/>
                    <w:jc w:val="center"/>
                    <w:rPr>
                      <w:rFonts w:hint="eastAsia" w:eastAsia="宋体"/>
                      <w:b/>
                      <w:bCs/>
                      <w:color w:val="auto"/>
                      <w:highlight w:val="none"/>
                      <w:lang w:val="en-US" w:eastAsia="zh-CN"/>
                    </w:rPr>
                  </w:pPr>
                  <w:r>
                    <w:rPr>
                      <w:rFonts w:hint="eastAsia"/>
                      <w:b/>
                      <w:bCs/>
                      <w:color w:val="auto"/>
                      <w:highlight w:val="none"/>
                      <w:lang w:val="en-US" w:eastAsia="zh-CN"/>
                    </w:rPr>
                    <w:t>4</w:t>
                  </w:r>
                </w:p>
              </w:tc>
              <w:tc>
                <w:tcPr>
                  <w:tcW w:w="1350" w:type="dxa"/>
                  <w:vAlign w:val="center"/>
                </w:tcPr>
                <w:p>
                  <w:pPr>
                    <w:adjustRightInd w:val="0"/>
                    <w:snapToGrid w:val="0"/>
                    <w:jc w:val="center"/>
                    <w:rPr>
                      <w:rFonts w:hint="default"/>
                      <w:color w:val="auto"/>
                      <w:highlight w:val="none"/>
                      <w:lang w:val="en-US" w:eastAsia="zh-CN"/>
                    </w:rPr>
                  </w:pPr>
                  <w:r>
                    <w:rPr>
                      <w:rFonts w:hint="eastAsia"/>
                      <w:color w:val="auto"/>
                      <w:highlight w:val="none"/>
                      <w:lang w:val="en-US" w:eastAsia="zh-CN"/>
                    </w:rPr>
                    <w:t>筒仓除尘灰</w:t>
                  </w:r>
                </w:p>
              </w:tc>
              <w:tc>
                <w:tcPr>
                  <w:tcW w:w="959" w:type="dxa"/>
                  <w:vAlign w:val="center"/>
                </w:tcPr>
                <w:p>
                  <w:pPr>
                    <w:adjustRightInd w:val="0"/>
                    <w:snapToGrid w:val="0"/>
                    <w:jc w:val="center"/>
                    <w:rPr>
                      <w:rFonts w:hint="default"/>
                      <w:color w:val="auto"/>
                      <w:highlight w:val="none"/>
                      <w:lang w:val="en-US" w:eastAsia="zh-CN"/>
                    </w:rPr>
                  </w:pPr>
                  <w:r>
                    <w:rPr>
                      <w:rFonts w:hint="eastAsia"/>
                      <w:color w:val="auto"/>
                      <w:highlight w:val="none"/>
                      <w:lang w:val="en-US" w:eastAsia="zh-CN"/>
                    </w:rPr>
                    <w:t>17.82t/a</w:t>
                  </w:r>
                </w:p>
              </w:tc>
              <w:tc>
                <w:tcPr>
                  <w:tcW w:w="2296" w:type="dxa"/>
                  <w:vMerge w:val="continue"/>
                  <w:vAlign w:val="center"/>
                </w:tcPr>
                <w:p>
                  <w:pPr>
                    <w:adjustRightInd w:val="0"/>
                    <w:snapToGrid w:val="0"/>
                    <w:jc w:val="center"/>
                    <w:rPr>
                      <w:rFonts w:hint="eastAsia"/>
                      <w:color w:val="auto"/>
                      <w:highlight w:val="none"/>
                    </w:rPr>
                  </w:pPr>
                </w:p>
              </w:tc>
              <w:tc>
                <w:tcPr>
                  <w:tcW w:w="2565" w:type="dxa"/>
                  <w:vAlign w:val="center"/>
                </w:tcPr>
                <w:p>
                  <w:pPr>
                    <w:adjustRightInd w:val="0"/>
                    <w:snapToGrid w:val="0"/>
                    <w:jc w:val="center"/>
                    <w:rPr>
                      <w:rFonts w:hint="eastAsia" w:eastAsia="宋体"/>
                      <w:color w:val="auto"/>
                      <w:highlight w:val="none"/>
                      <w:lang w:val="en-US" w:eastAsia="zh-CN"/>
                    </w:rPr>
                  </w:pPr>
                  <w:r>
                    <w:rPr>
                      <w:rFonts w:hint="eastAsia" w:eastAsia="宋体"/>
                      <w:color w:val="auto"/>
                      <w:highlight w:val="none"/>
                      <w:lang w:val="en-US" w:eastAsia="zh-CN"/>
                    </w:rPr>
                    <w:t>定期清理后回用于混凝土生产</w:t>
                  </w:r>
                </w:p>
              </w:tc>
            </w:tr>
          </w:tbl>
          <w:p>
            <w:pPr>
              <w:adjustRightInd w:val="0"/>
              <w:spacing w:line="360" w:lineRule="auto"/>
              <w:ind w:firstLine="481" w:firstLineChars="200"/>
              <w:rPr>
                <w:rFonts w:eastAsia="仿宋_GB2312"/>
                <w:b/>
                <w:color w:val="auto"/>
                <w:sz w:val="24"/>
                <w:highlight w:val="none"/>
              </w:rPr>
            </w:pPr>
            <w:r>
              <w:rPr>
                <w:rFonts w:hint="eastAsia" w:eastAsia="仿宋_GB2312"/>
                <w:b/>
                <w:color w:val="auto"/>
                <w:sz w:val="24"/>
                <w:highlight w:val="none"/>
              </w:rPr>
              <w:t>4.2 固体废物环境管理要求</w:t>
            </w:r>
          </w:p>
          <w:p>
            <w:pPr>
              <w:adjustRightInd w:val="0"/>
              <w:spacing w:line="360" w:lineRule="auto"/>
              <w:ind w:firstLine="480" w:firstLineChars="200"/>
              <w:rPr>
                <w:rFonts w:hint="eastAsia" w:eastAsia="仿宋_GB2312"/>
                <w:bCs/>
                <w:color w:val="auto"/>
                <w:sz w:val="24"/>
                <w:highlight w:val="none"/>
                <w:lang w:eastAsia="zh-CN"/>
              </w:rPr>
            </w:pPr>
            <w:r>
              <w:rPr>
                <w:rFonts w:hint="eastAsia" w:eastAsia="仿宋_GB2312"/>
                <w:bCs/>
                <w:color w:val="auto"/>
                <w:sz w:val="24"/>
                <w:highlight w:val="none"/>
                <w:lang w:val="en-US" w:eastAsia="zh-CN"/>
              </w:rPr>
              <w:t>本项目</w:t>
            </w:r>
            <w:r>
              <w:rPr>
                <w:rFonts w:hint="eastAsia" w:eastAsia="仿宋_GB2312"/>
                <w:bCs/>
                <w:color w:val="auto"/>
                <w:sz w:val="24"/>
                <w:highlight w:val="none"/>
                <w:lang w:eastAsia="zh-CN"/>
              </w:rPr>
              <w:t>固废污染防治环境管理要求如下：</w:t>
            </w:r>
          </w:p>
          <w:p>
            <w:pPr>
              <w:adjustRightInd w:val="0"/>
              <w:spacing w:line="360" w:lineRule="auto"/>
              <w:ind w:firstLine="480" w:firstLineChars="200"/>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Cs/>
                <w:color w:val="auto"/>
                <w:sz w:val="24"/>
                <w:highlight w:val="none"/>
              </w:rPr>
              <w:t>①</w:t>
            </w:r>
            <w:r>
              <w:rPr>
                <w:rFonts w:hint="default" w:ascii="Times New Roman" w:hAnsi="Times New Roman" w:eastAsia="仿宋_GB2312" w:cs="Times New Roman"/>
                <w:bCs/>
                <w:color w:val="auto"/>
                <w:sz w:val="24"/>
                <w:highlight w:val="none"/>
                <w:lang w:eastAsia="zh-CN"/>
              </w:rPr>
              <w:t>运营</w:t>
            </w:r>
            <w:r>
              <w:rPr>
                <w:rFonts w:hint="default" w:ascii="Times New Roman" w:hAnsi="Times New Roman" w:eastAsia="仿宋_GB2312" w:cs="Times New Roman"/>
                <w:bCs/>
                <w:color w:val="auto"/>
                <w:sz w:val="24"/>
                <w:highlight w:val="none"/>
              </w:rPr>
              <w:t>期严格执行上述</w:t>
            </w:r>
            <w:r>
              <w:rPr>
                <w:rFonts w:hint="default" w:ascii="Times New Roman" w:hAnsi="Times New Roman" w:eastAsia="仿宋_GB2312" w:cs="Times New Roman"/>
                <w:bCs/>
                <w:color w:val="auto"/>
                <w:sz w:val="24"/>
                <w:highlight w:val="none"/>
                <w:lang w:eastAsia="zh-CN"/>
              </w:rPr>
              <w:t>固废</w:t>
            </w:r>
            <w:r>
              <w:rPr>
                <w:rFonts w:hint="default" w:ascii="Times New Roman" w:hAnsi="Times New Roman" w:eastAsia="仿宋_GB2312" w:cs="Times New Roman"/>
                <w:bCs/>
                <w:color w:val="auto"/>
                <w:sz w:val="24"/>
                <w:highlight w:val="none"/>
              </w:rPr>
              <w:t>污染防控措施，</w:t>
            </w:r>
            <w:r>
              <w:rPr>
                <w:rFonts w:hint="default" w:ascii="Times New Roman" w:hAnsi="Times New Roman" w:eastAsia="仿宋_GB2312" w:cs="Times New Roman"/>
                <w:bCs/>
                <w:color w:val="auto"/>
                <w:sz w:val="24"/>
                <w:highlight w:val="none"/>
                <w:lang w:eastAsia="zh-CN"/>
              </w:rPr>
              <w:t>以</w:t>
            </w:r>
            <w:r>
              <w:rPr>
                <w:rFonts w:hint="default" w:ascii="Times New Roman" w:hAnsi="Times New Roman" w:eastAsia="仿宋_GB2312" w:cs="Times New Roman"/>
                <w:bCs/>
                <w:color w:val="auto"/>
                <w:sz w:val="24"/>
                <w:highlight w:val="none"/>
              </w:rPr>
              <w:t>减轻对</w:t>
            </w:r>
            <w:r>
              <w:rPr>
                <w:rFonts w:hint="default" w:ascii="Times New Roman" w:hAnsi="Times New Roman" w:eastAsia="仿宋_GB2312" w:cs="Times New Roman"/>
                <w:bCs/>
                <w:color w:val="auto"/>
                <w:sz w:val="24"/>
                <w:highlight w:val="none"/>
                <w:lang w:val="zh-TW" w:eastAsia="zh-CN"/>
              </w:rPr>
              <w:t>区域</w:t>
            </w:r>
            <w:r>
              <w:rPr>
                <w:rFonts w:hint="default" w:ascii="Times New Roman" w:hAnsi="Times New Roman" w:eastAsia="仿宋_GB2312" w:cs="Times New Roman"/>
                <w:bCs/>
                <w:color w:val="auto"/>
                <w:sz w:val="24"/>
                <w:highlight w:val="none"/>
              </w:rPr>
              <w:t>环境的影响；</w:t>
            </w:r>
          </w:p>
          <w:p>
            <w:pPr>
              <w:adjustRightInd w:val="0"/>
              <w:spacing w:line="360" w:lineRule="auto"/>
              <w:ind w:firstLine="480" w:firstLineChars="200"/>
              <w:rPr>
                <w:rFonts w:hint="default" w:ascii="Times New Roman" w:hAnsi="Times New Roman" w:eastAsia="仿宋_GB2312" w:cs="Times New Roman"/>
                <w:bCs/>
                <w:color w:val="auto"/>
                <w:sz w:val="24"/>
                <w:highlight w:val="none"/>
              </w:rPr>
            </w:pPr>
            <w:r>
              <w:rPr>
                <w:rFonts w:hint="default" w:ascii="Times New Roman" w:hAnsi="Times New Roman" w:eastAsia="仿宋_GB2312" w:cs="Times New Roman"/>
                <w:bCs/>
                <w:color w:val="auto"/>
                <w:sz w:val="24"/>
                <w:highlight w:val="none"/>
              </w:rPr>
              <w:t>②</w:t>
            </w:r>
            <w:r>
              <w:rPr>
                <w:rFonts w:hint="default" w:ascii="Times New Roman" w:hAnsi="Times New Roman" w:eastAsia="仿宋_GB2312" w:cs="Times New Roman"/>
                <w:bCs/>
                <w:color w:val="auto"/>
                <w:sz w:val="24"/>
                <w:highlight w:val="none"/>
                <w:lang w:eastAsia="zh-CN"/>
              </w:rPr>
              <w:t>运营期各类固废及时处理，不得随意向周边环境倾倒固体废物，严禁在黄河河道或滩地堆放、倾倒固体废物；</w:t>
            </w:r>
          </w:p>
          <w:p>
            <w:pPr>
              <w:adjustRightInd w:val="0"/>
              <w:spacing w:line="360" w:lineRule="auto"/>
              <w:ind w:firstLine="480" w:firstLineChars="200"/>
              <w:rPr>
                <w:rFonts w:eastAsia="仿宋_GB2312"/>
                <w:bCs/>
                <w:color w:val="auto"/>
                <w:sz w:val="24"/>
                <w:highlight w:val="none"/>
              </w:rPr>
            </w:pPr>
            <w:r>
              <w:rPr>
                <w:rFonts w:hint="default" w:ascii="Times New Roman" w:hAnsi="Times New Roman" w:eastAsia="仿宋_GB2312" w:cs="Times New Roman"/>
                <w:bCs/>
                <w:color w:val="auto"/>
                <w:sz w:val="24"/>
                <w:highlight w:val="none"/>
              </w:rPr>
              <w:t>③</w:t>
            </w:r>
            <w:r>
              <w:rPr>
                <w:rFonts w:hint="default" w:ascii="Times New Roman" w:hAnsi="Times New Roman" w:eastAsia="仿宋_GB2312" w:cs="Times New Roman"/>
                <w:bCs/>
                <w:color w:val="auto"/>
                <w:sz w:val="24"/>
                <w:highlight w:val="none"/>
                <w:lang w:eastAsia="zh-CN"/>
              </w:rPr>
              <w:t>运营期</w:t>
            </w:r>
            <w:r>
              <w:rPr>
                <w:rFonts w:hint="default" w:ascii="Times New Roman" w:hAnsi="Times New Roman" w:eastAsia="仿宋_GB2312" w:cs="Times New Roman"/>
                <w:bCs/>
                <w:color w:val="auto"/>
                <w:sz w:val="24"/>
                <w:highlight w:val="none"/>
              </w:rPr>
              <w:t>建立健全环境管理制度，建立健全环保岗位责任制，</w:t>
            </w:r>
            <w:r>
              <w:rPr>
                <w:rFonts w:hint="default" w:ascii="Times New Roman" w:hAnsi="Times New Roman" w:eastAsia="仿宋_GB2312" w:cs="Times New Roman"/>
                <w:bCs/>
                <w:color w:val="auto"/>
                <w:sz w:val="24"/>
                <w:highlight w:val="none"/>
                <w:lang w:eastAsia="zh-CN"/>
              </w:rPr>
              <w:t>指派专人</w:t>
            </w:r>
            <w:r>
              <w:rPr>
                <w:rFonts w:hint="default" w:ascii="Times New Roman" w:hAnsi="Times New Roman" w:eastAsia="仿宋_GB2312" w:cs="Times New Roman"/>
                <w:bCs/>
                <w:color w:val="auto"/>
                <w:sz w:val="24"/>
                <w:highlight w:val="none"/>
              </w:rPr>
              <w:t>负责</w:t>
            </w:r>
            <w:r>
              <w:rPr>
                <w:rFonts w:hint="default" w:ascii="Times New Roman" w:hAnsi="Times New Roman" w:eastAsia="仿宋_GB2312" w:cs="Times New Roman"/>
                <w:bCs/>
                <w:color w:val="auto"/>
                <w:sz w:val="24"/>
                <w:highlight w:val="none"/>
                <w:lang w:eastAsia="zh-CN"/>
              </w:rPr>
              <w:t>管理</w:t>
            </w:r>
            <w:r>
              <w:rPr>
                <w:rFonts w:hint="default" w:ascii="Times New Roman" w:hAnsi="Times New Roman" w:eastAsia="仿宋_GB2312" w:cs="Times New Roman"/>
                <w:bCs/>
                <w:color w:val="auto"/>
                <w:sz w:val="24"/>
                <w:highlight w:val="none"/>
              </w:rPr>
              <w:t>项目</w:t>
            </w:r>
            <w:r>
              <w:rPr>
                <w:rFonts w:hint="eastAsia" w:eastAsia="仿宋_GB2312"/>
                <w:bCs/>
                <w:color w:val="auto"/>
                <w:sz w:val="24"/>
                <w:highlight w:val="none"/>
              </w:rPr>
              <w:t>运营期</w:t>
            </w:r>
            <w:r>
              <w:rPr>
                <w:rFonts w:hint="eastAsia" w:eastAsia="仿宋_GB2312"/>
                <w:bCs/>
                <w:color w:val="auto"/>
                <w:sz w:val="24"/>
                <w:highlight w:val="none"/>
                <w:lang w:eastAsia="zh-CN"/>
              </w:rPr>
              <w:t>固废处置工作</w:t>
            </w:r>
            <w:r>
              <w:rPr>
                <w:rFonts w:hint="eastAsia" w:eastAsia="仿宋_GB2312"/>
                <w:bCs/>
                <w:color w:val="auto"/>
                <w:sz w:val="24"/>
                <w:highlight w:val="none"/>
              </w:rPr>
              <w:t>，</w:t>
            </w:r>
            <w:r>
              <w:rPr>
                <w:rFonts w:hint="eastAsia" w:eastAsia="仿宋_GB2312"/>
                <w:bCs/>
                <w:color w:val="auto"/>
                <w:sz w:val="24"/>
                <w:highlight w:val="none"/>
                <w:lang w:eastAsia="zh-CN"/>
              </w:rPr>
              <w:t>并</w:t>
            </w:r>
            <w:r>
              <w:rPr>
                <w:rFonts w:hint="eastAsia" w:eastAsia="仿宋_GB2312"/>
                <w:bCs/>
                <w:color w:val="auto"/>
                <w:sz w:val="24"/>
                <w:highlight w:val="none"/>
                <w:lang w:val="en-US" w:eastAsia="zh-CN"/>
              </w:rPr>
              <w:t>建立厂区固体废物管理台账，对</w:t>
            </w:r>
            <w:r>
              <w:rPr>
                <w:rFonts w:hint="eastAsia" w:eastAsia="仿宋_GB2312"/>
                <w:bCs/>
                <w:color w:val="auto"/>
                <w:sz w:val="24"/>
                <w:highlight w:val="none"/>
                <w:lang w:eastAsia="zh-CN"/>
              </w:rPr>
              <w:t>固废</w:t>
            </w:r>
            <w:r>
              <w:rPr>
                <w:rFonts w:hint="eastAsia" w:eastAsia="仿宋_GB2312"/>
                <w:bCs/>
                <w:color w:val="auto"/>
                <w:sz w:val="24"/>
                <w:highlight w:val="none"/>
                <w:lang w:val="en-US" w:eastAsia="zh-CN"/>
              </w:rPr>
              <w:t>重量、去向、清理时间进行记录</w:t>
            </w:r>
            <w:r>
              <w:rPr>
                <w:rFonts w:hint="eastAsia" w:eastAsia="仿宋_GB2312"/>
                <w:bCs/>
                <w:color w:val="auto"/>
                <w:sz w:val="24"/>
                <w:highlight w:val="none"/>
              </w:rPr>
              <w:t>。</w:t>
            </w:r>
          </w:p>
          <w:p>
            <w:pPr>
              <w:adjustRightInd w:val="0"/>
              <w:spacing w:line="360" w:lineRule="auto"/>
              <w:ind w:firstLine="481" w:firstLineChars="200"/>
              <w:rPr>
                <w:rFonts w:hint="eastAsia" w:eastAsia="仿宋_GB2312"/>
                <w:b/>
                <w:color w:val="auto"/>
                <w:sz w:val="24"/>
                <w:highlight w:val="none"/>
                <w:lang w:eastAsia="zh-CN"/>
              </w:rPr>
            </w:pPr>
            <w:r>
              <w:rPr>
                <w:rFonts w:hint="eastAsia" w:eastAsia="仿宋_GB2312"/>
                <w:b/>
                <w:color w:val="auto"/>
                <w:sz w:val="24"/>
                <w:highlight w:val="none"/>
              </w:rPr>
              <w:t>综上所述，所有的固体废物都得到妥善的处理，所以本项目固体废物对环境的影响较小</w:t>
            </w:r>
            <w:r>
              <w:rPr>
                <w:rFonts w:hint="eastAsia" w:eastAsia="仿宋_GB2312"/>
                <w:b/>
                <w:color w:val="auto"/>
                <w:sz w:val="24"/>
                <w:highlight w:val="none"/>
                <w:lang w:eastAsia="zh-CN"/>
              </w:rPr>
              <w:t>。</w:t>
            </w:r>
          </w:p>
          <w:p>
            <w:pPr>
              <w:adjustRightInd w:val="0"/>
              <w:spacing w:line="360" w:lineRule="auto"/>
              <w:ind w:firstLine="481" w:firstLineChars="200"/>
              <w:rPr>
                <w:rFonts w:hint="default" w:eastAsia="仿宋_GB2312"/>
                <w:b/>
                <w:color w:val="auto"/>
                <w:sz w:val="24"/>
                <w:highlight w:val="none"/>
                <w:lang w:val="en-US" w:eastAsia="zh-CN"/>
              </w:rPr>
            </w:pPr>
            <w:r>
              <w:rPr>
                <w:rFonts w:hint="eastAsia" w:eastAsia="仿宋_GB2312"/>
                <w:b/>
                <w:color w:val="auto"/>
                <w:sz w:val="24"/>
                <w:highlight w:val="none"/>
                <w:lang w:val="en-US" w:eastAsia="zh-CN"/>
              </w:rPr>
              <w:t>5、地下水、土壤防治措施</w:t>
            </w:r>
          </w:p>
          <w:p>
            <w:pPr>
              <w:adjustRightInd w:val="0"/>
              <w:spacing w:line="360" w:lineRule="auto"/>
              <w:ind w:firstLine="480" w:firstLineChars="200"/>
              <w:rPr>
                <w:rFonts w:eastAsia="仿宋_GB2312"/>
                <w:bCs/>
                <w:color w:val="auto"/>
                <w:spacing w:val="-10"/>
                <w:sz w:val="24"/>
                <w:highlight w:val="none"/>
              </w:rPr>
            </w:pPr>
            <w:r>
              <w:rPr>
                <w:rFonts w:hint="eastAsia" w:eastAsia="仿宋_GB2312"/>
                <w:color w:val="auto"/>
                <w:sz w:val="24"/>
                <w:highlight w:val="none"/>
                <w:lang w:val="en-US" w:eastAsia="zh-CN"/>
              </w:rPr>
              <w:t>本项目厂区内主要路面全部做混凝土硬化，沉淀池、化粪池做一般防渗，防渗层的防渗性能不低于1.5m厚渗透系数为1.0</w:t>
            </w:r>
            <w:r>
              <w:rPr>
                <w:rFonts w:hint="default" w:ascii="Times New Roman" w:hAnsi="Times New Roman" w:eastAsia="仿宋_GB2312" w:cs="Times New Roman"/>
                <w:color w:val="auto"/>
                <w:sz w:val="24"/>
                <w:highlight w:val="none"/>
                <w:lang w:val="en-US" w:eastAsia="zh-CN"/>
              </w:rPr>
              <w:t>×</w:t>
            </w:r>
            <w:r>
              <w:rPr>
                <w:rFonts w:hint="eastAsia" w:eastAsia="仿宋_GB2312"/>
                <w:color w:val="auto"/>
                <w:sz w:val="24"/>
                <w:highlight w:val="none"/>
                <w:lang w:val="en-US" w:eastAsia="zh-CN"/>
              </w:rPr>
              <w:t>10</w:t>
            </w:r>
            <w:r>
              <w:rPr>
                <w:rFonts w:hint="eastAsia" w:eastAsia="仿宋_GB2312"/>
                <w:color w:val="auto"/>
                <w:sz w:val="24"/>
                <w:highlight w:val="none"/>
                <w:vertAlign w:val="superscript"/>
                <w:lang w:val="en-US" w:eastAsia="zh-CN"/>
              </w:rPr>
              <w:t>-7</w:t>
            </w:r>
            <w:r>
              <w:rPr>
                <w:rFonts w:hint="eastAsia" w:eastAsia="仿宋_GB2312"/>
                <w:color w:val="auto"/>
                <w:sz w:val="24"/>
                <w:highlight w:val="none"/>
                <w:lang w:val="en-US" w:eastAsia="zh-CN"/>
              </w:rPr>
              <w:t>cm/s的黏土层的防渗性能。正常情况下不会对地下水、土壤环境造成污染。</w:t>
            </w:r>
          </w:p>
        </w:tc>
      </w:tr>
    </w:tbl>
    <w:p>
      <w:pPr>
        <w:adjustRightInd w:val="0"/>
        <w:snapToGrid w:val="0"/>
        <w:spacing w:line="360" w:lineRule="auto"/>
        <w:rPr>
          <w:rFonts w:ascii="宋体" w:cs="宋体"/>
          <w:b/>
          <w:color w:val="auto"/>
          <w:kern w:val="0"/>
          <w:sz w:val="28"/>
          <w:szCs w:val="28"/>
          <w:highlight w:val="none"/>
        </w:rPr>
        <w:sectPr>
          <w:pgSz w:w="11907" w:h="16840"/>
          <w:pgMar w:top="1701" w:right="1417" w:bottom="1701" w:left="1417"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20"/>
        <w:keepNext w:val="0"/>
        <w:keepLines w:val="0"/>
        <w:pageBreakBefore w:val="0"/>
        <w:widowControl/>
        <w:kinsoku/>
        <w:wordWrap/>
        <w:overflowPunct/>
        <w:topLinePunct w:val="0"/>
        <w:autoSpaceDE/>
        <w:autoSpaceDN/>
        <w:bidi w:val="0"/>
        <w:adjustRightInd/>
        <w:snapToGrid/>
        <w:spacing w:before="0" w:beforeAutospacing="0" w:after="157" w:afterLines="50" w:afterAutospacing="0"/>
        <w:jc w:val="center"/>
        <w:textAlignment w:val="auto"/>
        <w:outlineLvl w:val="0"/>
        <w:rPr>
          <w:rFonts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五、</w:t>
      </w:r>
      <w:bookmarkStart w:id="4" w:name="_Hlk54167917"/>
      <w:r>
        <w:rPr>
          <w:rFonts w:hint="eastAsia" w:ascii="黑体" w:hAnsi="黑体" w:eastAsia="黑体"/>
          <w:snapToGrid w:val="0"/>
          <w:color w:val="auto"/>
          <w:sz w:val="30"/>
          <w:szCs w:val="30"/>
          <w:highlight w:val="none"/>
        </w:rPr>
        <w:t>环境保护措施监督检查清单</w:t>
      </w:r>
      <w:bookmarkEnd w:id="4"/>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460"/>
        <w:gridCol w:w="1830"/>
        <w:gridCol w:w="19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tcBorders>
              <w:tl2br w:val="nil"/>
              <w:tr2bl w:val="nil"/>
            </w:tcBorders>
          </w:tcPr>
          <w:p>
            <w:pPr>
              <w:adjustRightInd w:val="0"/>
              <w:snapToGrid w:val="0"/>
              <w:ind w:firstLine="963" w:firstLineChars="400"/>
              <w:rPr>
                <w:rFonts w:eastAsia="仿宋_GB2312"/>
                <w:b/>
                <w:bCs/>
                <w:color w:val="auto"/>
                <w:sz w:val="24"/>
                <w:highlight w:val="none"/>
              </w:rPr>
            </w:pPr>
            <w:r>
              <w:rPr>
                <w:rFonts w:eastAsia="仿宋_GB2312"/>
                <w:b/>
                <w:bCs/>
                <w:color w:val="auto"/>
                <w:sz w:val="24"/>
                <w:highlight w:val="none"/>
              </w:rPr>
              <w:t>内容</w:t>
            </w:r>
          </w:p>
          <w:p>
            <w:pPr>
              <w:adjustRightInd w:val="0"/>
              <w:snapToGrid w:val="0"/>
              <w:rPr>
                <w:rFonts w:eastAsia="仿宋_GB2312"/>
                <w:b/>
                <w:bCs/>
                <w:color w:val="auto"/>
                <w:sz w:val="24"/>
                <w:highlight w:val="none"/>
              </w:rPr>
            </w:pPr>
            <w:r>
              <w:rPr>
                <w:rFonts w:eastAsia="仿宋_GB2312"/>
                <w:b/>
                <w:bCs/>
                <w:color w:val="auto"/>
                <w:sz w:val="24"/>
                <w:highlight w:val="none"/>
              </w:rPr>
              <w:t>要素</w:t>
            </w:r>
          </w:p>
        </w:tc>
        <w:tc>
          <w:tcPr>
            <w:tcW w:w="1755" w:type="dxa"/>
            <w:tcBorders>
              <w:tl2br w:val="nil"/>
              <w:tr2bl w:val="nil"/>
            </w:tcBorders>
            <w:vAlign w:val="center"/>
          </w:tcPr>
          <w:p>
            <w:pPr>
              <w:adjustRightInd w:val="0"/>
              <w:snapToGrid w:val="0"/>
              <w:jc w:val="center"/>
              <w:rPr>
                <w:rFonts w:eastAsia="仿宋_GB2312"/>
                <w:b/>
                <w:bCs/>
                <w:color w:val="auto"/>
                <w:sz w:val="24"/>
                <w:highlight w:val="none"/>
              </w:rPr>
            </w:pPr>
            <w:r>
              <w:rPr>
                <w:rFonts w:eastAsia="仿宋_GB2312"/>
                <w:b/>
                <w:bCs/>
                <w:color w:val="auto"/>
                <w:sz w:val="24"/>
                <w:highlight w:val="none"/>
              </w:rPr>
              <w:t>排放口(编号、</w:t>
            </w:r>
          </w:p>
          <w:p>
            <w:pPr>
              <w:adjustRightInd w:val="0"/>
              <w:snapToGrid w:val="0"/>
              <w:jc w:val="center"/>
              <w:rPr>
                <w:rFonts w:eastAsia="仿宋_GB2312"/>
                <w:b/>
                <w:bCs/>
                <w:color w:val="auto"/>
                <w:sz w:val="24"/>
                <w:highlight w:val="none"/>
              </w:rPr>
            </w:pPr>
            <w:r>
              <w:rPr>
                <w:rFonts w:eastAsia="仿宋_GB2312"/>
                <w:b/>
                <w:bCs/>
                <w:color w:val="auto"/>
                <w:sz w:val="24"/>
                <w:highlight w:val="none"/>
              </w:rPr>
              <w:t>名称)/污染源</w:t>
            </w:r>
          </w:p>
        </w:tc>
        <w:tc>
          <w:tcPr>
            <w:tcW w:w="1460" w:type="dxa"/>
            <w:tcBorders>
              <w:tl2br w:val="nil"/>
              <w:tr2bl w:val="nil"/>
            </w:tcBorders>
            <w:vAlign w:val="center"/>
          </w:tcPr>
          <w:p>
            <w:pPr>
              <w:adjustRightInd w:val="0"/>
              <w:snapToGrid w:val="0"/>
              <w:jc w:val="center"/>
              <w:rPr>
                <w:rFonts w:eastAsia="仿宋_GB2312"/>
                <w:b/>
                <w:bCs/>
                <w:color w:val="auto"/>
                <w:sz w:val="24"/>
                <w:highlight w:val="none"/>
              </w:rPr>
            </w:pPr>
            <w:r>
              <w:rPr>
                <w:rFonts w:eastAsia="仿宋_GB2312"/>
                <w:b/>
                <w:bCs/>
                <w:color w:val="auto"/>
                <w:sz w:val="24"/>
                <w:highlight w:val="none"/>
              </w:rPr>
              <w:t>污染物项目</w:t>
            </w:r>
          </w:p>
        </w:tc>
        <w:tc>
          <w:tcPr>
            <w:tcW w:w="1830" w:type="dxa"/>
            <w:tcBorders>
              <w:tl2br w:val="nil"/>
              <w:tr2bl w:val="nil"/>
            </w:tcBorders>
            <w:vAlign w:val="center"/>
          </w:tcPr>
          <w:p>
            <w:pPr>
              <w:adjustRightInd w:val="0"/>
              <w:snapToGrid w:val="0"/>
              <w:jc w:val="center"/>
              <w:rPr>
                <w:rFonts w:eastAsia="仿宋_GB2312"/>
                <w:b/>
                <w:bCs/>
                <w:color w:val="auto"/>
                <w:sz w:val="24"/>
                <w:highlight w:val="none"/>
              </w:rPr>
            </w:pPr>
            <w:r>
              <w:rPr>
                <w:rFonts w:eastAsia="仿宋_GB2312"/>
                <w:b/>
                <w:bCs/>
                <w:color w:val="auto"/>
                <w:sz w:val="24"/>
                <w:highlight w:val="none"/>
              </w:rPr>
              <w:t>环境保护措施</w:t>
            </w:r>
          </w:p>
        </w:tc>
        <w:tc>
          <w:tcPr>
            <w:tcW w:w="1977" w:type="dxa"/>
            <w:tcBorders>
              <w:tl2br w:val="nil"/>
              <w:tr2bl w:val="nil"/>
            </w:tcBorders>
            <w:vAlign w:val="center"/>
          </w:tcPr>
          <w:p>
            <w:pPr>
              <w:adjustRightInd w:val="0"/>
              <w:snapToGrid w:val="0"/>
              <w:jc w:val="center"/>
              <w:rPr>
                <w:rFonts w:eastAsia="仿宋_GB2312"/>
                <w:b/>
                <w:bCs/>
                <w:color w:val="auto"/>
                <w:sz w:val="24"/>
                <w:highlight w:val="none"/>
              </w:rPr>
            </w:pPr>
            <w:r>
              <w:rPr>
                <w:rFonts w:eastAsia="仿宋_GB2312"/>
                <w:b/>
                <w:bCs/>
                <w:color w:val="auto"/>
                <w:sz w:val="24"/>
                <w:highlight w:val="non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vMerge w:val="restart"/>
            <w:tcBorders>
              <w:tl2br w:val="nil"/>
              <w:tr2bl w:val="nil"/>
            </w:tcBorders>
            <w:vAlign w:val="center"/>
          </w:tcPr>
          <w:p>
            <w:pPr>
              <w:adjustRightInd w:val="0"/>
              <w:snapToGrid w:val="0"/>
              <w:jc w:val="center"/>
              <w:rPr>
                <w:rFonts w:hint="eastAsia" w:eastAsia="仿宋_GB2312"/>
                <w:b/>
                <w:bCs/>
                <w:color w:val="auto"/>
                <w:sz w:val="24"/>
                <w:highlight w:val="none"/>
                <w:lang w:val="en-US" w:eastAsia="zh-CN"/>
              </w:rPr>
            </w:pPr>
            <w:r>
              <w:rPr>
                <w:rFonts w:hint="eastAsia" w:eastAsia="仿宋_GB2312"/>
                <w:b/>
                <w:bCs/>
                <w:color w:val="auto"/>
                <w:sz w:val="24"/>
                <w:highlight w:val="none"/>
                <w:lang w:val="en-US" w:eastAsia="zh-CN"/>
              </w:rPr>
              <w:t>大气环境</w:t>
            </w:r>
          </w:p>
        </w:tc>
        <w:tc>
          <w:tcPr>
            <w:tcW w:w="1755" w:type="dxa"/>
            <w:tcBorders>
              <w:tl2br w:val="nil"/>
              <w:tr2bl w:val="nil"/>
            </w:tcBorders>
            <w:vAlign w:val="center"/>
          </w:tcPr>
          <w:p>
            <w:pPr>
              <w:adjustRightInd w:val="0"/>
              <w:snapToGrid w:val="0"/>
              <w:jc w:val="center"/>
              <w:rPr>
                <w:rFonts w:hint="default" w:ascii="Times New Roman" w:hAnsi="Times New Roman" w:eastAsia="仿宋_GB2312" w:cs="Times New Roman"/>
                <w:b w:val="0"/>
                <w:bCs/>
                <w:color w:val="auto"/>
                <w:spacing w:val="-11"/>
                <w:sz w:val="24"/>
                <w:szCs w:val="24"/>
                <w:highlight w:val="none"/>
                <w:lang w:val="zh-CN" w:eastAsia="zh-CN"/>
              </w:rPr>
            </w:pPr>
            <w:r>
              <w:rPr>
                <w:rFonts w:hint="eastAsia" w:ascii="Times New Roman" w:hAnsi="Times New Roman" w:eastAsia="仿宋_GB2312" w:cs="Times New Roman"/>
                <w:b w:val="0"/>
                <w:bCs/>
                <w:color w:val="auto"/>
                <w:spacing w:val="-11"/>
                <w:sz w:val="24"/>
                <w:szCs w:val="24"/>
                <w:highlight w:val="none"/>
                <w:lang w:val="zh-CN" w:eastAsia="zh-CN"/>
              </w:rPr>
              <w:t>储料仓库</w:t>
            </w:r>
          </w:p>
        </w:tc>
        <w:tc>
          <w:tcPr>
            <w:tcW w:w="1460" w:type="dxa"/>
            <w:vMerge w:val="restart"/>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颗粒物</w:t>
            </w:r>
          </w:p>
        </w:tc>
        <w:tc>
          <w:tcPr>
            <w:tcW w:w="1830" w:type="dxa"/>
            <w:tcBorders>
              <w:tl2br w:val="nil"/>
              <w:tr2bl w:val="nil"/>
            </w:tcBorders>
            <w:vAlign w:val="center"/>
          </w:tcPr>
          <w:p>
            <w:pPr>
              <w:pStyle w:val="50"/>
              <w:adjustRightInd w:val="0"/>
              <w:snapToGrid w:val="0"/>
              <w:rPr>
                <w:rFonts w:hint="default" w:ascii="Times New Roman" w:hAnsi="Times New Roman" w:eastAsia="仿宋_GB2312" w:cs="Times New Roman"/>
                <w:b w:val="0"/>
                <w:bCs/>
                <w:color w:val="auto"/>
                <w:spacing w:val="-11"/>
                <w:kern w:val="2"/>
                <w:sz w:val="24"/>
                <w:szCs w:val="24"/>
                <w:highlight w:val="none"/>
                <w:lang w:val="en-US" w:eastAsia="zh-CN" w:bidi="ar-SA"/>
              </w:rPr>
            </w:pPr>
            <w:r>
              <w:rPr>
                <w:rFonts w:hint="eastAsia" w:ascii="Times New Roman" w:hAnsi="Times New Roman" w:eastAsia="仿宋_GB2312" w:cs="Times New Roman"/>
                <w:b w:val="0"/>
                <w:bCs/>
                <w:color w:val="auto"/>
                <w:spacing w:val="-11"/>
                <w:kern w:val="2"/>
                <w:sz w:val="24"/>
                <w:szCs w:val="24"/>
                <w:highlight w:val="none"/>
                <w:lang w:val="en-US" w:eastAsia="zh-CN" w:bidi="ar-SA"/>
              </w:rPr>
              <w:t>全封闭车间+洒水抑尘</w:t>
            </w:r>
          </w:p>
        </w:tc>
        <w:tc>
          <w:tcPr>
            <w:tcW w:w="1977" w:type="dxa"/>
            <w:vMerge w:val="restart"/>
            <w:tcBorders>
              <w:tl2br w:val="nil"/>
              <w:tr2bl w:val="nil"/>
            </w:tcBorders>
            <w:vAlign w:val="center"/>
          </w:tcPr>
          <w:p>
            <w:pPr>
              <w:adjustRightInd w:val="0"/>
              <w:snapToGrid w:val="0"/>
              <w:jc w:val="center"/>
              <w:rPr>
                <w:rFonts w:hint="eastAsia" w:eastAsia="仿宋_GB2312"/>
                <w:color w:val="auto"/>
                <w:sz w:val="24"/>
                <w:highlight w:val="none"/>
                <w:lang w:val="en-US" w:eastAsia="zh-CN"/>
              </w:rPr>
            </w:pPr>
            <w:r>
              <w:rPr>
                <w:rFonts w:hint="default" w:ascii="Times New Roman" w:hAnsi="Times New Roman" w:eastAsia="仿宋_GB2312" w:cs="Times New Roman"/>
                <w:b w:val="0"/>
                <w:bCs/>
                <w:color w:val="auto"/>
                <w:spacing w:val="-11"/>
                <w:sz w:val="24"/>
                <w:szCs w:val="24"/>
                <w:highlight w:val="none"/>
                <w:lang w:val="zh-CN" w:eastAsia="zh-CN"/>
              </w:rPr>
              <w:t>《水泥工业大气污染物排放标准》（GB4915-2013）</w:t>
            </w:r>
            <w:r>
              <w:rPr>
                <w:rFonts w:hint="eastAsia" w:eastAsia="仿宋_GB2312" w:cs="Times New Roman"/>
                <w:b w:val="0"/>
                <w:bCs/>
                <w:color w:val="auto"/>
                <w:spacing w:val="-11"/>
                <w:sz w:val="24"/>
                <w:szCs w:val="24"/>
                <w:highlight w:val="none"/>
                <w:lang w:val="zh-CN" w:eastAsia="zh-CN"/>
              </w:rPr>
              <w:t>中的标准限值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vMerge w:val="continue"/>
            <w:tcBorders>
              <w:tl2br w:val="nil"/>
              <w:tr2bl w:val="nil"/>
            </w:tcBorders>
            <w:vAlign w:val="center"/>
          </w:tcPr>
          <w:p>
            <w:pPr>
              <w:pStyle w:val="50"/>
              <w:adjustRightInd w:val="0"/>
              <w:snapToGrid w:val="0"/>
              <w:rPr>
                <w:color w:val="auto"/>
                <w:highlight w:val="none"/>
              </w:rPr>
            </w:pPr>
          </w:p>
        </w:tc>
        <w:tc>
          <w:tcPr>
            <w:tcW w:w="1755" w:type="dxa"/>
            <w:tcBorders>
              <w:tl2br w:val="nil"/>
              <w:tr2bl w:val="nil"/>
            </w:tcBorders>
            <w:vAlign w:val="center"/>
          </w:tcPr>
          <w:p>
            <w:pPr>
              <w:adjustRightInd w:val="0"/>
              <w:snapToGrid w:val="0"/>
              <w:jc w:val="center"/>
              <w:rPr>
                <w:rFonts w:hint="eastAsia" w:ascii="Times New Roman" w:hAnsi="Times New Roman" w:eastAsia="仿宋_GB2312" w:cs="Times New Roman"/>
                <w:b w:val="0"/>
                <w:bCs/>
                <w:color w:val="auto"/>
                <w:spacing w:val="-11"/>
                <w:sz w:val="24"/>
                <w:szCs w:val="24"/>
                <w:highlight w:val="none"/>
                <w:lang w:val="en-US" w:eastAsia="zh-CN"/>
              </w:rPr>
            </w:pPr>
            <w:r>
              <w:rPr>
                <w:rFonts w:hint="eastAsia" w:ascii="Times New Roman" w:hAnsi="Times New Roman" w:eastAsia="仿宋_GB2312" w:cs="Times New Roman"/>
                <w:b w:val="0"/>
                <w:bCs/>
                <w:color w:val="auto"/>
                <w:spacing w:val="-11"/>
                <w:sz w:val="24"/>
                <w:szCs w:val="24"/>
                <w:highlight w:val="none"/>
                <w:lang w:val="zh-CN" w:eastAsia="zh-CN"/>
              </w:rPr>
              <w:t>筒仓储存</w:t>
            </w:r>
          </w:p>
        </w:tc>
        <w:tc>
          <w:tcPr>
            <w:tcW w:w="1460" w:type="dxa"/>
            <w:vMerge w:val="continue"/>
            <w:tcBorders>
              <w:tl2br w:val="nil"/>
              <w:tr2bl w:val="nil"/>
            </w:tcBorders>
            <w:vAlign w:val="center"/>
          </w:tcPr>
          <w:p>
            <w:pPr>
              <w:pStyle w:val="50"/>
              <w:adjustRightInd w:val="0"/>
              <w:snapToGrid w:val="0"/>
              <w:rPr>
                <w:rFonts w:hint="eastAsia" w:eastAsia="仿宋_GB2312"/>
                <w:color w:val="auto"/>
                <w:sz w:val="24"/>
                <w:highlight w:val="none"/>
                <w:lang w:val="en-US" w:eastAsia="zh-CN"/>
              </w:rPr>
            </w:pPr>
          </w:p>
        </w:tc>
        <w:tc>
          <w:tcPr>
            <w:tcW w:w="1830" w:type="dxa"/>
            <w:tcBorders>
              <w:tl2br w:val="nil"/>
              <w:tr2bl w:val="nil"/>
            </w:tcBorders>
            <w:vAlign w:val="center"/>
          </w:tcPr>
          <w:p>
            <w:pPr>
              <w:pStyle w:val="50"/>
              <w:adjustRightInd w:val="0"/>
              <w:snapToGrid w:val="0"/>
              <w:rPr>
                <w:rFonts w:hint="eastAsia" w:ascii="Times New Roman" w:hAnsi="Times New Roman" w:eastAsia="仿宋_GB2312" w:cs="Times New Roman"/>
                <w:b w:val="0"/>
                <w:bCs/>
                <w:color w:val="auto"/>
                <w:spacing w:val="-11"/>
                <w:kern w:val="2"/>
                <w:sz w:val="24"/>
                <w:szCs w:val="24"/>
                <w:highlight w:val="none"/>
                <w:lang w:val="en-US" w:eastAsia="zh-CN" w:bidi="ar-SA"/>
              </w:rPr>
            </w:pPr>
            <w:r>
              <w:rPr>
                <w:rFonts w:hint="eastAsia" w:ascii="Times New Roman" w:hAnsi="Times New Roman" w:eastAsia="仿宋_GB2312" w:cs="Times New Roman"/>
                <w:b w:val="0"/>
                <w:bCs/>
                <w:color w:val="auto"/>
                <w:spacing w:val="-11"/>
                <w:kern w:val="2"/>
                <w:sz w:val="24"/>
                <w:szCs w:val="24"/>
                <w:highlight w:val="none"/>
                <w:lang w:val="en-US" w:eastAsia="zh-CN" w:bidi="ar-SA"/>
              </w:rPr>
              <w:t>筒仓自带振动滤芯式除尘器</w:t>
            </w:r>
          </w:p>
        </w:tc>
        <w:tc>
          <w:tcPr>
            <w:tcW w:w="1977" w:type="dxa"/>
            <w:vMerge w:val="continue"/>
            <w:tcBorders>
              <w:tl2br w:val="nil"/>
              <w:tr2bl w:val="nil"/>
            </w:tcBorders>
            <w:vAlign w:val="center"/>
          </w:tcPr>
          <w:p>
            <w:pPr>
              <w:pStyle w:val="50"/>
              <w:adjustRightInd w:val="0"/>
              <w:snapToGrid w:val="0"/>
              <w:rPr>
                <w:rFonts w:hint="eastAsia" w:eastAsia="仿宋_GB2312"/>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vMerge w:val="continue"/>
            <w:tcBorders>
              <w:tl2br w:val="nil"/>
              <w:tr2bl w:val="nil"/>
            </w:tcBorders>
            <w:vAlign w:val="center"/>
          </w:tcPr>
          <w:p>
            <w:pPr>
              <w:pStyle w:val="50"/>
              <w:adjustRightInd w:val="0"/>
              <w:snapToGrid w:val="0"/>
              <w:rPr>
                <w:rFonts w:hint="eastAsia" w:eastAsia="仿宋_GB2312"/>
                <w:color w:val="auto"/>
                <w:sz w:val="24"/>
                <w:highlight w:val="none"/>
                <w:lang w:val="en-US" w:eastAsia="zh-CN"/>
              </w:rPr>
            </w:pPr>
          </w:p>
        </w:tc>
        <w:tc>
          <w:tcPr>
            <w:tcW w:w="1755" w:type="dxa"/>
            <w:tcBorders>
              <w:tl2br w:val="nil"/>
              <w:tr2bl w:val="nil"/>
            </w:tcBorders>
            <w:vAlign w:val="center"/>
          </w:tcPr>
          <w:p>
            <w:pPr>
              <w:adjustRightInd w:val="0"/>
              <w:snapToGrid w:val="0"/>
              <w:jc w:val="center"/>
              <w:rPr>
                <w:rFonts w:hint="eastAsia" w:ascii="Times New Roman" w:hAnsi="Times New Roman" w:eastAsia="仿宋_GB2312" w:cs="Times New Roman"/>
                <w:b w:val="0"/>
                <w:bCs/>
                <w:color w:val="auto"/>
                <w:spacing w:val="-11"/>
                <w:sz w:val="24"/>
                <w:szCs w:val="24"/>
                <w:highlight w:val="none"/>
                <w:lang w:val="en-US" w:eastAsia="zh-CN"/>
              </w:rPr>
            </w:pPr>
            <w:r>
              <w:rPr>
                <w:rFonts w:hint="eastAsia" w:ascii="Times New Roman" w:hAnsi="Times New Roman" w:eastAsia="仿宋_GB2312" w:cs="Times New Roman"/>
                <w:b w:val="0"/>
                <w:bCs/>
                <w:color w:val="auto"/>
                <w:spacing w:val="-11"/>
                <w:sz w:val="24"/>
                <w:szCs w:val="24"/>
                <w:highlight w:val="none"/>
                <w:lang w:val="en-US" w:eastAsia="zh-CN"/>
              </w:rPr>
              <w:t>钢筋</w:t>
            </w:r>
            <w:r>
              <w:rPr>
                <w:rFonts w:hint="eastAsia" w:ascii="Times New Roman" w:hAnsi="Times New Roman" w:eastAsia="仿宋_GB2312" w:cs="Times New Roman"/>
                <w:b w:val="0"/>
                <w:bCs/>
                <w:color w:val="auto"/>
                <w:spacing w:val="-11"/>
                <w:sz w:val="24"/>
                <w:szCs w:val="24"/>
                <w:highlight w:val="none"/>
                <w:lang w:val="zh-CN" w:eastAsia="zh-CN"/>
              </w:rPr>
              <w:t>焊接</w:t>
            </w:r>
          </w:p>
        </w:tc>
        <w:tc>
          <w:tcPr>
            <w:tcW w:w="1460" w:type="dxa"/>
            <w:vMerge w:val="continue"/>
            <w:tcBorders>
              <w:tl2br w:val="nil"/>
              <w:tr2bl w:val="nil"/>
            </w:tcBorders>
            <w:vAlign w:val="center"/>
          </w:tcPr>
          <w:p>
            <w:pPr>
              <w:pStyle w:val="50"/>
              <w:adjustRightInd w:val="0"/>
              <w:snapToGrid w:val="0"/>
              <w:rPr>
                <w:rFonts w:hint="eastAsia" w:eastAsia="仿宋_GB2312"/>
                <w:color w:val="auto"/>
                <w:sz w:val="24"/>
                <w:highlight w:val="none"/>
                <w:lang w:val="en-US" w:eastAsia="zh-CN"/>
              </w:rPr>
            </w:pPr>
          </w:p>
        </w:tc>
        <w:tc>
          <w:tcPr>
            <w:tcW w:w="1830" w:type="dxa"/>
            <w:tcBorders>
              <w:tl2br w:val="nil"/>
              <w:tr2bl w:val="nil"/>
            </w:tcBorders>
            <w:vAlign w:val="center"/>
          </w:tcPr>
          <w:p>
            <w:pPr>
              <w:pStyle w:val="50"/>
              <w:adjustRightInd w:val="0"/>
              <w:snapToGrid w:val="0"/>
              <w:rPr>
                <w:rFonts w:hint="eastAsia" w:ascii="Times New Roman" w:hAnsi="Times New Roman" w:eastAsia="仿宋_GB2312" w:cs="Times New Roman"/>
                <w:b w:val="0"/>
                <w:bCs/>
                <w:color w:val="auto"/>
                <w:spacing w:val="-11"/>
                <w:kern w:val="2"/>
                <w:sz w:val="24"/>
                <w:szCs w:val="24"/>
                <w:highlight w:val="none"/>
                <w:lang w:val="en-US" w:eastAsia="zh-CN" w:bidi="ar-SA"/>
              </w:rPr>
            </w:pPr>
            <w:r>
              <w:rPr>
                <w:rFonts w:hint="eastAsia" w:ascii="Times New Roman" w:hAnsi="Times New Roman" w:eastAsia="仿宋_GB2312" w:cs="Times New Roman"/>
                <w:b w:val="0"/>
                <w:bCs/>
                <w:color w:val="auto"/>
                <w:spacing w:val="-11"/>
                <w:kern w:val="2"/>
                <w:sz w:val="24"/>
                <w:szCs w:val="24"/>
                <w:highlight w:val="none"/>
                <w:lang w:val="en-US" w:eastAsia="zh-CN" w:bidi="ar-SA"/>
              </w:rPr>
              <w:t>全封闭车间+移动式焊接烟尘处理器</w:t>
            </w:r>
          </w:p>
        </w:tc>
        <w:tc>
          <w:tcPr>
            <w:tcW w:w="1977" w:type="dxa"/>
            <w:vMerge w:val="continue"/>
            <w:tcBorders>
              <w:tl2br w:val="nil"/>
              <w:tr2bl w:val="nil"/>
            </w:tcBorders>
            <w:vAlign w:val="center"/>
          </w:tcPr>
          <w:p>
            <w:pPr>
              <w:pStyle w:val="50"/>
              <w:adjustRightInd w:val="0"/>
              <w:snapToGrid w:val="0"/>
              <w:rPr>
                <w:rFonts w:hint="eastAsia" w:eastAsia="仿宋_GB2312"/>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vMerge w:val="continue"/>
            <w:tcBorders>
              <w:tl2br w:val="nil"/>
              <w:tr2bl w:val="nil"/>
            </w:tcBorders>
            <w:vAlign w:val="center"/>
          </w:tcPr>
          <w:p>
            <w:pPr>
              <w:pStyle w:val="50"/>
              <w:adjustRightInd w:val="0"/>
              <w:snapToGrid w:val="0"/>
              <w:rPr>
                <w:rFonts w:hint="eastAsia" w:eastAsia="仿宋_GB2312"/>
                <w:color w:val="auto"/>
                <w:sz w:val="24"/>
                <w:highlight w:val="none"/>
                <w:lang w:val="en-US" w:eastAsia="zh-CN"/>
              </w:rPr>
            </w:pPr>
          </w:p>
        </w:tc>
        <w:tc>
          <w:tcPr>
            <w:tcW w:w="1755" w:type="dxa"/>
            <w:tcBorders>
              <w:tl2br w:val="nil"/>
              <w:tr2bl w:val="nil"/>
            </w:tcBorders>
            <w:vAlign w:val="center"/>
          </w:tcPr>
          <w:p>
            <w:pPr>
              <w:adjustRightInd w:val="0"/>
              <w:snapToGrid w:val="0"/>
              <w:jc w:val="center"/>
              <w:rPr>
                <w:rFonts w:hint="eastAsia" w:ascii="Times New Roman" w:hAnsi="Times New Roman" w:eastAsia="仿宋_GB2312" w:cs="Times New Roman"/>
                <w:b w:val="0"/>
                <w:bCs/>
                <w:color w:val="auto"/>
                <w:spacing w:val="-11"/>
                <w:sz w:val="24"/>
                <w:szCs w:val="24"/>
                <w:highlight w:val="none"/>
                <w:lang w:val="en-US" w:eastAsia="zh-CN"/>
              </w:rPr>
            </w:pPr>
            <w:r>
              <w:rPr>
                <w:rFonts w:hint="eastAsia" w:ascii="Times New Roman" w:hAnsi="Times New Roman" w:eastAsia="仿宋_GB2312" w:cs="Times New Roman"/>
                <w:b w:val="0"/>
                <w:bCs/>
                <w:color w:val="auto"/>
                <w:spacing w:val="-11"/>
                <w:sz w:val="24"/>
                <w:szCs w:val="24"/>
                <w:highlight w:val="none"/>
                <w:lang w:val="zh-CN" w:eastAsia="zh-CN"/>
              </w:rPr>
              <w:t>车辆运输</w:t>
            </w:r>
          </w:p>
        </w:tc>
        <w:tc>
          <w:tcPr>
            <w:tcW w:w="1460" w:type="dxa"/>
            <w:vMerge w:val="continue"/>
            <w:tcBorders>
              <w:tl2br w:val="nil"/>
              <w:tr2bl w:val="nil"/>
            </w:tcBorders>
            <w:vAlign w:val="center"/>
          </w:tcPr>
          <w:p>
            <w:pPr>
              <w:pStyle w:val="50"/>
              <w:adjustRightInd w:val="0"/>
              <w:snapToGrid w:val="0"/>
              <w:rPr>
                <w:rFonts w:hint="eastAsia" w:eastAsia="仿宋_GB2312"/>
                <w:color w:val="auto"/>
                <w:sz w:val="24"/>
                <w:highlight w:val="none"/>
                <w:lang w:val="en-US" w:eastAsia="zh-CN"/>
              </w:rPr>
            </w:pPr>
          </w:p>
        </w:tc>
        <w:tc>
          <w:tcPr>
            <w:tcW w:w="1830" w:type="dxa"/>
            <w:tcBorders>
              <w:tl2br w:val="nil"/>
              <w:tr2bl w:val="nil"/>
            </w:tcBorders>
            <w:vAlign w:val="center"/>
          </w:tcPr>
          <w:p>
            <w:pPr>
              <w:pStyle w:val="50"/>
              <w:adjustRightInd w:val="0"/>
              <w:snapToGrid w:val="0"/>
              <w:rPr>
                <w:rFonts w:hint="eastAsia" w:ascii="Times New Roman" w:hAnsi="Times New Roman" w:eastAsia="仿宋_GB2312" w:cs="Times New Roman"/>
                <w:b w:val="0"/>
                <w:bCs/>
                <w:color w:val="auto"/>
                <w:spacing w:val="-11"/>
                <w:kern w:val="2"/>
                <w:sz w:val="24"/>
                <w:szCs w:val="24"/>
                <w:highlight w:val="none"/>
                <w:lang w:val="en-US" w:eastAsia="zh-CN" w:bidi="ar-SA"/>
              </w:rPr>
            </w:pPr>
            <w:r>
              <w:rPr>
                <w:rFonts w:hint="eastAsia" w:ascii="Times New Roman" w:hAnsi="Times New Roman" w:eastAsia="仿宋_GB2312" w:cs="Times New Roman"/>
                <w:b w:val="0"/>
                <w:bCs/>
                <w:color w:val="auto"/>
                <w:spacing w:val="-11"/>
                <w:kern w:val="2"/>
                <w:sz w:val="24"/>
                <w:szCs w:val="24"/>
                <w:highlight w:val="none"/>
                <w:lang w:val="en-US" w:eastAsia="zh-CN" w:bidi="ar-SA"/>
              </w:rPr>
              <w:t>地面硬化，洒水抑尘，运输车辆遮盖篷布</w:t>
            </w:r>
          </w:p>
        </w:tc>
        <w:tc>
          <w:tcPr>
            <w:tcW w:w="1977" w:type="dxa"/>
            <w:vMerge w:val="continue"/>
            <w:tcBorders>
              <w:tl2br w:val="nil"/>
              <w:tr2bl w:val="nil"/>
            </w:tcBorders>
            <w:vAlign w:val="center"/>
          </w:tcPr>
          <w:p>
            <w:pPr>
              <w:pStyle w:val="50"/>
              <w:adjustRightInd w:val="0"/>
              <w:snapToGrid w:val="0"/>
              <w:rPr>
                <w:rFonts w:hint="eastAsia" w:eastAsia="仿宋_GB2312"/>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vMerge w:val="continue"/>
            <w:tcBorders>
              <w:tl2br w:val="nil"/>
              <w:tr2bl w:val="nil"/>
            </w:tcBorders>
            <w:vAlign w:val="center"/>
          </w:tcPr>
          <w:p>
            <w:pPr>
              <w:pStyle w:val="50"/>
              <w:adjustRightInd w:val="0"/>
              <w:snapToGrid w:val="0"/>
              <w:rPr>
                <w:rFonts w:hint="eastAsia" w:eastAsia="仿宋_GB2312"/>
                <w:color w:val="auto"/>
                <w:sz w:val="24"/>
                <w:highlight w:val="none"/>
                <w:lang w:val="en-US" w:eastAsia="zh-CN"/>
              </w:rPr>
            </w:pPr>
          </w:p>
        </w:tc>
        <w:tc>
          <w:tcPr>
            <w:tcW w:w="1755" w:type="dxa"/>
            <w:tcBorders>
              <w:tl2br w:val="nil"/>
              <w:tr2bl w:val="nil"/>
            </w:tcBorders>
            <w:vAlign w:val="center"/>
          </w:tcPr>
          <w:p>
            <w:pPr>
              <w:pStyle w:val="50"/>
              <w:adjustRightInd w:val="0"/>
              <w:snapToGrid w:val="0"/>
              <w:rPr>
                <w:rFonts w:hint="eastAsia" w:ascii="Times New Roman" w:hAnsi="Times New Roman" w:eastAsia="仿宋_GB2312" w:cs="Times New Roman"/>
                <w:b w:val="0"/>
                <w:bCs/>
                <w:color w:val="auto"/>
                <w:spacing w:val="-11"/>
                <w:kern w:val="2"/>
                <w:sz w:val="24"/>
                <w:szCs w:val="24"/>
                <w:highlight w:val="none"/>
                <w:lang w:val="en-US" w:eastAsia="zh-CN" w:bidi="ar-SA"/>
              </w:rPr>
            </w:pPr>
            <w:r>
              <w:rPr>
                <w:rFonts w:hint="eastAsia" w:ascii="Times New Roman" w:hAnsi="Times New Roman" w:eastAsia="仿宋_GB2312" w:cs="Times New Roman"/>
                <w:b w:val="0"/>
                <w:bCs/>
                <w:color w:val="auto"/>
                <w:spacing w:val="-11"/>
                <w:kern w:val="2"/>
                <w:sz w:val="24"/>
                <w:szCs w:val="24"/>
                <w:highlight w:val="none"/>
                <w:lang w:val="zh-CN" w:eastAsia="zh-CN" w:bidi="ar-SA"/>
              </w:rPr>
              <w:t>食堂油烟</w:t>
            </w:r>
          </w:p>
        </w:tc>
        <w:tc>
          <w:tcPr>
            <w:tcW w:w="1460" w:type="dxa"/>
            <w:tcBorders>
              <w:tl2br w:val="nil"/>
              <w:tr2bl w:val="nil"/>
            </w:tcBorders>
            <w:vAlign w:val="center"/>
          </w:tcPr>
          <w:p>
            <w:pPr>
              <w:pStyle w:val="50"/>
              <w:adjustRightInd w:val="0"/>
              <w:snapToGrid w:val="0"/>
              <w:rPr>
                <w:rFonts w:hint="eastAsia" w:eastAsia="仿宋_GB2312"/>
                <w:color w:val="auto"/>
                <w:sz w:val="24"/>
                <w:highlight w:val="none"/>
                <w:lang w:val="en-US" w:eastAsia="zh-CN"/>
              </w:rPr>
            </w:pPr>
            <w:r>
              <w:rPr>
                <w:rFonts w:hint="eastAsia" w:eastAsia="仿宋_GB2312"/>
                <w:color w:val="auto"/>
                <w:sz w:val="24"/>
                <w:highlight w:val="none"/>
                <w:lang w:val="en-US" w:eastAsia="zh-CN"/>
              </w:rPr>
              <w:t>油烟</w:t>
            </w:r>
          </w:p>
        </w:tc>
        <w:tc>
          <w:tcPr>
            <w:tcW w:w="1830" w:type="dxa"/>
            <w:tcBorders>
              <w:tl2br w:val="nil"/>
              <w:tr2bl w:val="nil"/>
            </w:tcBorders>
            <w:vAlign w:val="center"/>
          </w:tcPr>
          <w:p>
            <w:pPr>
              <w:pStyle w:val="50"/>
              <w:adjustRightInd w:val="0"/>
              <w:snapToGrid w:val="0"/>
              <w:rPr>
                <w:rFonts w:hint="eastAsia" w:ascii="Times New Roman" w:hAnsi="Times New Roman" w:eastAsia="仿宋_GB2312" w:cs="Times New Roman"/>
                <w:b w:val="0"/>
                <w:bCs/>
                <w:color w:val="auto"/>
                <w:spacing w:val="-11"/>
                <w:kern w:val="2"/>
                <w:sz w:val="24"/>
                <w:szCs w:val="24"/>
                <w:highlight w:val="none"/>
                <w:lang w:val="en-US" w:eastAsia="zh-CN" w:bidi="ar-SA"/>
              </w:rPr>
            </w:pPr>
            <w:r>
              <w:rPr>
                <w:rFonts w:hint="eastAsia" w:ascii="Times New Roman" w:hAnsi="Times New Roman" w:eastAsia="仿宋_GB2312" w:cs="Times New Roman"/>
                <w:b w:val="0"/>
                <w:bCs/>
                <w:color w:val="auto"/>
                <w:spacing w:val="-11"/>
                <w:kern w:val="2"/>
                <w:sz w:val="24"/>
                <w:szCs w:val="24"/>
                <w:highlight w:val="none"/>
                <w:lang w:val="en-US" w:eastAsia="zh-CN" w:bidi="ar-SA"/>
              </w:rPr>
              <w:t>设置油烟净化器，经处理后油烟引至楼顶排放</w:t>
            </w:r>
          </w:p>
        </w:tc>
        <w:tc>
          <w:tcPr>
            <w:tcW w:w="1977" w:type="dxa"/>
            <w:tcBorders>
              <w:tl2br w:val="nil"/>
              <w:tr2bl w:val="nil"/>
            </w:tcBorders>
            <w:vAlign w:val="center"/>
          </w:tcPr>
          <w:p>
            <w:pPr>
              <w:pStyle w:val="50"/>
              <w:adjustRightInd w:val="0"/>
              <w:snapToGrid w:val="0"/>
              <w:rPr>
                <w:rFonts w:hint="eastAsia" w:eastAsia="仿宋_GB2312"/>
                <w:color w:val="auto"/>
                <w:sz w:val="24"/>
                <w:highlight w:val="none"/>
                <w:lang w:val="en-US" w:eastAsia="zh-CN"/>
              </w:rPr>
            </w:pPr>
            <w:r>
              <w:rPr>
                <w:rFonts w:hint="eastAsia" w:eastAsia="仿宋_GB2312"/>
                <w:color w:val="auto"/>
                <w:sz w:val="24"/>
                <w:highlight w:val="none"/>
                <w:lang w:val="en-US" w:eastAsia="zh-CN"/>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tcBorders>
              <w:tl2br w:val="nil"/>
              <w:tr2bl w:val="nil"/>
            </w:tcBorders>
            <w:vAlign w:val="center"/>
          </w:tcPr>
          <w:p>
            <w:pPr>
              <w:adjustRightInd w:val="0"/>
              <w:snapToGrid w:val="0"/>
              <w:jc w:val="center"/>
              <w:rPr>
                <w:rFonts w:eastAsia="仿宋_GB2312"/>
                <w:b/>
                <w:bCs/>
                <w:color w:val="auto"/>
                <w:sz w:val="24"/>
                <w:highlight w:val="none"/>
              </w:rPr>
            </w:pPr>
            <w:r>
              <w:rPr>
                <w:rFonts w:eastAsia="仿宋_GB2312"/>
                <w:b/>
                <w:bCs/>
                <w:color w:val="auto"/>
                <w:sz w:val="24"/>
                <w:highlight w:val="none"/>
              </w:rPr>
              <w:t>地表水环境</w:t>
            </w:r>
          </w:p>
        </w:tc>
        <w:tc>
          <w:tcPr>
            <w:tcW w:w="1755" w:type="dxa"/>
            <w:tcBorders>
              <w:tl2br w:val="nil"/>
              <w:tr2bl w:val="nil"/>
            </w:tcBorders>
            <w:vAlign w:val="center"/>
          </w:tcPr>
          <w:p>
            <w:pPr>
              <w:adjustRightInd w:val="0"/>
              <w:snapToGrid w:val="0"/>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化粪池</w:t>
            </w:r>
          </w:p>
        </w:tc>
        <w:tc>
          <w:tcPr>
            <w:tcW w:w="1460" w:type="dxa"/>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default" w:eastAsia="仿宋_GB2312"/>
                <w:color w:val="auto"/>
                <w:sz w:val="24"/>
                <w:highlight w:val="none"/>
                <w:lang w:val="en-US" w:eastAsia="zh-CN"/>
              </w:rPr>
              <w:t>悬浮物、五日生化需氧量、化学需氧量、氨氮、</w:t>
            </w:r>
            <w:r>
              <w:rPr>
                <w:rFonts w:hint="eastAsia" w:eastAsia="仿宋_GB2312"/>
                <w:color w:val="auto"/>
                <w:sz w:val="24"/>
                <w:highlight w:val="none"/>
                <w:lang w:val="en-US" w:eastAsia="zh-CN"/>
              </w:rPr>
              <w:t>TDS</w:t>
            </w:r>
          </w:p>
        </w:tc>
        <w:tc>
          <w:tcPr>
            <w:tcW w:w="1830" w:type="dxa"/>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化粪池处理后进入污水管网，最终进入中卫市第一污水处理厂</w:t>
            </w:r>
          </w:p>
        </w:tc>
        <w:tc>
          <w:tcPr>
            <w:tcW w:w="1977" w:type="dxa"/>
            <w:tcBorders>
              <w:tl2br w:val="nil"/>
              <w:tr2bl w:val="nil"/>
            </w:tcBorders>
            <w:vAlign w:val="center"/>
          </w:tcPr>
          <w:p>
            <w:pPr>
              <w:adjustRightInd w:val="0"/>
              <w:snapToGrid w:val="0"/>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《污水排入城镇下水道水质标准》（GB/T31962-2015）A级标准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vMerge w:val="restart"/>
            <w:tcBorders>
              <w:tl2br w:val="nil"/>
              <w:tr2bl w:val="nil"/>
            </w:tcBorders>
            <w:vAlign w:val="center"/>
          </w:tcPr>
          <w:p>
            <w:pPr>
              <w:adjustRightInd w:val="0"/>
              <w:snapToGrid w:val="0"/>
              <w:jc w:val="center"/>
              <w:rPr>
                <w:rFonts w:eastAsia="仿宋_GB2312"/>
                <w:b/>
                <w:bCs/>
                <w:color w:val="auto"/>
                <w:sz w:val="24"/>
                <w:highlight w:val="none"/>
              </w:rPr>
            </w:pPr>
            <w:r>
              <w:rPr>
                <w:rFonts w:eastAsia="仿宋_GB2312"/>
                <w:b/>
                <w:bCs/>
                <w:color w:val="auto"/>
                <w:sz w:val="24"/>
                <w:highlight w:val="none"/>
              </w:rPr>
              <w:t>声环境</w:t>
            </w:r>
          </w:p>
        </w:tc>
        <w:tc>
          <w:tcPr>
            <w:tcW w:w="1755" w:type="dxa"/>
            <w:tcBorders>
              <w:tl2br w:val="nil"/>
              <w:tr2bl w:val="nil"/>
            </w:tcBorders>
            <w:vAlign w:val="center"/>
          </w:tcPr>
          <w:p>
            <w:pPr>
              <w:adjustRightInd w:val="0"/>
              <w:snapToGrid w:val="0"/>
              <w:jc w:val="center"/>
              <w:rPr>
                <w:rFonts w:eastAsia="仿宋_GB2312"/>
                <w:color w:val="auto"/>
                <w:sz w:val="24"/>
                <w:highlight w:val="none"/>
              </w:rPr>
            </w:pPr>
            <w:r>
              <w:rPr>
                <w:rFonts w:hint="eastAsia" w:eastAsia="仿宋_GB2312"/>
                <w:color w:val="auto"/>
                <w:sz w:val="24"/>
                <w:highlight w:val="none"/>
              </w:rPr>
              <w:t>机械设备噪声</w:t>
            </w:r>
          </w:p>
        </w:tc>
        <w:tc>
          <w:tcPr>
            <w:tcW w:w="1460" w:type="dxa"/>
            <w:tcBorders>
              <w:tl2br w:val="nil"/>
              <w:tr2bl w:val="nil"/>
            </w:tcBorders>
            <w:vAlign w:val="center"/>
          </w:tcPr>
          <w:p>
            <w:pPr>
              <w:adjustRightInd w:val="0"/>
              <w:snapToGrid w:val="0"/>
              <w:jc w:val="center"/>
              <w:rPr>
                <w:rFonts w:eastAsia="仿宋_GB2312"/>
                <w:color w:val="auto"/>
                <w:sz w:val="24"/>
                <w:highlight w:val="none"/>
              </w:rPr>
            </w:pPr>
            <w:r>
              <w:rPr>
                <w:rFonts w:hint="eastAsia" w:eastAsia="仿宋_GB2312"/>
                <w:color w:val="auto"/>
                <w:sz w:val="24"/>
                <w:highlight w:val="none"/>
              </w:rPr>
              <w:t>各生产设备</w:t>
            </w:r>
          </w:p>
        </w:tc>
        <w:tc>
          <w:tcPr>
            <w:tcW w:w="1830" w:type="dxa"/>
            <w:tcBorders>
              <w:tl2br w:val="nil"/>
              <w:tr2bl w:val="nil"/>
            </w:tcBorders>
            <w:vAlign w:val="center"/>
          </w:tcPr>
          <w:p>
            <w:pPr>
              <w:adjustRightInd w:val="0"/>
              <w:snapToGrid w:val="0"/>
              <w:jc w:val="center"/>
              <w:rPr>
                <w:rFonts w:eastAsia="仿宋_GB2312"/>
                <w:bCs/>
                <w:color w:val="auto"/>
                <w:sz w:val="24"/>
                <w:highlight w:val="none"/>
              </w:rPr>
            </w:pPr>
            <w:r>
              <w:rPr>
                <w:rFonts w:hint="eastAsia" w:eastAsia="仿宋_GB2312"/>
                <w:bCs/>
                <w:color w:val="auto"/>
                <w:sz w:val="24"/>
                <w:highlight w:val="none"/>
              </w:rPr>
              <w:t>合理布置噪声污染源。各生产设备选用低噪声设备，高噪声设备采取减震措施</w:t>
            </w:r>
          </w:p>
        </w:tc>
        <w:tc>
          <w:tcPr>
            <w:tcW w:w="1977" w:type="dxa"/>
            <w:vMerge w:val="restart"/>
            <w:tcBorders>
              <w:tl2br w:val="nil"/>
              <w:tr2bl w:val="nil"/>
            </w:tcBorders>
            <w:vAlign w:val="center"/>
          </w:tcPr>
          <w:p>
            <w:pPr>
              <w:adjustRightInd w:val="0"/>
              <w:snapToGrid w:val="0"/>
              <w:jc w:val="center"/>
              <w:rPr>
                <w:rFonts w:eastAsia="仿宋_GB2312"/>
                <w:color w:val="auto"/>
                <w:sz w:val="24"/>
                <w:highlight w:val="none"/>
              </w:rPr>
            </w:pPr>
            <w:r>
              <w:rPr>
                <w:rFonts w:eastAsia="仿宋_GB2312"/>
                <w:color w:val="auto"/>
                <w:sz w:val="24"/>
                <w:highlight w:val="none"/>
              </w:rPr>
              <w:t>《工业企业厂界环境噪声排放标准》(GB12348-2008)</w:t>
            </w:r>
            <w:r>
              <w:rPr>
                <w:rFonts w:hint="eastAsia" w:eastAsia="仿宋_GB2312"/>
                <w:color w:val="auto"/>
                <w:sz w:val="24"/>
                <w:highlight w:val="none"/>
                <w:lang w:val="en-US" w:eastAsia="zh-CN"/>
              </w:rPr>
              <w:t>2</w:t>
            </w:r>
            <w:r>
              <w:rPr>
                <w:rFonts w:eastAsia="仿宋_GB2312"/>
                <w:color w:val="auto"/>
                <w:sz w:val="24"/>
                <w:highlight w:val="none"/>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vMerge w:val="continue"/>
            <w:tcBorders>
              <w:tl2br w:val="nil"/>
              <w:tr2bl w:val="nil"/>
            </w:tcBorders>
            <w:vAlign w:val="center"/>
          </w:tcPr>
          <w:p>
            <w:pPr>
              <w:adjustRightInd w:val="0"/>
              <w:snapToGrid w:val="0"/>
              <w:jc w:val="center"/>
              <w:rPr>
                <w:rFonts w:eastAsia="仿宋_GB2312"/>
                <w:b/>
                <w:bCs/>
                <w:color w:val="auto"/>
                <w:sz w:val="24"/>
                <w:highlight w:val="none"/>
              </w:rPr>
            </w:pPr>
          </w:p>
        </w:tc>
        <w:tc>
          <w:tcPr>
            <w:tcW w:w="1755" w:type="dxa"/>
            <w:tcBorders>
              <w:tl2br w:val="nil"/>
              <w:tr2bl w:val="nil"/>
            </w:tcBorders>
            <w:vAlign w:val="center"/>
          </w:tcPr>
          <w:p>
            <w:pPr>
              <w:adjustRightInd w:val="0"/>
              <w:snapToGrid w:val="0"/>
              <w:jc w:val="center"/>
              <w:rPr>
                <w:rFonts w:eastAsia="仿宋_GB2312"/>
                <w:color w:val="auto"/>
                <w:sz w:val="24"/>
                <w:highlight w:val="none"/>
              </w:rPr>
            </w:pPr>
            <w:r>
              <w:rPr>
                <w:rFonts w:hint="eastAsia" w:eastAsia="仿宋_GB2312"/>
                <w:color w:val="auto"/>
                <w:sz w:val="24"/>
                <w:highlight w:val="none"/>
              </w:rPr>
              <w:t>车辆噪声</w:t>
            </w:r>
          </w:p>
        </w:tc>
        <w:tc>
          <w:tcPr>
            <w:tcW w:w="1460" w:type="dxa"/>
            <w:tcBorders>
              <w:tl2br w:val="nil"/>
              <w:tr2bl w:val="nil"/>
            </w:tcBorders>
            <w:vAlign w:val="center"/>
          </w:tcPr>
          <w:p>
            <w:pPr>
              <w:adjustRightInd w:val="0"/>
              <w:snapToGrid w:val="0"/>
              <w:jc w:val="center"/>
              <w:rPr>
                <w:rFonts w:eastAsia="仿宋_GB2312"/>
                <w:color w:val="auto"/>
                <w:sz w:val="24"/>
                <w:highlight w:val="none"/>
              </w:rPr>
            </w:pPr>
            <w:r>
              <w:rPr>
                <w:rFonts w:hint="eastAsia" w:eastAsia="仿宋_GB2312"/>
                <w:color w:val="auto"/>
                <w:sz w:val="24"/>
                <w:highlight w:val="none"/>
              </w:rPr>
              <w:t>车辆</w:t>
            </w:r>
          </w:p>
        </w:tc>
        <w:tc>
          <w:tcPr>
            <w:tcW w:w="1830" w:type="dxa"/>
            <w:tcBorders>
              <w:tl2br w:val="nil"/>
              <w:tr2bl w:val="nil"/>
            </w:tcBorders>
            <w:vAlign w:val="center"/>
          </w:tcPr>
          <w:p>
            <w:pPr>
              <w:adjustRightInd w:val="0"/>
              <w:snapToGrid w:val="0"/>
              <w:jc w:val="center"/>
              <w:rPr>
                <w:rFonts w:eastAsia="仿宋_GB2312"/>
                <w:color w:val="auto"/>
                <w:sz w:val="24"/>
                <w:highlight w:val="none"/>
              </w:rPr>
            </w:pPr>
            <w:r>
              <w:rPr>
                <w:rFonts w:hint="eastAsia" w:eastAsia="仿宋_GB2312"/>
                <w:bCs/>
                <w:color w:val="auto"/>
                <w:sz w:val="24"/>
                <w:highlight w:val="none"/>
              </w:rPr>
              <w:t>加强车辆管理，设置禁鸣标志</w:t>
            </w:r>
          </w:p>
        </w:tc>
        <w:tc>
          <w:tcPr>
            <w:tcW w:w="1977" w:type="dxa"/>
            <w:vMerge w:val="continue"/>
            <w:tcBorders>
              <w:tl2br w:val="nil"/>
              <w:tr2bl w:val="nil"/>
            </w:tcBorders>
            <w:vAlign w:val="center"/>
          </w:tcPr>
          <w:p>
            <w:pPr>
              <w:adjustRightInd w:val="0"/>
              <w:snapToGrid w:val="0"/>
              <w:jc w:val="center"/>
              <w:rPr>
                <w:rFonts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78" w:type="dxa"/>
            <w:tcBorders>
              <w:tl2br w:val="nil"/>
              <w:tr2bl w:val="nil"/>
            </w:tcBorders>
            <w:vAlign w:val="center"/>
          </w:tcPr>
          <w:p>
            <w:pPr>
              <w:adjustRightInd w:val="0"/>
              <w:snapToGrid w:val="0"/>
              <w:jc w:val="center"/>
              <w:rPr>
                <w:rFonts w:hint="eastAsia" w:eastAsia="仿宋_GB2312"/>
                <w:b/>
                <w:bCs/>
                <w:color w:val="auto"/>
                <w:sz w:val="24"/>
                <w:highlight w:val="none"/>
                <w:lang w:val="en-US" w:eastAsia="zh-CN"/>
              </w:rPr>
            </w:pPr>
            <w:r>
              <w:rPr>
                <w:rFonts w:hint="eastAsia" w:eastAsia="仿宋_GB2312"/>
                <w:b/>
                <w:bCs/>
                <w:color w:val="auto"/>
                <w:sz w:val="24"/>
                <w:highlight w:val="none"/>
                <w:lang w:val="en-US" w:eastAsia="zh-CN"/>
              </w:rPr>
              <w:t>电磁辐射</w:t>
            </w:r>
          </w:p>
        </w:tc>
        <w:tc>
          <w:tcPr>
            <w:tcW w:w="7022" w:type="dxa"/>
            <w:gridSpan w:val="4"/>
            <w:tcBorders>
              <w:tl2br w:val="nil"/>
              <w:tr2bl w:val="nil"/>
            </w:tcBorders>
            <w:vAlign w:val="center"/>
          </w:tcPr>
          <w:p>
            <w:pPr>
              <w:adjustRightInd w:val="0"/>
              <w:snapToGrid w:val="0"/>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778" w:type="dxa"/>
            <w:tcBorders>
              <w:tl2br w:val="nil"/>
              <w:tr2bl w:val="nil"/>
            </w:tcBorders>
            <w:vAlign w:val="center"/>
          </w:tcPr>
          <w:p>
            <w:pPr>
              <w:adjustRightInd w:val="0"/>
              <w:snapToGrid w:val="0"/>
              <w:jc w:val="center"/>
              <w:rPr>
                <w:rFonts w:eastAsia="仿宋_GB2312"/>
                <w:b/>
                <w:bCs/>
                <w:color w:val="auto"/>
                <w:sz w:val="24"/>
                <w:highlight w:val="none"/>
              </w:rPr>
            </w:pPr>
            <w:r>
              <w:rPr>
                <w:rFonts w:eastAsia="仿宋_GB2312"/>
                <w:b/>
                <w:bCs/>
                <w:color w:val="auto"/>
                <w:sz w:val="24"/>
                <w:highlight w:val="none"/>
              </w:rPr>
              <w:t>固体废物</w:t>
            </w:r>
          </w:p>
        </w:tc>
        <w:tc>
          <w:tcPr>
            <w:tcW w:w="7022" w:type="dxa"/>
            <w:gridSpan w:val="4"/>
            <w:tcBorders>
              <w:tl2br w:val="nil"/>
              <w:tr2bl w:val="nil"/>
            </w:tcBorders>
            <w:vAlign w:val="center"/>
          </w:tcPr>
          <w:p>
            <w:pPr>
              <w:adjustRightInd w:val="0"/>
              <w:snapToGrid w:val="0"/>
              <w:ind w:firstLine="480" w:firstLineChars="200"/>
              <w:rPr>
                <w:rFonts w:eastAsia="仿宋_GB2312"/>
                <w:bCs/>
                <w:color w:val="auto"/>
                <w:sz w:val="24"/>
                <w:highlight w:val="none"/>
              </w:rPr>
            </w:pPr>
            <w:r>
              <w:rPr>
                <w:rFonts w:hint="eastAsia" w:eastAsia="仿宋_GB2312"/>
                <w:bCs/>
                <w:color w:val="auto"/>
                <w:sz w:val="24"/>
                <w:highlight w:val="none"/>
              </w:rPr>
              <w:t>固体废物主要为生活垃圾、</w:t>
            </w:r>
            <w:r>
              <w:rPr>
                <w:rFonts w:hint="eastAsia" w:eastAsia="仿宋_GB2312"/>
                <w:color w:val="auto"/>
                <w:kern w:val="0"/>
                <w:sz w:val="24"/>
                <w:highlight w:val="none"/>
                <w:lang w:eastAsia="zh-CN"/>
              </w:rPr>
              <w:t>废钢筋边角料、</w:t>
            </w:r>
            <w:r>
              <w:rPr>
                <w:rFonts w:hint="eastAsia" w:eastAsia="仿宋_GB2312"/>
                <w:color w:val="auto"/>
                <w:kern w:val="0"/>
                <w:sz w:val="24"/>
                <w:highlight w:val="none"/>
                <w:lang w:val="en-US" w:eastAsia="zh-CN"/>
              </w:rPr>
              <w:t>焊渣及</w:t>
            </w:r>
            <w:r>
              <w:rPr>
                <w:rFonts w:hint="eastAsia" w:eastAsia="仿宋_GB2312"/>
                <w:color w:val="auto"/>
                <w:kern w:val="0"/>
                <w:sz w:val="24"/>
                <w:highlight w:val="none"/>
                <w:lang w:eastAsia="zh-CN"/>
              </w:rPr>
              <w:t>筒仓除尘灰</w:t>
            </w:r>
            <w:r>
              <w:rPr>
                <w:rFonts w:hint="eastAsia" w:eastAsia="仿宋_GB2312"/>
                <w:bCs/>
                <w:color w:val="auto"/>
                <w:sz w:val="24"/>
                <w:highlight w:val="none"/>
              </w:rPr>
              <w:t>。</w:t>
            </w:r>
          </w:p>
          <w:p>
            <w:pPr>
              <w:adjustRightInd w:val="0"/>
              <w:snapToGrid w:val="0"/>
              <w:ind w:firstLine="480" w:firstLineChars="200"/>
              <w:rPr>
                <w:rFonts w:eastAsia="仿宋_GB2312"/>
                <w:color w:val="auto"/>
                <w:sz w:val="24"/>
                <w:highlight w:val="none"/>
              </w:rPr>
            </w:pPr>
            <w:r>
              <w:rPr>
                <w:rFonts w:hint="eastAsia" w:eastAsia="仿宋_GB2312"/>
                <w:color w:val="auto"/>
                <w:kern w:val="0"/>
                <w:sz w:val="24"/>
                <w:highlight w:val="none"/>
              </w:rPr>
              <w:t>本项目</w:t>
            </w:r>
            <w:r>
              <w:rPr>
                <w:rFonts w:hint="eastAsia" w:eastAsia="仿宋_GB2312"/>
                <w:color w:val="auto"/>
                <w:kern w:val="0"/>
                <w:sz w:val="24"/>
                <w:highlight w:val="none"/>
                <w:lang w:eastAsia="zh-CN"/>
              </w:rPr>
              <w:t>在</w:t>
            </w:r>
            <w:r>
              <w:rPr>
                <w:rFonts w:hint="eastAsia" w:eastAsia="仿宋_GB2312"/>
                <w:color w:val="auto"/>
                <w:kern w:val="0"/>
                <w:sz w:val="24"/>
                <w:highlight w:val="none"/>
                <w:lang w:val="en-US" w:eastAsia="zh-CN"/>
              </w:rPr>
              <w:t>钢筋</w:t>
            </w:r>
            <w:r>
              <w:rPr>
                <w:rFonts w:hint="eastAsia" w:eastAsia="仿宋_GB2312"/>
                <w:color w:val="auto"/>
                <w:kern w:val="0"/>
                <w:sz w:val="24"/>
                <w:highlight w:val="none"/>
                <w:lang w:eastAsia="zh-CN"/>
              </w:rPr>
              <w:t>车间东北角处设置</w:t>
            </w:r>
            <w:r>
              <w:rPr>
                <w:rFonts w:hint="eastAsia" w:eastAsia="仿宋_GB2312"/>
                <w:color w:val="auto"/>
                <w:kern w:val="0"/>
                <w:sz w:val="24"/>
                <w:highlight w:val="none"/>
                <w:lang w:val="en-US" w:eastAsia="zh-CN"/>
              </w:rPr>
              <w:t>10m</w:t>
            </w:r>
            <w:r>
              <w:rPr>
                <w:rFonts w:hint="eastAsia" w:eastAsia="仿宋_GB2312"/>
                <w:color w:val="auto"/>
                <w:kern w:val="0"/>
                <w:sz w:val="24"/>
                <w:highlight w:val="none"/>
                <w:vertAlign w:val="superscript"/>
                <w:lang w:val="en-US" w:eastAsia="zh-CN"/>
              </w:rPr>
              <w:t>2</w:t>
            </w:r>
            <w:r>
              <w:rPr>
                <w:rFonts w:hint="eastAsia" w:eastAsia="仿宋_GB2312"/>
                <w:color w:val="auto"/>
                <w:kern w:val="0"/>
                <w:sz w:val="24"/>
                <w:highlight w:val="none"/>
                <w:vertAlign w:val="baseline"/>
                <w:lang w:val="en-US" w:eastAsia="zh-CN"/>
              </w:rPr>
              <w:t>封闭</w:t>
            </w:r>
            <w:r>
              <w:rPr>
                <w:rFonts w:hint="eastAsia" w:eastAsia="仿宋_GB2312"/>
                <w:color w:val="auto"/>
                <w:kern w:val="0"/>
                <w:sz w:val="24"/>
                <w:highlight w:val="none"/>
                <w:lang w:val="en-US" w:eastAsia="zh-CN"/>
              </w:rPr>
              <w:t>边角料暂存间，</w:t>
            </w:r>
            <w:r>
              <w:rPr>
                <w:rFonts w:hint="eastAsia" w:eastAsia="仿宋_GB2312"/>
                <w:color w:val="auto"/>
                <w:kern w:val="0"/>
                <w:sz w:val="24"/>
                <w:highlight w:val="none"/>
                <w:lang w:eastAsia="zh-CN"/>
              </w:rPr>
              <w:t>切割产生的废钢筋边角料</w:t>
            </w:r>
            <w:r>
              <w:rPr>
                <w:rFonts w:hint="eastAsia" w:eastAsia="仿宋_GB2312"/>
                <w:color w:val="auto"/>
                <w:kern w:val="0"/>
                <w:sz w:val="24"/>
                <w:highlight w:val="none"/>
                <w:lang w:val="en-US" w:eastAsia="zh-CN"/>
              </w:rPr>
              <w:t>及焊渣</w:t>
            </w:r>
            <w:r>
              <w:rPr>
                <w:rFonts w:hint="eastAsia" w:eastAsia="仿宋_GB2312"/>
                <w:color w:val="auto"/>
                <w:kern w:val="0"/>
                <w:sz w:val="24"/>
                <w:highlight w:val="none"/>
                <w:lang w:eastAsia="zh-CN"/>
              </w:rPr>
              <w:t>暂存后作为废弃资源进行外售；筒仓除尘灰定期清理后回用于混凝土生产；</w:t>
            </w:r>
            <w:r>
              <w:rPr>
                <w:rFonts w:hint="eastAsia" w:eastAsia="仿宋_GB2312"/>
                <w:color w:val="auto"/>
                <w:kern w:val="0"/>
                <w:sz w:val="24"/>
                <w:highlight w:val="none"/>
              </w:rPr>
              <w:t>生活垃圾</w:t>
            </w:r>
            <w:r>
              <w:rPr>
                <w:rFonts w:eastAsia="仿宋_GB2312"/>
                <w:color w:val="auto"/>
                <w:sz w:val="24"/>
                <w:highlight w:val="none"/>
              </w:rPr>
              <w:t>在</w:t>
            </w:r>
            <w:r>
              <w:rPr>
                <w:rFonts w:hint="eastAsia" w:eastAsia="仿宋_GB2312"/>
                <w:color w:val="auto"/>
                <w:sz w:val="24"/>
                <w:highlight w:val="none"/>
              </w:rPr>
              <w:t>厂区内设置垃圾收集箱</w:t>
            </w:r>
            <w:r>
              <w:rPr>
                <w:rFonts w:eastAsia="仿宋_GB2312"/>
                <w:color w:val="auto"/>
                <w:sz w:val="24"/>
                <w:highlight w:val="none"/>
              </w:rPr>
              <w:t>收集，</w:t>
            </w:r>
            <w:r>
              <w:rPr>
                <w:rFonts w:hint="eastAsia" w:eastAsia="仿宋_GB2312"/>
                <w:color w:val="auto"/>
                <w:sz w:val="24"/>
                <w:highlight w:val="none"/>
              </w:rPr>
              <w:t>收集后交由附近的垃圾中转站由环卫部门进行处置。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tcBorders>
              <w:tl2br w:val="nil"/>
              <w:tr2bl w:val="nil"/>
            </w:tcBorders>
            <w:vAlign w:val="center"/>
          </w:tcPr>
          <w:p>
            <w:pPr>
              <w:adjustRightInd w:val="0"/>
              <w:snapToGrid w:val="0"/>
              <w:jc w:val="center"/>
              <w:rPr>
                <w:rFonts w:hint="default" w:eastAsia="仿宋_GB2312"/>
                <w:b/>
                <w:bCs/>
                <w:color w:val="auto"/>
                <w:spacing w:val="-8"/>
                <w:sz w:val="24"/>
                <w:highlight w:val="none"/>
                <w:lang w:val="en-US" w:eastAsia="zh-CN"/>
              </w:rPr>
            </w:pPr>
            <w:r>
              <w:rPr>
                <w:rFonts w:hint="eastAsia" w:eastAsia="仿宋_GB2312"/>
                <w:b/>
                <w:bCs/>
                <w:color w:val="auto"/>
                <w:spacing w:val="-8"/>
                <w:sz w:val="24"/>
                <w:highlight w:val="none"/>
                <w:lang w:val="en-US" w:eastAsia="zh-CN"/>
              </w:rPr>
              <w:t>土壤及地下水污染防治措施</w:t>
            </w:r>
          </w:p>
        </w:tc>
        <w:tc>
          <w:tcPr>
            <w:tcW w:w="7022" w:type="dxa"/>
            <w:gridSpan w:val="4"/>
            <w:tcBorders>
              <w:tl2br w:val="nil"/>
              <w:tr2bl w:val="nil"/>
            </w:tcBorders>
            <w:vAlign w:val="center"/>
          </w:tcPr>
          <w:p>
            <w:pPr>
              <w:adjustRightInd w:val="0"/>
              <w:snapToGrid w:val="0"/>
              <w:jc w:val="center"/>
              <w:rPr>
                <w:rFonts w:hint="default" w:eastAsia="仿宋_GB2312"/>
                <w:color w:val="auto"/>
                <w:sz w:val="24"/>
                <w:highlight w:val="none"/>
                <w:lang w:val="en-US" w:eastAsia="zh-CN"/>
              </w:rPr>
            </w:pPr>
            <w:r>
              <w:rPr>
                <w:rFonts w:hint="eastAsia" w:eastAsia="仿宋_GB2312"/>
                <w:color w:val="auto"/>
                <w:sz w:val="24"/>
                <w:highlight w:val="none"/>
                <w:lang w:val="en-US" w:eastAsia="zh-CN"/>
              </w:rPr>
              <w:t>本项目厂区内主要路面全部做混凝土硬化，沉淀池、化粪池做一般防渗，防渗层的防渗性能不低于1.5m厚渗透系数为1.0</w:t>
            </w:r>
            <w:r>
              <w:rPr>
                <w:rFonts w:hint="default" w:ascii="Times New Roman" w:hAnsi="Times New Roman" w:eastAsia="仿宋_GB2312" w:cs="Times New Roman"/>
                <w:color w:val="auto"/>
                <w:sz w:val="24"/>
                <w:highlight w:val="none"/>
                <w:lang w:val="en-US" w:eastAsia="zh-CN"/>
              </w:rPr>
              <w:t>×</w:t>
            </w:r>
            <w:r>
              <w:rPr>
                <w:rFonts w:hint="eastAsia" w:eastAsia="仿宋_GB2312"/>
                <w:color w:val="auto"/>
                <w:sz w:val="24"/>
                <w:highlight w:val="none"/>
                <w:lang w:val="en-US" w:eastAsia="zh-CN"/>
              </w:rPr>
              <w:t>10</w:t>
            </w:r>
            <w:r>
              <w:rPr>
                <w:rFonts w:hint="eastAsia" w:eastAsia="仿宋_GB2312"/>
                <w:color w:val="auto"/>
                <w:sz w:val="24"/>
                <w:highlight w:val="none"/>
                <w:vertAlign w:val="superscript"/>
                <w:lang w:val="en-US" w:eastAsia="zh-CN"/>
              </w:rPr>
              <w:t>-7</w:t>
            </w:r>
            <w:r>
              <w:rPr>
                <w:rFonts w:hint="eastAsia" w:eastAsia="仿宋_GB2312"/>
                <w:color w:val="auto"/>
                <w:sz w:val="24"/>
                <w:highlight w:val="none"/>
                <w:lang w:val="en-US" w:eastAsia="zh-CN"/>
              </w:rPr>
              <w:t>cm/s的黏土层的防渗性能。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tcBorders>
              <w:tl2br w:val="nil"/>
              <w:tr2bl w:val="nil"/>
            </w:tcBorders>
            <w:vAlign w:val="center"/>
          </w:tcPr>
          <w:p>
            <w:pPr>
              <w:adjustRightInd w:val="0"/>
              <w:snapToGrid w:val="0"/>
              <w:jc w:val="center"/>
              <w:rPr>
                <w:rFonts w:hint="default" w:eastAsia="仿宋_GB2312"/>
                <w:b/>
                <w:bCs/>
                <w:color w:val="auto"/>
                <w:spacing w:val="-8"/>
                <w:sz w:val="24"/>
                <w:highlight w:val="none"/>
                <w:lang w:val="en-US" w:eastAsia="zh-CN"/>
              </w:rPr>
            </w:pPr>
            <w:r>
              <w:rPr>
                <w:rFonts w:hint="eastAsia" w:eastAsia="仿宋_GB2312"/>
                <w:b/>
                <w:bCs/>
                <w:color w:val="auto"/>
                <w:spacing w:val="-8"/>
                <w:sz w:val="24"/>
                <w:highlight w:val="none"/>
                <w:lang w:val="en-US" w:eastAsia="zh-CN"/>
              </w:rPr>
              <w:t>生态保护措施</w:t>
            </w:r>
          </w:p>
        </w:tc>
        <w:tc>
          <w:tcPr>
            <w:tcW w:w="7022" w:type="dxa"/>
            <w:gridSpan w:val="4"/>
            <w:tcBorders>
              <w:tl2br w:val="nil"/>
              <w:tr2bl w:val="nil"/>
            </w:tcBorders>
            <w:vAlign w:val="center"/>
          </w:tcPr>
          <w:p>
            <w:pPr>
              <w:adjustRightInd w:val="0"/>
              <w:snapToGrid w:val="0"/>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加强厂区内绿化。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78" w:type="dxa"/>
            <w:tcBorders>
              <w:tl2br w:val="nil"/>
              <w:tr2bl w:val="nil"/>
            </w:tcBorders>
            <w:vAlign w:val="center"/>
          </w:tcPr>
          <w:p>
            <w:pPr>
              <w:adjustRightInd w:val="0"/>
              <w:snapToGrid w:val="0"/>
              <w:jc w:val="center"/>
              <w:rPr>
                <w:rFonts w:hint="default" w:eastAsia="仿宋_GB2312"/>
                <w:b/>
                <w:bCs/>
                <w:color w:val="auto"/>
                <w:spacing w:val="-8"/>
                <w:sz w:val="24"/>
                <w:highlight w:val="none"/>
                <w:lang w:val="en-US" w:eastAsia="zh-CN"/>
              </w:rPr>
            </w:pPr>
            <w:r>
              <w:rPr>
                <w:rFonts w:hint="eastAsia" w:eastAsia="仿宋_GB2312"/>
                <w:b/>
                <w:bCs/>
                <w:color w:val="auto"/>
                <w:spacing w:val="-8"/>
                <w:sz w:val="24"/>
                <w:highlight w:val="none"/>
                <w:lang w:val="en-US" w:eastAsia="zh-CN"/>
              </w:rPr>
              <w:t>环境风险防范措施</w:t>
            </w:r>
          </w:p>
        </w:tc>
        <w:tc>
          <w:tcPr>
            <w:tcW w:w="7022" w:type="dxa"/>
            <w:gridSpan w:val="4"/>
            <w:tcBorders>
              <w:tl2br w:val="nil"/>
              <w:tr2bl w:val="nil"/>
            </w:tcBorders>
            <w:vAlign w:val="center"/>
          </w:tcPr>
          <w:p>
            <w:pPr>
              <w:adjustRightInd w:val="0"/>
              <w:snapToGrid w:val="0"/>
              <w:jc w:val="center"/>
              <w:rPr>
                <w:rFonts w:hint="eastAsia" w:eastAsia="仿宋_GB2312"/>
                <w:color w:val="auto"/>
                <w:sz w:val="24"/>
                <w:highlight w:val="none"/>
                <w:lang w:val="en-US" w:eastAsia="zh-CN"/>
              </w:rPr>
            </w:pPr>
            <w:r>
              <w:rPr>
                <w:rFonts w:hint="eastAsia" w:eastAsia="仿宋_GB2312"/>
                <w:color w:val="auto"/>
                <w:sz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2" w:hRule="atLeast"/>
          <w:jc w:val="center"/>
        </w:trPr>
        <w:tc>
          <w:tcPr>
            <w:tcW w:w="1778" w:type="dxa"/>
            <w:tcBorders>
              <w:tl2br w:val="nil"/>
              <w:tr2bl w:val="nil"/>
            </w:tcBorders>
            <w:vAlign w:val="center"/>
          </w:tcPr>
          <w:p>
            <w:pPr>
              <w:adjustRightInd w:val="0"/>
              <w:snapToGrid w:val="0"/>
              <w:jc w:val="center"/>
              <w:rPr>
                <w:rFonts w:eastAsia="仿宋_GB2312"/>
                <w:b/>
                <w:bCs/>
                <w:color w:val="auto"/>
                <w:spacing w:val="-8"/>
                <w:sz w:val="24"/>
                <w:highlight w:val="none"/>
              </w:rPr>
            </w:pPr>
            <w:r>
              <w:rPr>
                <w:rFonts w:eastAsia="仿宋_GB2312"/>
                <w:b/>
                <w:bCs/>
                <w:color w:val="auto"/>
                <w:spacing w:val="-8"/>
                <w:sz w:val="24"/>
                <w:highlight w:val="none"/>
              </w:rPr>
              <w:t>其他环境</w:t>
            </w:r>
          </w:p>
          <w:p>
            <w:pPr>
              <w:adjustRightInd w:val="0"/>
              <w:snapToGrid w:val="0"/>
              <w:jc w:val="center"/>
              <w:rPr>
                <w:rFonts w:eastAsia="仿宋_GB2312"/>
                <w:b/>
                <w:bCs/>
                <w:color w:val="auto"/>
                <w:spacing w:val="-8"/>
                <w:sz w:val="24"/>
                <w:highlight w:val="none"/>
              </w:rPr>
            </w:pPr>
            <w:r>
              <w:rPr>
                <w:rFonts w:eastAsia="仿宋_GB2312"/>
                <w:b/>
                <w:bCs/>
                <w:color w:val="auto"/>
                <w:spacing w:val="-8"/>
                <w:sz w:val="24"/>
                <w:highlight w:val="none"/>
              </w:rPr>
              <w:t>管理要求</w:t>
            </w:r>
          </w:p>
        </w:tc>
        <w:tc>
          <w:tcPr>
            <w:tcW w:w="7022" w:type="dxa"/>
            <w:gridSpan w:val="4"/>
            <w:tcBorders>
              <w:tl2br w:val="nil"/>
              <w:tr2bl w:val="nil"/>
            </w:tcBorders>
            <w:vAlign w:val="center"/>
          </w:tcPr>
          <w:p>
            <w:pPr>
              <w:numPr>
                <w:ilvl w:val="0"/>
                <w:numId w:val="0"/>
              </w:numPr>
              <w:adjustRightInd w:val="0"/>
              <w:snapToGrid w:val="0"/>
              <w:ind w:firstLine="480" w:firstLineChars="200"/>
              <w:jc w:val="both"/>
              <w:rPr>
                <w:rFonts w:hint="eastAsia" w:eastAsia="仿宋_GB2312"/>
                <w:color w:val="auto"/>
                <w:sz w:val="24"/>
                <w:highlight w:val="none"/>
                <w:lang w:val="en-US" w:eastAsia="zh-CN"/>
              </w:rPr>
            </w:pPr>
            <w:r>
              <w:rPr>
                <w:rFonts w:hint="eastAsia" w:eastAsia="仿宋_GB2312"/>
                <w:color w:val="auto"/>
                <w:sz w:val="24"/>
                <w:highlight w:val="none"/>
                <w:lang w:val="en-US" w:eastAsia="zh-CN"/>
              </w:rPr>
              <w:t>1、本项目符合国家和地方有关法律法规，污染物排放达到国家和地方标准，环境影响报告表编制完成后需向主管生态环境部门确认总量指标，填报排污许可证</w:t>
            </w:r>
          </w:p>
          <w:p>
            <w:pPr>
              <w:numPr>
                <w:ilvl w:val="0"/>
                <w:numId w:val="0"/>
              </w:numPr>
              <w:adjustRightInd w:val="0"/>
              <w:snapToGrid w:val="0"/>
              <w:ind w:firstLine="480" w:firstLineChars="200"/>
              <w:jc w:val="both"/>
              <w:rPr>
                <w:rFonts w:hint="default" w:eastAsia="仿宋_GB2312"/>
                <w:color w:val="auto"/>
                <w:sz w:val="24"/>
                <w:highlight w:val="none"/>
                <w:lang w:val="en-US" w:eastAsia="zh-CN"/>
              </w:rPr>
            </w:pPr>
            <w:r>
              <w:rPr>
                <w:rFonts w:hint="eastAsia" w:eastAsia="仿宋_GB2312"/>
                <w:color w:val="auto"/>
                <w:sz w:val="24"/>
                <w:highlight w:val="none"/>
                <w:lang w:val="en-US" w:eastAsia="zh-CN"/>
              </w:rPr>
              <w:t>2、本项目需建立健全的环境管理机构，配备专职管理人员。</w:t>
            </w:r>
          </w:p>
          <w:p>
            <w:pPr>
              <w:numPr>
                <w:ilvl w:val="0"/>
                <w:numId w:val="0"/>
              </w:numPr>
              <w:adjustRightInd w:val="0"/>
              <w:snapToGrid w:val="0"/>
              <w:ind w:firstLine="480" w:firstLineChars="200"/>
              <w:jc w:val="both"/>
              <w:rPr>
                <w:rFonts w:hint="default" w:eastAsia="仿宋_GB2312"/>
                <w:color w:val="auto"/>
                <w:sz w:val="24"/>
                <w:highlight w:val="none"/>
                <w:lang w:val="en-US" w:eastAsia="zh-CN"/>
              </w:rPr>
            </w:pPr>
            <w:r>
              <w:rPr>
                <w:rFonts w:hint="eastAsia" w:eastAsia="仿宋_GB2312"/>
                <w:color w:val="auto"/>
                <w:sz w:val="24"/>
                <w:highlight w:val="none"/>
                <w:lang w:val="en-US" w:eastAsia="zh-CN"/>
              </w:rPr>
              <w:t>3、本项目需建立并有效运行环境管理体系，建立齐备的环境管理手册、程序文件及作业文件，组织环境管理体系认证。</w:t>
            </w:r>
          </w:p>
          <w:p>
            <w:pPr>
              <w:numPr>
                <w:ilvl w:val="0"/>
                <w:numId w:val="0"/>
              </w:numPr>
              <w:adjustRightInd w:val="0"/>
              <w:snapToGrid w:val="0"/>
              <w:ind w:firstLine="480" w:firstLineChars="200"/>
              <w:jc w:val="both"/>
              <w:rPr>
                <w:rFonts w:hint="default" w:eastAsia="仿宋_GB2312"/>
                <w:color w:val="auto"/>
                <w:sz w:val="24"/>
                <w:highlight w:val="none"/>
                <w:lang w:val="en-US" w:eastAsia="zh-CN"/>
              </w:rPr>
            </w:pPr>
            <w:r>
              <w:rPr>
                <w:rFonts w:hint="eastAsia" w:eastAsia="仿宋_GB2312"/>
                <w:color w:val="auto"/>
                <w:sz w:val="24"/>
                <w:highlight w:val="none"/>
                <w:lang w:val="en-US" w:eastAsia="zh-CN"/>
              </w:rPr>
              <w:t>4、本项目需建立原材料质检制度和原材料消耗定额管理制度，对能耗、水耗有考核，对产品合格率进行考核，各种人流、物流包括人的活动区域、物品堆存区域等设立明显标识；健全制度保证管理设备无跑、冒、滴、漏，建立可靠的防范措施。</w:t>
            </w:r>
          </w:p>
        </w:tc>
      </w:tr>
    </w:tbl>
    <w:p>
      <w:pPr>
        <w:pStyle w:val="20"/>
        <w:keepNext w:val="0"/>
        <w:keepLines w:val="0"/>
        <w:pageBreakBefore w:val="0"/>
        <w:widowControl/>
        <w:kinsoku/>
        <w:wordWrap/>
        <w:overflowPunct/>
        <w:topLinePunct w:val="0"/>
        <w:autoSpaceDE/>
        <w:autoSpaceDN/>
        <w:bidi w:val="0"/>
        <w:adjustRightInd/>
        <w:snapToGrid/>
        <w:spacing w:before="0" w:beforeAutospacing="0" w:after="157" w:afterLines="50" w:afterAutospacing="0"/>
        <w:jc w:val="center"/>
        <w:textAlignment w:val="auto"/>
        <w:outlineLvl w:val="0"/>
        <w:rPr>
          <w:rFonts w:ascii="黑体" w:hAnsi="黑体" w:eastAsia="黑体"/>
          <w:snapToGrid w:val="0"/>
          <w:color w:val="auto"/>
          <w:sz w:val="30"/>
          <w:szCs w:val="30"/>
          <w:highlight w:val="none"/>
        </w:rPr>
      </w:pPr>
      <w:r>
        <w:rPr>
          <w:snapToGrid w:val="0"/>
          <w:color w:val="auto"/>
          <w:highlight w:val="none"/>
        </w:rPr>
        <w:br w:type="page"/>
      </w:r>
      <w:r>
        <w:rPr>
          <w:rFonts w:hint="eastAsia" w:ascii="黑体" w:hAnsi="黑体" w:eastAsia="黑体"/>
          <w:snapToGrid w:val="0"/>
          <w:color w:val="auto"/>
          <w:sz w:val="30"/>
          <w:szCs w:val="30"/>
          <w:highlight w:val="none"/>
        </w:rPr>
        <w:t>六、结论</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Borders>
              <w:tl2br w:val="nil"/>
              <w:tr2bl w:val="nil"/>
            </w:tcBorders>
          </w:tcPr>
          <w:p>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本项目在经过环保设施的处理后，所有的废气、</w:t>
            </w:r>
            <w:r>
              <w:rPr>
                <w:rFonts w:hint="eastAsia" w:ascii="仿宋_GB2312" w:hAnsi="仿宋_GB2312" w:eastAsia="仿宋_GB2312" w:cs="仿宋_GB2312"/>
                <w:color w:val="auto"/>
                <w:sz w:val="24"/>
                <w:highlight w:val="none"/>
                <w:lang w:val="en-US" w:eastAsia="zh-CN"/>
              </w:rPr>
              <w:t>废水、</w:t>
            </w:r>
            <w:r>
              <w:rPr>
                <w:rFonts w:hint="eastAsia" w:ascii="仿宋_GB2312" w:hAnsi="仿宋_GB2312" w:eastAsia="仿宋_GB2312" w:cs="仿宋_GB2312"/>
                <w:color w:val="auto"/>
                <w:sz w:val="24"/>
                <w:highlight w:val="none"/>
              </w:rPr>
              <w:t>噪声均可以达标排放；固体废物全部得到妥善处置。</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综上所述，从环境保护角度分析，本项目</w:t>
            </w:r>
            <w:r>
              <w:rPr>
                <w:rFonts w:hint="eastAsia" w:ascii="仿宋_GB2312" w:hAnsi="仿宋_GB2312" w:eastAsia="仿宋_GB2312" w:cs="仿宋_GB2312"/>
                <w:color w:val="auto"/>
                <w:sz w:val="24"/>
                <w:highlight w:val="none"/>
                <w:lang w:eastAsia="zh-CN"/>
              </w:rPr>
              <w:t>在该区域</w:t>
            </w:r>
            <w:r>
              <w:rPr>
                <w:rFonts w:hint="eastAsia" w:ascii="仿宋_GB2312" w:hAnsi="仿宋_GB2312" w:eastAsia="仿宋_GB2312" w:cs="仿宋_GB2312"/>
                <w:color w:val="auto"/>
                <w:sz w:val="24"/>
                <w:highlight w:val="none"/>
              </w:rPr>
              <w:t>建设可行。</w:t>
            </w:r>
          </w:p>
        </w:tc>
      </w:tr>
    </w:tbl>
    <w:p>
      <w:pPr>
        <w:rPr>
          <w:rFonts w:ascii="宋体"/>
          <w:color w:val="auto"/>
          <w:highlight w:val="none"/>
        </w:rPr>
        <w:sectPr>
          <w:pgSz w:w="11906" w:h="16838"/>
          <w:pgMar w:top="1701" w:right="1417" w:bottom="1701" w:left="1417" w:header="851" w:footer="851" w:gutter="0"/>
          <w:pgBorders>
            <w:top w:val="none" w:sz="0" w:space="0"/>
            <w:left w:val="none" w:sz="0" w:space="0"/>
            <w:bottom w:val="none" w:sz="0" w:space="0"/>
            <w:right w:val="none" w:sz="0" w:space="0"/>
          </w:pgBorders>
          <w:pgNumType w:fmt="numberInDash"/>
          <w:cols w:space="720" w:num="1"/>
          <w:docGrid w:linePitch="312" w:charSpace="0"/>
        </w:sectPr>
      </w:pPr>
    </w:p>
    <w:p>
      <w:pPr>
        <w:pStyle w:val="20"/>
        <w:adjustRightInd w:val="0"/>
        <w:snapToGrid w:val="0"/>
        <w:spacing w:before="0" w:beforeAutospacing="0" w:after="0" w:afterAutospacing="0"/>
        <w:outlineLvl w:val="0"/>
        <w:rPr>
          <w:rFonts w:ascii="黑体" w:hAnsi="黑体" w:eastAsia="黑体"/>
          <w:snapToGrid w:val="0"/>
          <w:color w:val="auto"/>
          <w:sz w:val="32"/>
          <w:szCs w:val="32"/>
          <w:highlight w:val="none"/>
        </w:rPr>
      </w:pPr>
      <w:r>
        <w:rPr>
          <w:rFonts w:hint="eastAsia" w:ascii="黑体" w:hAnsi="黑体" w:eastAsia="黑体"/>
          <w:snapToGrid w:val="0"/>
          <w:color w:val="auto"/>
          <w:sz w:val="32"/>
          <w:szCs w:val="32"/>
          <w:highlight w:val="none"/>
        </w:rPr>
        <w:t>附表</w:t>
      </w:r>
    </w:p>
    <w:p>
      <w:pPr>
        <w:pStyle w:val="20"/>
        <w:adjustRightInd w:val="0"/>
        <w:snapToGrid w:val="0"/>
        <w:spacing w:before="0" w:beforeAutospacing="0" w:after="0" w:afterAutospacing="0"/>
        <w:jc w:val="center"/>
        <w:outlineLvl w:val="0"/>
        <w:rPr>
          <w:rFonts w:ascii="方正小标宋_GBK" w:hAnsi="黑体" w:eastAsia="方正小标宋_GBK"/>
          <w:snapToGrid w:val="0"/>
          <w:color w:val="auto"/>
          <w:sz w:val="38"/>
          <w:szCs w:val="38"/>
          <w:highlight w:val="none"/>
        </w:rPr>
      </w:pPr>
      <w:r>
        <w:rPr>
          <w:rFonts w:hint="eastAsia" w:ascii="方正小标宋_GBK" w:hAnsi="黑体" w:eastAsia="方正小标宋_GBK"/>
          <w:snapToGrid w:val="0"/>
          <w:color w:val="auto"/>
          <w:sz w:val="38"/>
          <w:szCs w:val="38"/>
          <w:highlight w:val="none"/>
        </w:rPr>
        <w:t>建设项目污染物排放量汇总表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555"/>
        <w:gridCol w:w="1738"/>
        <w:gridCol w:w="12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nil"/>
              <w:tr2bl w:val="nil"/>
            </w:tcBorders>
            <w:tcMar>
              <w:left w:w="28" w:type="dxa"/>
              <w:right w:w="28" w:type="dxa"/>
            </w:tcMar>
            <w:vAlign w:val="center"/>
          </w:tcPr>
          <w:p>
            <w:pPr>
              <w:pStyle w:val="2"/>
              <w:spacing w:beforeLines="0" w:afterLines="0" w:line="240" w:lineRule="auto"/>
              <w:ind w:firstLine="398"/>
              <w:rPr>
                <w:rFonts w:ascii="Times New Roman"/>
                <w:b/>
                <w:bCs/>
                <w:snapToGrid w:val="0"/>
                <w:color w:val="auto"/>
                <w:spacing w:val="-6"/>
                <w:kern w:val="21"/>
                <w:szCs w:val="21"/>
                <w:highlight w:val="none"/>
              </w:rPr>
            </w:pPr>
            <w:r>
              <w:rPr>
                <w:rFonts w:hint="eastAsia" w:ascii="Times New Roman"/>
                <w:b/>
                <w:bCs/>
                <w:snapToGrid w:val="0"/>
                <w:color w:val="auto"/>
                <w:spacing w:val="-6"/>
                <w:kern w:val="21"/>
                <w:szCs w:val="21"/>
                <w:highlight w:val="none"/>
              </w:rPr>
              <w:t xml:space="preserve">   </w:t>
            </w:r>
            <w:r>
              <w:rPr>
                <w:rFonts w:ascii="Times New Roman"/>
                <w:b/>
                <w:bCs/>
                <w:snapToGrid w:val="0"/>
                <w:color w:val="auto"/>
                <w:spacing w:val="-6"/>
                <w:kern w:val="21"/>
                <w:szCs w:val="21"/>
                <w:highlight w:val="none"/>
              </w:rPr>
              <w:t>项目</w:t>
            </w:r>
          </w:p>
          <w:p>
            <w:pPr>
              <w:pStyle w:val="2"/>
              <w:spacing w:beforeLines="0" w:afterLines="0" w:line="240" w:lineRule="auto"/>
              <w:ind w:firstLine="0" w:firstLineChars="0"/>
              <w:jc w:val="left"/>
              <w:rPr>
                <w:rFonts w:ascii="Times New Roman"/>
                <w:b/>
                <w:bCs/>
                <w:snapToGrid w:val="0"/>
                <w:color w:val="auto"/>
                <w:spacing w:val="-6"/>
                <w:kern w:val="21"/>
                <w:szCs w:val="21"/>
                <w:highlight w:val="none"/>
              </w:rPr>
            </w:pPr>
          </w:p>
          <w:p>
            <w:pPr>
              <w:pStyle w:val="2"/>
              <w:spacing w:beforeLines="0" w:afterLines="0" w:line="240" w:lineRule="auto"/>
              <w:ind w:firstLine="198" w:firstLineChars="100"/>
              <w:jc w:val="left"/>
              <w:rPr>
                <w:rFonts w:ascii="Times New Roman"/>
                <w:b/>
                <w:bCs/>
                <w:snapToGrid w:val="0"/>
                <w:color w:val="auto"/>
                <w:spacing w:val="-6"/>
                <w:kern w:val="21"/>
                <w:szCs w:val="21"/>
                <w:highlight w:val="none"/>
              </w:rPr>
            </w:pPr>
            <w:r>
              <w:rPr>
                <w:rFonts w:ascii="Times New Roman"/>
                <w:b/>
                <w:bCs/>
                <w:snapToGrid w:val="0"/>
                <w:color w:val="auto"/>
                <w:spacing w:val="-6"/>
                <w:kern w:val="21"/>
                <w:szCs w:val="21"/>
                <w:highlight w:val="none"/>
              </w:rPr>
              <w:t>分类</w:t>
            </w:r>
          </w:p>
        </w:tc>
        <w:tc>
          <w:tcPr>
            <w:tcW w:w="1417" w:type="dxa"/>
            <w:tcBorders>
              <w:tl2br w:val="nil"/>
              <w:tr2bl w:val="nil"/>
            </w:tcBorders>
            <w:tcMar>
              <w:left w:w="28" w:type="dxa"/>
              <w:right w:w="28" w:type="dxa"/>
            </w:tcMar>
            <w:vAlign w:val="center"/>
          </w:tcPr>
          <w:p>
            <w:pPr>
              <w:pStyle w:val="2"/>
              <w:spacing w:beforeLines="0" w:afterLines="0" w:line="240" w:lineRule="auto"/>
              <w:ind w:firstLine="0" w:firstLineChars="0"/>
              <w:rPr>
                <w:rFonts w:ascii="Times New Roman"/>
                <w:b/>
                <w:bCs/>
                <w:snapToGrid w:val="0"/>
                <w:color w:val="auto"/>
                <w:spacing w:val="-6"/>
                <w:kern w:val="21"/>
                <w:szCs w:val="21"/>
                <w:highlight w:val="none"/>
              </w:rPr>
            </w:pPr>
            <w:r>
              <w:rPr>
                <w:rFonts w:ascii="Times New Roman"/>
                <w:b/>
                <w:bCs/>
                <w:snapToGrid w:val="0"/>
                <w:color w:val="auto"/>
                <w:spacing w:val="-6"/>
                <w:kern w:val="21"/>
                <w:szCs w:val="21"/>
                <w:highlight w:val="none"/>
              </w:rPr>
              <w:t>污染物名称</w:t>
            </w:r>
          </w:p>
        </w:tc>
        <w:tc>
          <w:tcPr>
            <w:tcW w:w="1701" w:type="dxa"/>
            <w:tcBorders>
              <w:tl2br w:val="nil"/>
              <w:tr2bl w:val="nil"/>
            </w:tcBorders>
            <w:tcMar>
              <w:left w:w="28" w:type="dxa"/>
              <w:right w:w="28" w:type="dxa"/>
            </w:tcMar>
            <w:vAlign w:val="center"/>
          </w:tcPr>
          <w:p>
            <w:pPr>
              <w:pStyle w:val="2"/>
              <w:spacing w:beforeLines="0" w:afterLines="0" w:line="240" w:lineRule="auto"/>
              <w:ind w:firstLine="0" w:firstLineChars="0"/>
              <w:rPr>
                <w:rFonts w:ascii="Times New Roman"/>
                <w:b/>
                <w:bCs/>
                <w:snapToGrid w:val="0"/>
                <w:color w:val="auto"/>
                <w:spacing w:val="-6"/>
                <w:kern w:val="21"/>
                <w:szCs w:val="21"/>
                <w:highlight w:val="none"/>
              </w:rPr>
            </w:pPr>
            <w:r>
              <w:rPr>
                <w:rFonts w:ascii="Times New Roman"/>
                <w:b/>
                <w:bCs/>
                <w:snapToGrid w:val="0"/>
                <w:color w:val="auto"/>
                <w:spacing w:val="-6"/>
                <w:kern w:val="21"/>
                <w:szCs w:val="21"/>
                <w:highlight w:val="none"/>
              </w:rPr>
              <w:t>现有工程排放量（固体废物产生量）</w:t>
            </w:r>
            <w:r>
              <w:rPr>
                <w:rFonts w:ascii="Times New Roman"/>
                <w:b/>
                <w:bCs/>
                <w:snapToGrid w:val="0"/>
                <w:color w:val="auto"/>
                <w:spacing w:val="-6"/>
                <w:kern w:val="21"/>
                <w:szCs w:val="21"/>
                <w:highlight w:val="none"/>
              </w:rPr>
              <w:fldChar w:fldCharType="begin"/>
            </w:r>
            <w:r>
              <w:rPr>
                <w:rFonts w:ascii="Times New Roman"/>
                <w:b/>
                <w:bCs/>
                <w:snapToGrid w:val="0"/>
                <w:color w:val="auto"/>
                <w:spacing w:val="-6"/>
                <w:kern w:val="21"/>
                <w:szCs w:val="21"/>
                <w:highlight w:val="none"/>
              </w:rPr>
              <w:instrText xml:space="preserve"> = 1 \* GB3 \* MERGEFORMAT </w:instrText>
            </w:r>
            <w:r>
              <w:rPr>
                <w:rFonts w:ascii="Times New Roman"/>
                <w:b/>
                <w:bCs/>
                <w:snapToGrid w:val="0"/>
                <w:color w:val="auto"/>
                <w:spacing w:val="-6"/>
                <w:kern w:val="21"/>
                <w:szCs w:val="21"/>
                <w:highlight w:val="none"/>
              </w:rPr>
              <w:fldChar w:fldCharType="separate"/>
            </w:r>
            <w:r>
              <w:rPr>
                <w:rFonts w:ascii="Times New Roman"/>
                <w:b/>
                <w:bCs/>
                <w:color w:val="auto"/>
                <w:kern w:val="2"/>
                <w:szCs w:val="21"/>
                <w:highlight w:val="none"/>
              </w:rPr>
              <w:t>①</w:t>
            </w:r>
            <w:r>
              <w:rPr>
                <w:rFonts w:ascii="Times New Roman"/>
                <w:b/>
                <w:bCs/>
                <w:snapToGrid w:val="0"/>
                <w:color w:val="auto"/>
                <w:spacing w:val="-6"/>
                <w:kern w:val="21"/>
                <w:szCs w:val="21"/>
                <w:highlight w:val="none"/>
              </w:rPr>
              <w:fldChar w:fldCharType="end"/>
            </w:r>
          </w:p>
        </w:tc>
        <w:tc>
          <w:tcPr>
            <w:tcW w:w="1276" w:type="dxa"/>
            <w:tcBorders>
              <w:tl2br w:val="nil"/>
              <w:tr2bl w:val="nil"/>
            </w:tcBorders>
            <w:tcMar>
              <w:left w:w="28" w:type="dxa"/>
              <w:right w:w="28" w:type="dxa"/>
            </w:tcMar>
            <w:vAlign w:val="center"/>
          </w:tcPr>
          <w:p>
            <w:pPr>
              <w:pStyle w:val="2"/>
              <w:spacing w:beforeLines="0" w:afterLines="0" w:line="240" w:lineRule="auto"/>
              <w:ind w:firstLine="0" w:firstLineChars="0"/>
              <w:rPr>
                <w:rFonts w:ascii="Times New Roman"/>
                <w:b/>
                <w:bCs/>
                <w:snapToGrid w:val="0"/>
                <w:color w:val="auto"/>
                <w:spacing w:val="-6"/>
                <w:kern w:val="21"/>
                <w:szCs w:val="21"/>
                <w:highlight w:val="none"/>
              </w:rPr>
            </w:pPr>
            <w:r>
              <w:rPr>
                <w:rFonts w:ascii="Times New Roman"/>
                <w:b/>
                <w:bCs/>
                <w:snapToGrid w:val="0"/>
                <w:color w:val="auto"/>
                <w:spacing w:val="-6"/>
                <w:kern w:val="21"/>
                <w:szCs w:val="21"/>
                <w:highlight w:val="none"/>
              </w:rPr>
              <w:t>现有工程许可排放量</w:t>
            </w:r>
            <w:r>
              <w:rPr>
                <w:rFonts w:ascii="Times New Roman"/>
                <w:b/>
                <w:bCs/>
                <w:snapToGrid w:val="0"/>
                <w:color w:val="auto"/>
                <w:spacing w:val="-6"/>
                <w:kern w:val="21"/>
                <w:szCs w:val="21"/>
                <w:highlight w:val="none"/>
              </w:rPr>
              <w:fldChar w:fldCharType="begin"/>
            </w:r>
            <w:r>
              <w:rPr>
                <w:rFonts w:ascii="Times New Roman"/>
                <w:b/>
                <w:bCs/>
                <w:snapToGrid w:val="0"/>
                <w:color w:val="auto"/>
                <w:spacing w:val="-6"/>
                <w:kern w:val="21"/>
                <w:szCs w:val="21"/>
                <w:highlight w:val="none"/>
              </w:rPr>
              <w:instrText xml:space="preserve"> = 2 \* GB3 \* MERGEFORMAT </w:instrText>
            </w:r>
            <w:r>
              <w:rPr>
                <w:rFonts w:ascii="Times New Roman"/>
                <w:b/>
                <w:bCs/>
                <w:snapToGrid w:val="0"/>
                <w:color w:val="auto"/>
                <w:spacing w:val="-6"/>
                <w:kern w:val="21"/>
                <w:szCs w:val="21"/>
                <w:highlight w:val="none"/>
              </w:rPr>
              <w:fldChar w:fldCharType="separate"/>
            </w:r>
            <w:r>
              <w:rPr>
                <w:rFonts w:ascii="Times New Roman"/>
                <w:b/>
                <w:bCs/>
                <w:snapToGrid w:val="0"/>
                <w:color w:val="auto"/>
                <w:spacing w:val="-6"/>
                <w:kern w:val="21"/>
                <w:szCs w:val="21"/>
                <w:highlight w:val="none"/>
              </w:rPr>
              <w:t>②</w:t>
            </w:r>
            <w:r>
              <w:rPr>
                <w:rFonts w:ascii="Times New Roman"/>
                <w:b/>
                <w:bCs/>
                <w:snapToGrid w:val="0"/>
                <w:color w:val="auto"/>
                <w:spacing w:val="-6"/>
                <w:kern w:val="21"/>
                <w:szCs w:val="21"/>
                <w:highlight w:val="none"/>
              </w:rPr>
              <w:fldChar w:fldCharType="end"/>
            </w:r>
          </w:p>
        </w:tc>
        <w:tc>
          <w:tcPr>
            <w:tcW w:w="1701" w:type="dxa"/>
            <w:tcBorders>
              <w:tl2br w:val="nil"/>
              <w:tr2bl w:val="nil"/>
            </w:tcBorders>
            <w:tcMar>
              <w:left w:w="28" w:type="dxa"/>
              <w:right w:w="28" w:type="dxa"/>
            </w:tcMar>
            <w:vAlign w:val="center"/>
          </w:tcPr>
          <w:p>
            <w:pPr>
              <w:pStyle w:val="2"/>
              <w:spacing w:beforeLines="0" w:afterLines="0" w:line="240" w:lineRule="auto"/>
              <w:ind w:firstLine="0" w:firstLineChars="0"/>
              <w:rPr>
                <w:rFonts w:ascii="Times New Roman"/>
                <w:b/>
                <w:bCs/>
                <w:snapToGrid w:val="0"/>
                <w:color w:val="auto"/>
                <w:spacing w:val="-6"/>
                <w:kern w:val="21"/>
                <w:szCs w:val="21"/>
                <w:highlight w:val="none"/>
              </w:rPr>
            </w:pPr>
            <w:r>
              <w:rPr>
                <w:rFonts w:ascii="Times New Roman"/>
                <w:b/>
                <w:bCs/>
                <w:snapToGrid w:val="0"/>
                <w:color w:val="auto"/>
                <w:spacing w:val="-6"/>
                <w:kern w:val="21"/>
                <w:szCs w:val="21"/>
                <w:highlight w:val="none"/>
              </w:rPr>
              <w:t>在建工程排放量（固体废物产生量）</w:t>
            </w:r>
            <w:r>
              <w:rPr>
                <w:rFonts w:ascii="Times New Roman"/>
                <w:b/>
                <w:bCs/>
                <w:snapToGrid w:val="0"/>
                <w:color w:val="auto"/>
                <w:spacing w:val="-6"/>
                <w:kern w:val="21"/>
                <w:szCs w:val="21"/>
                <w:highlight w:val="none"/>
              </w:rPr>
              <w:fldChar w:fldCharType="begin"/>
            </w:r>
            <w:r>
              <w:rPr>
                <w:rFonts w:ascii="Times New Roman"/>
                <w:b/>
                <w:bCs/>
                <w:snapToGrid w:val="0"/>
                <w:color w:val="auto"/>
                <w:spacing w:val="-6"/>
                <w:kern w:val="21"/>
                <w:szCs w:val="21"/>
                <w:highlight w:val="none"/>
              </w:rPr>
              <w:instrText xml:space="preserve"> = 3 \* GB3 \* MERGEFORMAT </w:instrText>
            </w:r>
            <w:r>
              <w:rPr>
                <w:rFonts w:ascii="Times New Roman"/>
                <w:b/>
                <w:bCs/>
                <w:snapToGrid w:val="0"/>
                <w:color w:val="auto"/>
                <w:spacing w:val="-6"/>
                <w:kern w:val="21"/>
                <w:szCs w:val="21"/>
                <w:highlight w:val="none"/>
              </w:rPr>
              <w:fldChar w:fldCharType="separate"/>
            </w:r>
            <w:r>
              <w:rPr>
                <w:rFonts w:ascii="Times New Roman"/>
                <w:b/>
                <w:bCs/>
                <w:color w:val="auto"/>
                <w:kern w:val="2"/>
                <w:szCs w:val="21"/>
                <w:highlight w:val="none"/>
              </w:rPr>
              <w:t>③</w:t>
            </w:r>
            <w:r>
              <w:rPr>
                <w:rFonts w:ascii="Times New Roman"/>
                <w:b/>
                <w:bCs/>
                <w:snapToGrid w:val="0"/>
                <w:color w:val="auto"/>
                <w:spacing w:val="-6"/>
                <w:kern w:val="21"/>
                <w:szCs w:val="21"/>
                <w:highlight w:val="none"/>
              </w:rPr>
              <w:fldChar w:fldCharType="end"/>
            </w:r>
          </w:p>
        </w:tc>
        <w:tc>
          <w:tcPr>
            <w:tcW w:w="1559" w:type="dxa"/>
            <w:tcBorders>
              <w:tl2br w:val="nil"/>
              <w:tr2bl w:val="nil"/>
            </w:tcBorders>
            <w:tcMar>
              <w:left w:w="28" w:type="dxa"/>
              <w:right w:w="28" w:type="dxa"/>
            </w:tcMar>
            <w:vAlign w:val="center"/>
          </w:tcPr>
          <w:p>
            <w:pPr>
              <w:pStyle w:val="2"/>
              <w:spacing w:beforeLines="0" w:afterLines="0" w:line="240" w:lineRule="auto"/>
              <w:ind w:firstLine="0" w:firstLineChars="0"/>
              <w:rPr>
                <w:rFonts w:ascii="Times New Roman"/>
                <w:b/>
                <w:bCs/>
                <w:snapToGrid w:val="0"/>
                <w:color w:val="auto"/>
                <w:spacing w:val="-6"/>
                <w:kern w:val="21"/>
                <w:szCs w:val="21"/>
                <w:highlight w:val="none"/>
              </w:rPr>
            </w:pPr>
            <w:r>
              <w:rPr>
                <w:rFonts w:ascii="Times New Roman"/>
                <w:b/>
                <w:bCs/>
                <w:snapToGrid w:val="0"/>
                <w:color w:val="auto"/>
                <w:spacing w:val="-6"/>
                <w:kern w:val="21"/>
                <w:szCs w:val="21"/>
                <w:highlight w:val="none"/>
              </w:rPr>
              <w:t>本项目排放量（固体废物产生量）</w:t>
            </w:r>
            <w:r>
              <w:rPr>
                <w:rFonts w:ascii="Times New Roman"/>
                <w:b/>
                <w:bCs/>
                <w:snapToGrid w:val="0"/>
                <w:color w:val="auto"/>
                <w:spacing w:val="-6"/>
                <w:kern w:val="21"/>
                <w:szCs w:val="21"/>
                <w:highlight w:val="none"/>
              </w:rPr>
              <w:fldChar w:fldCharType="begin"/>
            </w:r>
            <w:r>
              <w:rPr>
                <w:rFonts w:ascii="Times New Roman"/>
                <w:b/>
                <w:bCs/>
                <w:snapToGrid w:val="0"/>
                <w:color w:val="auto"/>
                <w:spacing w:val="-6"/>
                <w:kern w:val="21"/>
                <w:szCs w:val="21"/>
                <w:highlight w:val="none"/>
              </w:rPr>
              <w:instrText xml:space="preserve"> = 4 \* GB3 \* MERGEFORMAT </w:instrText>
            </w:r>
            <w:r>
              <w:rPr>
                <w:rFonts w:ascii="Times New Roman"/>
                <w:b/>
                <w:bCs/>
                <w:snapToGrid w:val="0"/>
                <w:color w:val="auto"/>
                <w:spacing w:val="-6"/>
                <w:kern w:val="21"/>
                <w:szCs w:val="21"/>
                <w:highlight w:val="none"/>
              </w:rPr>
              <w:fldChar w:fldCharType="separate"/>
            </w:r>
            <w:r>
              <w:rPr>
                <w:rFonts w:ascii="Times New Roman"/>
                <w:b/>
                <w:bCs/>
                <w:color w:val="auto"/>
                <w:kern w:val="2"/>
                <w:szCs w:val="21"/>
                <w:highlight w:val="none"/>
              </w:rPr>
              <w:t>④</w:t>
            </w:r>
            <w:r>
              <w:rPr>
                <w:rFonts w:ascii="Times New Roman"/>
                <w:b/>
                <w:bCs/>
                <w:snapToGrid w:val="0"/>
                <w:color w:val="auto"/>
                <w:spacing w:val="-6"/>
                <w:kern w:val="21"/>
                <w:szCs w:val="21"/>
                <w:highlight w:val="none"/>
              </w:rPr>
              <w:fldChar w:fldCharType="end"/>
            </w:r>
          </w:p>
        </w:tc>
        <w:tc>
          <w:tcPr>
            <w:tcW w:w="1555" w:type="dxa"/>
            <w:tcBorders>
              <w:tl2br w:val="nil"/>
              <w:tr2bl w:val="nil"/>
            </w:tcBorders>
            <w:tcMar>
              <w:left w:w="28" w:type="dxa"/>
              <w:right w:w="28" w:type="dxa"/>
            </w:tcMar>
            <w:vAlign w:val="center"/>
          </w:tcPr>
          <w:p>
            <w:pPr>
              <w:pStyle w:val="2"/>
              <w:spacing w:beforeLines="0" w:afterLines="0" w:line="240" w:lineRule="auto"/>
              <w:ind w:firstLine="0" w:firstLineChars="0"/>
              <w:rPr>
                <w:rFonts w:ascii="Times New Roman"/>
                <w:b/>
                <w:bCs/>
                <w:snapToGrid w:val="0"/>
                <w:color w:val="auto"/>
                <w:spacing w:val="-16"/>
                <w:kern w:val="21"/>
                <w:szCs w:val="21"/>
                <w:highlight w:val="none"/>
              </w:rPr>
            </w:pPr>
            <w:r>
              <w:rPr>
                <w:rFonts w:ascii="Times New Roman"/>
                <w:b/>
                <w:bCs/>
                <w:snapToGrid w:val="0"/>
                <w:color w:val="auto"/>
                <w:spacing w:val="-16"/>
                <w:kern w:val="21"/>
                <w:szCs w:val="21"/>
                <w:highlight w:val="none"/>
              </w:rPr>
              <w:t>以新带老削减量（新建项目不填）</w:t>
            </w:r>
            <w:r>
              <w:rPr>
                <w:rFonts w:ascii="Times New Roman"/>
                <w:b/>
                <w:bCs/>
                <w:snapToGrid w:val="0"/>
                <w:color w:val="auto"/>
                <w:spacing w:val="-16"/>
                <w:kern w:val="21"/>
                <w:szCs w:val="21"/>
                <w:highlight w:val="none"/>
              </w:rPr>
              <w:fldChar w:fldCharType="begin"/>
            </w:r>
            <w:r>
              <w:rPr>
                <w:rFonts w:ascii="Times New Roman"/>
                <w:b/>
                <w:bCs/>
                <w:snapToGrid w:val="0"/>
                <w:color w:val="auto"/>
                <w:spacing w:val="-16"/>
                <w:kern w:val="21"/>
                <w:szCs w:val="21"/>
                <w:highlight w:val="none"/>
              </w:rPr>
              <w:instrText xml:space="preserve"> = 5 \* GB3 \* MERGEFORMAT </w:instrText>
            </w:r>
            <w:r>
              <w:rPr>
                <w:rFonts w:ascii="Times New Roman"/>
                <w:b/>
                <w:bCs/>
                <w:snapToGrid w:val="0"/>
                <w:color w:val="auto"/>
                <w:spacing w:val="-16"/>
                <w:kern w:val="21"/>
                <w:szCs w:val="21"/>
                <w:highlight w:val="none"/>
              </w:rPr>
              <w:fldChar w:fldCharType="separate"/>
            </w:r>
            <w:r>
              <w:rPr>
                <w:rFonts w:ascii="Times New Roman"/>
                <w:b/>
                <w:bCs/>
                <w:color w:val="auto"/>
                <w:kern w:val="2"/>
                <w:szCs w:val="21"/>
                <w:highlight w:val="none"/>
              </w:rPr>
              <w:t>⑤</w:t>
            </w:r>
            <w:r>
              <w:rPr>
                <w:rFonts w:ascii="Times New Roman"/>
                <w:b/>
                <w:bCs/>
                <w:snapToGrid w:val="0"/>
                <w:color w:val="auto"/>
                <w:spacing w:val="-16"/>
                <w:kern w:val="21"/>
                <w:szCs w:val="21"/>
                <w:highlight w:val="none"/>
              </w:rPr>
              <w:fldChar w:fldCharType="end"/>
            </w:r>
          </w:p>
        </w:tc>
        <w:tc>
          <w:tcPr>
            <w:tcW w:w="1738" w:type="dxa"/>
            <w:tcBorders>
              <w:tl2br w:val="nil"/>
              <w:tr2bl w:val="nil"/>
            </w:tcBorders>
            <w:tcMar>
              <w:left w:w="28" w:type="dxa"/>
              <w:right w:w="28" w:type="dxa"/>
            </w:tcMar>
            <w:vAlign w:val="center"/>
          </w:tcPr>
          <w:p>
            <w:pPr>
              <w:pStyle w:val="2"/>
              <w:spacing w:beforeLines="0" w:afterLines="0" w:line="240" w:lineRule="auto"/>
              <w:ind w:firstLine="0" w:firstLineChars="0"/>
              <w:rPr>
                <w:rFonts w:ascii="Times New Roman"/>
                <w:b/>
                <w:bCs/>
                <w:snapToGrid w:val="0"/>
                <w:color w:val="auto"/>
                <w:spacing w:val="-16"/>
                <w:kern w:val="21"/>
                <w:szCs w:val="21"/>
                <w:highlight w:val="none"/>
              </w:rPr>
            </w:pPr>
            <w:r>
              <w:rPr>
                <w:rFonts w:ascii="Times New Roman"/>
                <w:b/>
                <w:bCs/>
                <w:snapToGrid w:val="0"/>
                <w:color w:val="auto"/>
                <w:spacing w:val="-16"/>
                <w:kern w:val="21"/>
                <w:szCs w:val="21"/>
                <w:highlight w:val="none"/>
              </w:rPr>
              <w:t>本项目建成后全厂排放量（固体废物产生量）</w:t>
            </w:r>
            <w:r>
              <w:rPr>
                <w:rFonts w:ascii="Times New Roman"/>
                <w:b/>
                <w:bCs/>
                <w:snapToGrid w:val="0"/>
                <w:color w:val="auto"/>
                <w:spacing w:val="-16"/>
                <w:kern w:val="21"/>
                <w:szCs w:val="21"/>
                <w:highlight w:val="none"/>
              </w:rPr>
              <w:fldChar w:fldCharType="begin"/>
            </w:r>
            <w:r>
              <w:rPr>
                <w:rFonts w:ascii="Times New Roman"/>
                <w:b/>
                <w:bCs/>
                <w:snapToGrid w:val="0"/>
                <w:color w:val="auto"/>
                <w:spacing w:val="-16"/>
                <w:kern w:val="21"/>
                <w:szCs w:val="21"/>
                <w:highlight w:val="none"/>
              </w:rPr>
              <w:instrText xml:space="preserve"> = 6 \* GB3 \* MERGEFORMAT </w:instrText>
            </w:r>
            <w:r>
              <w:rPr>
                <w:rFonts w:ascii="Times New Roman"/>
                <w:b/>
                <w:bCs/>
                <w:snapToGrid w:val="0"/>
                <w:color w:val="auto"/>
                <w:spacing w:val="-16"/>
                <w:kern w:val="21"/>
                <w:szCs w:val="21"/>
                <w:highlight w:val="none"/>
              </w:rPr>
              <w:fldChar w:fldCharType="separate"/>
            </w:r>
            <w:r>
              <w:rPr>
                <w:rFonts w:ascii="Times New Roman"/>
                <w:b/>
                <w:bCs/>
                <w:color w:val="auto"/>
                <w:kern w:val="2"/>
                <w:szCs w:val="21"/>
                <w:highlight w:val="none"/>
              </w:rPr>
              <w:t>⑥</w:t>
            </w:r>
            <w:r>
              <w:rPr>
                <w:rFonts w:ascii="Times New Roman"/>
                <w:b/>
                <w:bCs/>
                <w:snapToGrid w:val="0"/>
                <w:color w:val="auto"/>
                <w:spacing w:val="-16"/>
                <w:kern w:val="21"/>
                <w:szCs w:val="21"/>
                <w:highlight w:val="none"/>
              </w:rPr>
              <w:fldChar w:fldCharType="end"/>
            </w:r>
          </w:p>
        </w:tc>
        <w:tc>
          <w:tcPr>
            <w:tcW w:w="1253" w:type="dxa"/>
            <w:tcBorders>
              <w:tl2br w:val="nil"/>
              <w:tr2bl w:val="nil"/>
            </w:tcBorders>
            <w:tcMar>
              <w:left w:w="28" w:type="dxa"/>
              <w:right w:w="28" w:type="dxa"/>
            </w:tcMar>
            <w:vAlign w:val="center"/>
          </w:tcPr>
          <w:p>
            <w:pPr>
              <w:pStyle w:val="2"/>
              <w:spacing w:beforeLines="0" w:afterLines="0" w:line="240" w:lineRule="auto"/>
              <w:ind w:firstLine="0" w:firstLineChars="0"/>
              <w:rPr>
                <w:rFonts w:ascii="Times New Roman"/>
                <w:b/>
                <w:bCs/>
                <w:snapToGrid w:val="0"/>
                <w:color w:val="auto"/>
                <w:spacing w:val="-6"/>
                <w:kern w:val="21"/>
                <w:szCs w:val="21"/>
                <w:highlight w:val="none"/>
              </w:rPr>
            </w:pPr>
            <w:r>
              <w:rPr>
                <w:rFonts w:ascii="Times New Roman"/>
                <w:b/>
                <w:bCs/>
                <w:snapToGrid w:val="0"/>
                <w:color w:val="auto"/>
                <w:spacing w:val="-6"/>
                <w:kern w:val="21"/>
                <w:szCs w:val="21"/>
                <w:highlight w:val="none"/>
              </w:rPr>
              <w:t>变化量</w:t>
            </w:r>
          </w:p>
          <w:p>
            <w:pPr>
              <w:pStyle w:val="2"/>
              <w:spacing w:beforeLines="0" w:afterLines="0" w:line="240" w:lineRule="auto"/>
              <w:ind w:firstLine="0" w:firstLineChars="0"/>
              <w:rPr>
                <w:rFonts w:ascii="Times New Roman"/>
                <w:b/>
                <w:bCs/>
                <w:snapToGrid w:val="0"/>
                <w:color w:val="auto"/>
                <w:spacing w:val="-6"/>
                <w:kern w:val="21"/>
                <w:szCs w:val="21"/>
                <w:highlight w:val="none"/>
              </w:rPr>
            </w:pPr>
            <w:r>
              <w:rPr>
                <w:rFonts w:ascii="Times New Roman"/>
                <w:b/>
                <w:bCs/>
                <w:snapToGrid w:val="0"/>
                <w:color w:val="auto"/>
                <w:spacing w:val="-6"/>
                <w:kern w:val="21"/>
                <w:szCs w:val="21"/>
                <w:highlight w:val="none"/>
              </w:rPr>
              <w:fldChar w:fldCharType="begin"/>
            </w:r>
            <w:r>
              <w:rPr>
                <w:rFonts w:ascii="Times New Roman"/>
                <w:b/>
                <w:bCs/>
                <w:snapToGrid w:val="0"/>
                <w:color w:val="auto"/>
                <w:spacing w:val="-6"/>
                <w:kern w:val="21"/>
                <w:szCs w:val="21"/>
                <w:highlight w:val="none"/>
              </w:rPr>
              <w:instrText xml:space="preserve"> = 7 \* GB3 \* MERGEFORMAT </w:instrText>
            </w:r>
            <w:r>
              <w:rPr>
                <w:rFonts w:ascii="Times New Roman"/>
                <w:b/>
                <w:bCs/>
                <w:snapToGrid w:val="0"/>
                <w:color w:val="auto"/>
                <w:spacing w:val="-6"/>
                <w:kern w:val="21"/>
                <w:szCs w:val="21"/>
                <w:highlight w:val="none"/>
              </w:rPr>
              <w:fldChar w:fldCharType="separate"/>
            </w:r>
            <w:r>
              <w:rPr>
                <w:rFonts w:ascii="Times New Roman"/>
                <w:b/>
                <w:bCs/>
                <w:color w:val="auto"/>
                <w:kern w:val="2"/>
                <w:szCs w:val="21"/>
                <w:highlight w:val="none"/>
              </w:rPr>
              <w:t>⑦</w:t>
            </w:r>
            <w:r>
              <w:rPr>
                <w:rFonts w:ascii="Times New Roman"/>
                <w:b/>
                <w:bCs/>
                <w:snapToGrid w:val="0"/>
                <w:color w:val="auto"/>
                <w:spacing w:val="-6"/>
                <w:kern w:val="21"/>
                <w:szCs w:val="21"/>
                <w:highlight w:val="none"/>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restart"/>
            <w:tcBorders>
              <w:tl2br w:val="nil"/>
              <w:tr2bl w:val="nil"/>
            </w:tcBorders>
            <w:vAlign w:val="center"/>
          </w:tcPr>
          <w:p>
            <w:pPr>
              <w:pStyle w:val="2"/>
              <w:spacing w:beforeLines="0" w:afterLines="0" w:line="240" w:lineRule="auto"/>
              <w:ind w:left="0" w:leftChars="0" w:firstLine="0" w:firstLineChars="0"/>
              <w:jc w:val="center"/>
              <w:rPr>
                <w:rFonts w:hint="default" w:ascii="Times New Roman" w:eastAsia="宋体"/>
                <w:b/>
                <w:bCs/>
                <w:snapToGrid w:val="0"/>
                <w:color w:val="auto"/>
                <w:kern w:val="21"/>
                <w:szCs w:val="21"/>
                <w:highlight w:val="none"/>
                <w:lang w:val="en-US" w:eastAsia="zh-CN"/>
              </w:rPr>
            </w:pPr>
            <w:r>
              <w:rPr>
                <w:rFonts w:hint="eastAsia" w:ascii="Times New Roman"/>
                <w:b/>
                <w:bCs/>
                <w:snapToGrid w:val="0"/>
                <w:color w:val="auto"/>
                <w:kern w:val="21"/>
                <w:szCs w:val="21"/>
                <w:highlight w:val="none"/>
                <w:lang w:val="en-US" w:eastAsia="zh-CN"/>
              </w:rPr>
              <w:t>废气</w:t>
            </w:r>
          </w:p>
        </w:tc>
        <w:tc>
          <w:tcPr>
            <w:tcW w:w="1417"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r>
              <w:rPr>
                <w:rFonts w:hint="eastAsia" w:ascii="Times New Roman"/>
                <w:snapToGrid w:val="0"/>
                <w:color w:val="auto"/>
                <w:kern w:val="21"/>
                <w:szCs w:val="21"/>
                <w:highlight w:val="none"/>
              </w:rPr>
              <w:t>颗粒物</w:t>
            </w: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276"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559" w:type="dxa"/>
            <w:tcBorders>
              <w:tl2br w:val="nil"/>
              <w:tr2bl w:val="nil"/>
            </w:tcBorders>
            <w:vAlign w:val="center"/>
          </w:tcPr>
          <w:p>
            <w:pPr>
              <w:pStyle w:val="2"/>
              <w:spacing w:beforeLines="0" w:afterLines="0" w:line="240" w:lineRule="auto"/>
              <w:ind w:firstLine="0" w:firstLineChars="0"/>
              <w:rPr>
                <w:rFonts w:hint="default" w:ascii="Times New Roman"/>
                <w:snapToGrid w:val="0"/>
                <w:color w:val="auto"/>
                <w:kern w:val="21"/>
                <w:szCs w:val="21"/>
                <w:highlight w:val="none"/>
                <w:lang w:val="en-US"/>
              </w:rPr>
            </w:pPr>
            <w:r>
              <w:rPr>
                <w:rFonts w:hint="eastAsia" w:ascii="Times New Roman"/>
                <w:snapToGrid w:val="0"/>
                <w:color w:val="auto"/>
                <w:kern w:val="21"/>
                <w:szCs w:val="21"/>
                <w:highlight w:val="none"/>
                <w:lang w:val="en-US" w:eastAsia="zh-CN"/>
              </w:rPr>
              <w:t>0.52424t/a</w:t>
            </w:r>
          </w:p>
        </w:tc>
        <w:tc>
          <w:tcPr>
            <w:tcW w:w="1555"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38" w:type="dxa"/>
            <w:tcBorders>
              <w:tl2br w:val="nil"/>
              <w:tr2bl w:val="nil"/>
            </w:tcBorders>
            <w:vAlign w:val="center"/>
          </w:tcPr>
          <w:p>
            <w:pPr>
              <w:spacing w:beforeLines="0" w:afterLines="0" w:line="240" w:lineRule="auto"/>
              <w:ind w:firstLine="0" w:firstLineChars="0"/>
              <w:jc w:val="center"/>
              <w:rPr>
                <w:rFonts w:ascii="Times New Roman"/>
                <w:snapToGrid w:val="0"/>
                <w:color w:val="auto"/>
                <w:kern w:val="21"/>
                <w:szCs w:val="21"/>
                <w:highlight w:val="none"/>
              </w:rPr>
            </w:pPr>
            <w:r>
              <w:rPr>
                <w:rFonts w:hint="eastAsia" w:ascii="Times New Roman"/>
                <w:snapToGrid w:val="0"/>
                <w:color w:val="auto"/>
                <w:kern w:val="21"/>
                <w:szCs w:val="21"/>
                <w:highlight w:val="none"/>
                <w:lang w:val="en-US" w:eastAsia="zh-CN"/>
              </w:rPr>
              <w:t>0.52424t/a</w:t>
            </w:r>
          </w:p>
        </w:tc>
        <w:tc>
          <w:tcPr>
            <w:tcW w:w="1253" w:type="dxa"/>
            <w:tcBorders>
              <w:tl2br w:val="nil"/>
              <w:tr2bl w:val="nil"/>
            </w:tcBorders>
            <w:vAlign w:val="center"/>
          </w:tcPr>
          <w:p>
            <w:pPr>
              <w:spacing w:beforeLines="0" w:afterLines="0" w:line="240" w:lineRule="auto"/>
              <w:ind w:firstLine="0" w:firstLineChars="0"/>
              <w:jc w:val="center"/>
              <w:rPr>
                <w:rFonts w:ascii="Times New Roman"/>
                <w:snapToGrid w:val="0"/>
                <w:color w:val="auto"/>
                <w:kern w:val="21"/>
                <w:szCs w:val="21"/>
                <w:highlight w:val="none"/>
              </w:rPr>
            </w:pPr>
            <w:r>
              <w:rPr>
                <w:rFonts w:hint="eastAsia" w:ascii="Times New Roman"/>
                <w:snapToGrid w:val="0"/>
                <w:color w:val="auto"/>
                <w:kern w:val="21"/>
                <w:szCs w:val="21"/>
                <w:highlight w:val="none"/>
                <w:lang w:val="en-US" w:eastAsia="zh-CN"/>
              </w:rPr>
              <w:t>0.52424t/a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tcBorders>
              <w:tl2br w:val="nil"/>
              <w:tr2bl w:val="nil"/>
            </w:tcBorders>
            <w:vAlign w:val="center"/>
          </w:tcPr>
          <w:p>
            <w:pPr>
              <w:pStyle w:val="2"/>
              <w:spacing w:beforeLines="0" w:afterLines="0" w:line="240" w:lineRule="auto"/>
              <w:ind w:left="0" w:leftChars="0" w:firstLine="0" w:firstLineChars="0"/>
              <w:jc w:val="center"/>
              <w:rPr>
                <w:rFonts w:hint="eastAsia" w:ascii="Times New Roman"/>
                <w:b/>
                <w:bCs/>
                <w:snapToGrid w:val="0"/>
                <w:color w:val="auto"/>
                <w:kern w:val="21"/>
                <w:szCs w:val="21"/>
                <w:highlight w:val="none"/>
                <w:lang w:val="en-US" w:eastAsia="zh-CN"/>
              </w:rPr>
            </w:pPr>
          </w:p>
        </w:tc>
        <w:tc>
          <w:tcPr>
            <w:tcW w:w="1417" w:type="dxa"/>
            <w:tcBorders>
              <w:tl2br w:val="nil"/>
              <w:tr2bl w:val="nil"/>
            </w:tcBorders>
            <w:vAlign w:val="center"/>
          </w:tcPr>
          <w:p>
            <w:pPr>
              <w:pStyle w:val="2"/>
              <w:spacing w:beforeLines="0" w:afterLines="0" w:line="240" w:lineRule="auto"/>
              <w:ind w:firstLine="0" w:firstLineChars="0"/>
              <w:rPr>
                <w:rFonts w:hint="eastAsia" w:ascii="Times New Roman" w:eastAsia="宋体"/>
                <w:snapToGrid w:val="0"/>
                <w:color w:val="auto"/>
                <w:kern w:val="21"/>
                <w:szCs w:val="21"/>
                <w:highlight w:val="none"/>
                <w:lang w:eastAsia="zh-CN"/>
              </w:rPr>
            </w:pPr>
            <w:r>
              <w:rPr>
                <w:rFonts w:hint="eastAsia" w:ascii="Times New Roman"/>
                <w:snapToGrid w:val="0"/>
                <w:color w:val="auto"/>
                <w:kern w:val="21"/>
                <w:szCs w:val="21"/>
                <w:highlight w:val="none"/>
                <w:lang w:eastAsia="zh-CN"/>
              </w:rPr>
              <w:t>食堂油烟</w:t>
            </w: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276"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559" w:type="dxa"/>
            <w:tcBorders>
              <w:tl2br w:val="nil"/>
              <w:tr2bl w:val="nil"/>
            </w:tcBorders>
            <w:vAlign w:val="center"/>
          </w:tcPr>
          <w:p>
            <w:pPr>
              <w:pStyle w:val="2"/>
              <w:spacing w:beforeLines="0" w:afterLines="0" w:line="240" w:lineRule="auto"/>
              <w:ind w:firstLine="0" w:firstLineChars="0"/>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2.82kg/a</w:t>
            </w:r>
          </w:p>
        </w:tc>
        <w:tc>
          <w:tcPr>
            <w:tcW w:w="1555"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38" w:type="dxa"/>
            <w:tcBorders>
              <w:tl2br w:val="nil"/>
              <w:tr2bl w:val="nil"/>
            </w:tcBorders>
            <w:vAlign w:val="center"/>
          </w:tcPr>
          <w:p>
            <w:pPr>
              <w:spacing w:beforeLines="0" w:afterLines="0" w:line="240" w:lineRule="auto"/>
              <w:ind w:firstLine="0" w:firstLineChars="0"/>
              <w:jc w:val="center"/>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2.82kg/a</w:t>
            </w:r>
          </w:p>
        </w:tc>
        <w:tc>
          <w:tcPr>
            <w:tcW w:w="1253" w:type="dxa"/>
            <w:tcBorders>
              <w:tl2br w:val="nil"/>
              <w:tr2bl w:val="nil"/>
            </w:tcBorders>
            <w:vAlign w:val="center"/>
          </w:tcPr>
          <w:p>
            <w:pPr>
              <w:spacing w:beforeLines="0" w:afterLines="0" w:line="240" w:lineRule="auto"/>
              <w:ind w:firstLine="0" w:firstLineChars="0"/>
              <w:jc w:val="center"/>
              <w:rPr>
                <w:rFonts w:hint="eastAsia" w:ascii="Times New Roman"/>
                <w:snapToGrid w:val="0"/>
                <w:color w:val="auto"/>
                <w:kern w:val="21"/>
                <w:szCs w:val="21"/>
                <w:highlight w:val="none"/>
                <w:lang w:val="en-US" w:eastAsia="zh-CN"/>
              </w:rPr>
            </w:pPr>
            <w:r>
              <w:rPr>
                <w:rFonts w:hint="eastAsia" w:ascii="Times New Roman"/>
                <w:snapToGrid w:val="0"/>
                <w:color w:val="auto"/>
                <w:kern w:val="21"/>
                <w:szCs w:val="21"/>
                <w:highlight w:val="none"/>
                <w:lang w:val="en-US" w:eastAsia="zh-CN"/>
              </w:rPr>
              <w:t>2.82kg/a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restart"/>
            <w:tcBorders>
              <w:tl2br w:val="nil"/>
              <w:tr2bl w:val="nil"/>
            </w:tcBorders>
            <w:vAlign w:val="center"/>
          </w:tcPr>
          <w:p>
            <w:pPr>
              <w:pStyle w:val="2"/>
              <w:spacing w:beforeLines="0" w:afterLines="0" w:line="240" w:lineRule="auto"/>
              <w:ind w:firstLine="0" w:firstLineChars="0"/>
              <w:rPr>
                <w:rFonts w:ascii="Times New Roman"/>
                <w:b/>
                <w:bCs/>
                <w:snapToGrid w:val="0"/>
                <w:color w:val="auto"/>
                <w:kern w:val="21"/>
                <w:szCs w:val="21"/>
                <w:highlight w:val="none"/>
              </w:rPr>
            </w:pPr>
            <w:r>
              <w:rPr>
                <w:rFonts w:ascii="Times New Roman"/>
                <w:b/>
                <w:bCs/>
                <w:snapToGrid w:val="0"/>
                <w:color w:val="auto"/>
                <w:kern w:val="21"/>
                <w:szCs w:val="21"/>
                <w:highlight w:val="none"/>
              </w:rPr>
              <w:t>废水</w:t>
            </w:r>
          </w:p>
        </w:tc>
        <w:tc>
          <w:tcPr>
            <w:tcW w:w="1417"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r>
              <w:rPr>
                <w:rFonts w:hint="eastAsia" w:ascii="Times New Roman"/>
                <w:snapToGrid w:val="0"/>
                <w:color w:val="auto"/>
                <w:kern w:val="21"/>
                <w:szCs w:val="21"/>
                <w:highlight w:val="none"/>
              </w:rPr>
              <w:t>废水量</w:t>
            </w: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276"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559" w:type="dxa"/>
            <w:tcBorders>
              <w:tl2br w:val="nil"/>
              <w:tr2bl w:val="nil"/>
            </w:tcBorders>
            <w:vAlign w:val="center"/>
          </w:tcPr>
          <w:p>
            <w:pPr>
              <w:pStyle w:val="2"/>
              <w:spacing w:beforeLines="0" w:afterLines="0" w:line="240" w:lineRule="auto"/>
              <w:ind w:firstLine="0" w:firstLineChars="0"/>
              <w:rPr>
                <w:rFonts w:hint="default" w:ascii="Times New Roman"/>
                <w:snapToGrid w:val="0"/>
                <w:color w:val="auto"/>
                <w:kern w:val="21"/>
                <w:szCs w:val="21"/>
                <w:highlight w:val="none"/>
                <w:lang w:val="en-US"/>
              </w:rPr>
            </w:pPr>
            <w:r>
              <w:rPr>
                <w:rFonts w:hint="eastAsia" w:ascii="Times New Roman"/>
                <w:snapToGrid w:val="0"/>
                <w:color w:val="auto"/>
                <w:kern w:val="21"/>
                <w:szCs w:val="21"/>
                <w:highlight w:val="none"/>
                <w:lang w:val="en-US" w:eastAsia="zh-CN"/>
              </w:rPr>
              <w:t>4296t/a</w:t>
            </w:r>
          </w:p>
        </w:tc>
        <w:tc>
          <w:tcPr>
            <w:tcW w:w="1555"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38"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r>
              <w:rPr>
                <w:rFonts w:hint="eastAsia" w:ascii="Times New Roman" w:hAnsi="Times New Roman" w:eastAsia="宋体" w:cs="Times New Roman"/>
                <w:b w:val="0"/>
                <w:bCs/>
                <w:color w:val="auto"/>
                <w:sz w:val="21"/>
                <w:szCs w:val="21"/>
                <w:highlight w:val="none"/>
                <w:vertAlign w:val="baseline"/>
                <w:lang w:val="en-US" w:eastAsia="zh-CN"/>
              </w:rPr>
              <w:t>4296</w:t>
            </w:r>
            <w:r>
              <w:rPr>
                <w:rFonts w:hint="eastAsia" w:ascii="Times New Roman"/>
                <w:snapToGrid w:val="0"/>
                <w:color w:val="auto"/>
                <w:kern w:val="21"/>
                <w:szCs w:val="21"/>
                <w:highlight w:val="none"/>
                <w:lang w:val="en-US" w:eastAsia="zh-CN"/>
              </w:rPr>
              <w:t>t/a</w:t>
            </w:r>
          </w:p>
        </w:tc>
        <w:tc>
          <w:tcPr>
            <w:tcW w:w="1253"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r>
              <w:rPr>
                <w:rFonts w:hint="eastAsia" w:ascii="Times New Roman" w:hAnsi="Times New Roman" w:eastAsia="宋体" w:cs="Times New Roman"/>
                <w:b w:val="0"/>
                <w:bCs/>
                <w:color w:val="auto"/>
                <w:sz w:val="21"/>
                <w:szCs w:val="21"/>
                <w:highlight w:val="none"/>
                <w:vertAlign w:val="baseline"/>
                <w:lang w:val="en-US" w:eastAsia="zh-CN"/>
              </w:rPr>
              <w:t>4296</w:t>
            </w:r>
            <w:r>
              <w:rPr>
                <w:rFonts w:hint="eastAsia" w:ascii="Times New Roman"/>
                <w:snapToGrid w:val="0"/>
                <w:color w:val="auto"/>
                <w:kern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tcBorders>
              <w:tl2br w:val="nil"/>
              <w:tr2bl w:val="nil"/>
            </w:tcBorders>
            <w:vAlign w:val="center"/>
          </w:tcPr>
          <w:p>
            <w:pPr>
              <w:pStyle w:val="2"/>
              <w:spacing w:beforeLines="0" w:afterLines="0" w:line="240" w:lineRule="auto"/>
              <w:ind w:firstLine="422"/>
              <w:rPr>
                <w:rFonts w:ascii="Times New Roman"/>
                <w:b/>
                <w:bCs/>
                <w:snapToGrid w:val="0"/>
                <w:color w:val="auto"/>
                <w:kern w:val="21"/>
                <w:szCs w:val="21"/>
                <w:highlight w:val="none"/>
              </w:rPr>
            </w:pPr>
          </w:p>
        </w:tc>
        <w:tc>
          <w:tcPr>
            <w:tcW w:w="1417"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COD</w:t>
            </w: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276"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559" w:type="dxa"/>
            <w:tcBorders>
              <w:tl2br w:val="nil"/>
              <w:tr2bl w:val="nil"/>
            </w:tcBorders>
            <w:vAlign w:val="center"/>
          </w:tcPr>
          <w:p>
            <w:pPr>
              <w:adjustRightInd w:val="0"/>
              <w:spacing w:line="240" w:lineRule="auto"/>
              <w:jc w:val="center"/>
              <w:rPr>
                <w:rFonts w:hint="default" w:ascii="Times New Roman" w:eastAsia="宋体"/>
                <w:snapToGrid w:val="0"/>
                <w:color w:val="auto"/>
                <w:kern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1.72</w:t>
            </w:r>
            <w:r>
              <w:rPr>
                <w:rFonts w:hint="eastAsia" w:ascii="Times New Roman"/>
                <w:snapToGrid w:val="0"/>
                <w:color w:val="auto"/>
                <w:kern w:val="21"/>
                <w:szCs w:val="21"/>
                <w:highlight w:val="none"/>
                <w:lang w:val="en-US" w:eastAsia="zh-CN"/>
              </w:rPr>
              <w:t>t/a</w:t>
            </w:r>
          </w:p>
        </w:tc>
        <w:tc>
          <w:tcPr>
            <w:tcW w:w="1555"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38" w:type="dxa"/>
            <w:tcBorders>
              <w:tl2br w:val="nil"/>
              <w:tr2bl w:val="nil"/>
            </w:tcBorders>
            <w:vAlign w:val="center"/>
          </w:tcPr>
          <w:p>
            <w:pPr>
              <w:adjustRightInd w:val="0"/>
              <w:spacing w:line="240" w:lineRule="auto"/>
              <w:jc w:val="center"/>
              <w:rPr>
                <w:rFonts w:ascii="Times New Roman"/>
                <w:snapToGrid w:val="0"/>
                <w:color w:val="auto"/>
                <w:kern w:val="21"/>
                <w:szCs w:val="21"/>
                <w:highlight w:val="none"/>
              </w:rPr>
            </w:pPr>
            <w:r>
              <w:rPr>
                <w:rFonts w:hint="eastAsia" w:ascii="Times New Roman" w:hAnsi="Times New Roman" w:eastAsia="宋体" w:cs="Times New Roman"/>
                <w:b w:val="0"/>
                <w:bCs/>
                <w:color w:val="auto"/>
                <w:sz w:val="21"/>
                <w:szCs w:val="21"/>
                <w:highlight w:val="none"/>
                <w:vertAlign w:val="baseline"/>
                <w:lang w:val="en-US" w:eastAsia="zh-CN"/>
              </w:rPr>
              <w:t>1.72</w:t>
            </w:r>
            <w:r>
              <w:rPr>
                <w:rFonts w:hint="eastAsia" w:ascii="Times New Roman"/>
                <w:snapToGrid w:val="0"/>
                <w:color w:val="auto"/>
                <w:kern w:val="21"/>
                <w:szCs w:val="21"/>
                <w:highlight w:val="none"/>
                <w:lang w:val="en-US" w:eastAsia="zh-CN"/>
              </w:rPr>
              <w:t>t/a</w:t>
            </w:r>
          </w:p>
        </w:tc>
        <w:tc>
          <w:tcPr>
            <w:tcW w:w="1253" w:type="dxa"/>
            <w:tcBorders>
              <w:tl2br w:val="nil"/>
              <w:tr2bl w:val="nil"/>
            </w:tcBorders>
            <w:vAlign w:val="center"/>
          </w:tcPr>
          <w:p>
            <w:pPr>
              <w:adjustRightInd w:val="0"/>
              <w:spacing w:line="240" w:lineRule="auto"/>
              <w:jc w:val="center"/>
              <w:rPr>
                <w:rFonts w:ascii="Times New Roman"/>
                <w:snapToGrid w:val="0"/>
                <w:color w:val="auto"/>
                <w:kern w:val="21"/>
                <w:szCs w:val="21"/>
                <w:highlight w:val="none"/>
              </w:rPr>
            </w:pPr>
            <w:r>
              <w:rPr>
                <w:rFonts w:hint="eastAsia" w:ascii="Times New Roman" w:hAnsi="Times New Roman" w:eastAsia="宋体" w:cs="Times New Roman"/>
                <w:b w:val="0"/>
                <w:bCs/>
                <w:color w:val="auto"/>
                <w:sz w:val="21"/>
                <w:szCs w:val="21"/>
                <w:highlight w:val="none"/>
                <w:vertAlign w:val="baseline"/>
                <w:lang w:val="en-US" w:eastAsia="zh-CN"/>
              </w:rPr>
              <w:t>1.72</w:t>
            </w:r>
            <w:r>
              <w:rPr>
                <w:rFonts w:hint="eastAsia" w:ascii="Times New Roman"/>
                <w:snapToGrid w:val="0"/>
                <w:color w:val="auto"/>
                <w:kern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tcBorders>
              <w:tl2br w:val="nil"/>
              <w:tr2bl w:val="nil"/>
            </w:tcBorders>
            <w:vAlign w:val="center"/>
          </w:tcPr>
          <w:p>
            <w:pPr>
              <w:pStyle w:val="2"/>
              <w:spacing w:beforeLines="0" w:afterLines="0" w:line="240" w:lineRule="auto"/>
              <w:ind w:firstLine="422"/>
              <w:rPr>
                <w:rFonts w:ascii="Times New Roman"/>
                <w:b/>
                <w:bCs/>
                <w:snapToGrid w:val="0"/>
                <w:color w:val="auto"/>
                <w:kern w:val="21"/>
                <w:szCs w:val="21"/>
                <w:highlight w:val="none"/>
              </w:rPr>
            </w:pPr>
          </w:p>
        </w:tc>
        <w:tc>
          <w:tcPr>
            <w:tcW w:w="1417"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r>
              <w:rPr>
                <w:rFonts w:ascii="Times New Roman"/>
                <w:snapToGrid w:val="0"/>
                <w:color w:val="auto"/>
                <w:kern w:val="21"/>
                <w:szCs w:val="21"/>
                <w:highlight w:val="none"/>
              </w:rPr>
              <w:t>BOD</w:t>
            </w: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276"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559" w:type="dxa"/>
            <w:tcBorders>
              <w:tl2br w:val="nil"/>
              <w:tr2bl w:val="nil"/>
            </w:tcBorders>
            <w:vAlign w:val="center"/>
          </w:tcPr>
          <w:p>
            <w:pPr>
              <w:adjustRightInd w:val="0"/>
              <w:spacing w:line="240" w:lineRule="auto"/>
              <w:jc w:val="center"/>
              <w:rPr>
                <w:rFonts w:hint="default" w:ascii="Times New Roman" w:eastAsia="宋体"/>
                <w:b/>
                <w:snapToGrid w:val="0"/>
                <w:color w:val="auto"/>
                <w:kern w:val="21"/>
                <w:szCs w:val="21"/>
                <w:highlight w:val="none"/>
                <w:lang w:val="en-US" w:eastAsia="zh-CN"/>
              </w:rPr>
            </w:pPr>
            <w:r>
              <w:rPr>
                <w:rFonts w:hint="eastAsia" w:ascii="Times New Roman" w:hAnsi="Times New Roman" w:eastAsia="宋体" w:cs="Times New Roman"/>
                <w:b w:val="0"/>
                <w:bCs/>
                <w:color w:val="auto"/>
                <w:sz w:val="21"/>
                <w:szCs w:val="21"/>
                <w:highlight w:val="none"/>
                <w:vertAlign w:val="baseline"/>
                <w:lang w:val="en-US" w:eastAsia="zh-CN"/>
              </w:rPr>
              <w:t>0.95</w:t>
            </w:r>
            <w:r>
              <w:rPr>
                <w:rFonts w:hint="eastAsia" w:ascii="Times New Roman"/>
                <w:snapToGrid w:val="0"/>
                <w:color w:val="auto"/>
                <w:kern w:val="21"/>
                <w:szCs w:val="21"/>
                <w:highlight w:val="none"/>
                <w:lang w:val="en-US" w:eastAsia="zh-CN"/>
              </w:rPr>
              <w:t>t/a</w:t>
            </w:r>
          </w:p>
        </w:tc>
        <w:tc>
          <w:tcPr>
            <w:tcW w:w="1555"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38" w:type="dxa"/>
            <w:tcBorders>
              <w:tl2br w:val="nil"/>
              <w:tr2bl w:val="nil"/>
            </w:tcBorders>
            <w:vAlign w:val="center"/>
          </w:tcPr>
          <w:p>
            <w:pPr>
              <w:adjustRightInd w:val="0"/>
              <w:spacing w:line="240" w:lineRule="auto"/>
              <w:jc w:val="center"/>
              <w:rPr>
                <w:rFonts w:ascii="Times New Roman"/>
                <w:b/>
                <w:snapToGrid w:val="0"/>
                <w:color w:val="auto"/>
                <w:kern w:val="21"/>
                <w:szCs w:val="21"/>
                <w:highlight w:val="none"/>
              </w:rPr>
            </w:pPr>
            <w:r>
              <w:rPr>
                <w:rFonts w:hint="eastAsia" w:ascii="Times New Roman" w:hAnsi="Times New Roman" w:eastAsia="宋体" w:cs="Times New Roman"/>
                <w:b w:val="0"/>
                <w:bCs/>
                <w:color w:val="auto"/>
                <w:sz w:val="21"/>
                <w:szCs w:val="21"/>
                <w:highlight w:val="none"/>
                <w:vertAlign w:val="baseline"/>
                <w:lang w:val="en-US" w:eastAsia="zh-CN"/>
              </w:rPr>
              <w:t>0.95</w:t>
            </w:r>
            <w:r>
              <w:rPr>
                <w:rFonts w:hint="eastAsia" w:ascii="Times New Roman"/>
                <w:snapToGrid w:val="0"/>
                <w:color w:val="auto"/>
                <w:kern w:val="21"/>
                <w:szCs w:val="21"/>
                <w:highlight w:val="none"/>
                <w:lang w:val="en-US" w:eastAsia="zh-CN"/>
              </w:rPr>
              <w:t>t/a</w:t>
            </w:r>
          </w:p>
        </w:tc>
        <w:tc>
          <w:tcPr>
            <w:tcW w:w="1253" w:type="dxa"/>
            <w:tcBorders>
              <w:tl2br w:val="nil"/>
              <w:tr2bl w:val="nil"/>
            </w:tcBorders>
            <w:vAlign w:val="center"/>
          </w:tcPr>
          <w:p>
            <w:pPr>
              <w:adjustRightInd w:val="0"/>
              <w:spacing w:line="240" w:lineRule="auto"/>
              <w:jc w:val="center"/>
              <w:rPr>
                <w:rFonts w:ascii="Times New Roman"/>
                <w:snapToGrid w:val="0"/>
                <w:color w:val="auto"/>
                <w:kern w:val="21"/>
                <w:szCs w:val="21"/>
                <w:highlight w:val="none"/>
              </w:rPr>
            </w:pPr>
            <w:r>
              <w:rPr>
                <w:rFonts w:hint="eastAsia" w:ascii="Times New Roman" w:hAnsi="Times New Roman" w:eastAsia="宋体" w:cs="Times New Roman"/>
                <w:b w:val="0"/>
                <w:bCs/>
                <w:color w:val="auto"/>
                <w:sz w:val="21"/>
                <w:szCs w:val="21"/>
                <w:highlight w:val="none"/>
                <w:vertAlign w:val="baseline"/>
                <w:lang w:val="en-US" w:eastAsia="zh-CN"/>
              </w:rPr>
              <w:t>0.95</w:t>
            </w:r>
            <w:r>
              <w:rPr>
                <w:rFonts w:hint="eastAsia" w:ascii="Times New Roman"/>
                <w:snapToGrid w:val="0"/>
                <w:color w:val="auto"/>
                <w:kern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restart"/>
            <w:tcBorders>
              <w:tl2br w:val="nil"/>
              <w:tr2bl w:val="nil"/>
            </w:tcBorders>
            <w:vAlign w:val="center"/>
          </w:tcPr>
          <w:p>
            <w:pPr>
              <w:pStyle w:val="2"/>
              <w:spacing w:beforeLines="0" w:afterLines="0" w:line="240" w:lineRule="auto"/>
              <w:ind w:firstLine="0" w:firstLineChars="0"/>
              <w:rPr>
                <w:rFonts w:ascii="Times New Roman"/>
                <w:b/>
                <w:bCs/>
                <w:snapToGrid w:val="0"/>
                <w:color w:val="auto"/>
                <w:kern w:val="21"/>
                <w:szCs w:val="21"/>
                <w:highlight w:val="none"/>
              </w:rPr>
            </w:pPr>
            <w:r>
              <w:rPr>
                <w:rFonts w:ascii="Times New Roman"/>
                <w:b/>
                <w:bCs/>
                <w:snapToGrid w:val="0"/>
                <w:color w:val="auto"/>
                <w:kern w:val="21"/>
                <w:szCs w:val="21"/>
                <w:highlight w:val="none"/>
              </w:rPr>
              <w:t>一般工业固体废物</w:t>
            </w:r>
          </w:p>
        </w:tc>
        <w:tc>
          <w:tcPr>
            <w:tcW w:w="1417"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r>
              <w:rPr>
                <w:rFonts w:hint="eastAsia" w:ascii="Times New Roman"/>
                <w:snapToGrid w:val="0"/>
                <w:color w:val="auto"/>
                <w:kern w:val="21"/>
                <w:szCs w:val="21"/>
                <w:highlight w:val="none"/>
              </w:rPr>
              <w:t>生活垃圾</w:t>
            </w: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276"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559" w:type="dxa"/>
            <w:tcBorders>
              <w:tl2br w:val="nil"/>
              <w:tr2bl w:val="nil"/>
            </w:tcBorders>
            <w:vAlign w:val="center"/>
          </w:tcPr>
          <w:p>
            <w:pPr>
              <w:adjustRightInd w:val="0"/>
              <w:snapToGrid w:val="0"/>
              <w:jc w:val="center"/>
              <w:rPr>
                <w:rFonts w:ascii="Times New Roman"/>
                <w:snapToGrid w:val="0"/>
                <w:color w:val="auto"/>
                <w:kern w:val="21"/>
                <w:szCs w:val="21"/>
                <w:highlight w:val="none"/>
              </w:rPr>
            </w:pPr>
            <w:r>
              <w:rPr>
                <w:rFonts w:hint="eastAsia"/>
                <w:color w:val="auto"/>
                <w:highlight w:val="none"/>
                <w:lang w:val="en-US" w:eastAsia="zh-CN"/>
              </w:rPr>
              <w:t>22.5</w:t>
            </w:r>
            <w:r>
              <w:rPr>
                <w:color w:val="auto"/>
                <w:highlight w:val="none"/>
              </w:rPr>
              <w:t>t/a</w:t>
            </w:r>
          </w:p>
        </w:tc>
        <w:tc>
          <w:tcPr>
            <w:tcW w:w="1555"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38" w:type="dxa"/>
            <w:tcBorders>
              <w:tl2br w:val="nil"/>
              <w:tr2bl w:val="nil"/>
            </w:tcBorders>
            <w:vAlign w:val="center"/>
          </w:tcPr>
          <w:p>
            <w:pPr>
              <w:adjustRightInd w:val="0"/>
              <w:snapToGrid w:val="0"/>
              <w:jc w:val="center"/>
              <w:rPr>
                <w:rFonts w:ascii="Times New Roman"/>
                <w:snapToGrid w:val="0"/>
                <w:color w:val="auto"/>
                <w:kern w:val="21"/>
                <w:szCs w:val="21"/>
                <w:highlight w:val="none"/>
              </w:rPr>
            </w:pPr>
            <w:r>
              <w:rPr>
                <w:rFonts w:hint="eastAsia"/>
                <w:color w:val="auto"/>
                <w:highlight w:val="none"/>
                <w:lang w:val="en-US" w:eastAsia="zh-CN"/>
              </w:rPr>
              <w:t>22.5</w:t>
            </w:r>
            <w:r>
              <w:rPr>
                <w:color w:val="auto"/>
                <w:highlight w:val="none"/>
              </w:rPr>
              <w:t>t/a</w:t>
            </w:r>
          </w:p>
        </w:tc>
        <w:tc>
          <w:tcPr>
            <w:tcW w:w="1253" w:type="dxa"/>
            <w:tcBorders>
              <w:tl2br w:val="nil"/>
              <w:tr2bl w:val="nil"/>
            </w:tcBorders>
            <w:vAlign w:val="center"/>
          </w:tcPr>
          <w:p>
            <w:pPr>
              <w:adjustRightInd w:val="0"/>
              <w:snapToGrid w:val="0"/>
              <w:jc w:val="center"/>
              <w:rPr>
                <w:rFonts w:ascii="Times New Roman"/>
                <w:snapToGrid w:val="0"/>
                <w:color w:val="auto"/>
                <w:kern w:val="21"/>
                <w:szCs w:val="21"/>
                <w:highlight w:val="none"/>
              </w:rPr>
            </w:pPr>
            <w:r>
              <w:rPr>
                <w:rFonts w:hint="eastAsia"/>
                <w:color w:val="auto"/>
                <w:highlight w:val="none"/>
                <w:lang w:val="en-US" w:eastAsia="zh-CN"/>
              </w:rPr>
              <w:t>22.5</w:t>
            </w:r>
            <w:r>
              <w:rPr>
                <w:color w:val="auto"/>
                <w:highlight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tcBorders>
              <w:tl2br w:val="nil"/>
              <w:tr2bl w:val="nil"/>
            </w:tcBorders>
            <w:vAlign w:val="center"/>
          </w:tcPr>
          <w:p>
            <w:pPr>
              <w:pStyle w:val="2"/>
              <w:spacing w:beforeLines="0" w:afterLines="0" w:line="240" w:lineRule="auto"/>
              <w:ind w:firstLine="0" w:firstLineChars="0"/>
              <w:rPr>
                <w:rFonts w:ascii="Times New Roman"/>
                <w:b/>
                <w:bCs/>
                <w:snapToGrid w:val="0"/>
                <w:color w:val="auto"/>
                <w:kern w:val="21"/>
                <w:szCs w:val="21"/>
                <w:highlight w:val="none"/>
              </w:rPr>
            </w:pPr>
          </w:p>
        </w:tc>
        <w:tc>
          <w:tcPr>
            <w:tcW w:w="1417" w:type="dxa"/>
            <w:tcBorders>
              <w:tl2br w:val="nil"/>
              <w:tr2bl w:val="nil"/>
            </w:tcBorders>
            <w:vAlign w:val="center"/>
          </w:tcPr>
          <w:p>
            <w:pPr>
              <w:adjustRightInd w:val="0"/>
              <w:snapToGrid w:val="0"/>
              <w:jc w:val="center"/>
              <w:rPr>
                <w:rFonts w:hint="eastAsia" w:ascii="Times New Roman"/>
                <w:snapToGrid w:val="0"/>
                <w:color w:val="auto"/>
                <w:kern w:val="21"/>
                <w:szCs w:val="21"/>
                <w:highlight w:val="none"/>
              </w:rPr>
            </w:pPr>
            <w:r>
              <w:rPr>
                <w:rFonts w:hint="eastAsia"/>
                <w:color w:val="auto"/>
                <w:highlight w:val="none"/>
                <w:lang w:eastAsia="zh-CN"/>
              </w:rPr>
              <w:t>筒仓除尘灰</w:t>
            </w: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276"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559" w:type="dxa"/>
            <w:tcBorders>
              <w:tl2br w:val="nil"/>
              <w:tr2bl w:val="nil"/>
            </w:tcBorders>
            <w:vAlign w:val="center"/>
          </w:tcPr>
          <w:p>
            <w:pPr>
              <w:adjustRightInd w:val="0"/>
              <w:snapToGrid w:val="0"/>
              <w:jc w:val="center"/>
              <w:rPr>
                <w:rFonts w:hint="eastAsia" w:ascii="Times New Roman"/>
                <w:snapToGrid w:val="0"/>
                <w:color w:val="auto"/>
                <w:kern w:val="21"/>
                <w:szCs w:val="21"/>
                <w:highlight w:val="none"/>
              </w:rPr>
            </w:pPr>
            <w:r>
              <w:rPr>
                <w:rFonts w:hint="eastAsia"/>
                <w:color w:val="auto"/>
                <w:highlight w:val="none"/>
                <w:lang w:val="en-US" w:eastAsia="zh-CN"/>
              </w:rPr>
              <w:t>86.15</w:t>
            </w:r>
            <w:r>
              <w:rPr>
                <w:color w:val="auto"/>
                <w:highlight w:val="none"/>
              </w:rPr>
              <w:t>t/a</w:t>
            </w:r>
          </w:p>
        </w:tc>
        <w:tc>
          <w:tcPr>
            <w:tcW w:w="1555"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38" w:type="dxa"/>
            <w:tcBorders>
              <w:tl2br w:val="nil"/>
              <w:tr2bl w:val="nil"/>
            </w:tcBorders>
            <w:vAlign w:val="center"/>
          </w:tcPr>
          <w:p>
            <w:pPr>
              <w:adjustRightInd w:val="0"/>
              <w:snapToGrid w:val="0"/>
              <w:jc w:val="center"/>
              <w:rPr>
                <w:rFonts w:hint="eastAsia" w:ascii="Times New Roman"/>
                <w:snapToGrid w:val="0"/>
                <w:color w:val="auto"/>
                <w:kern w:val="21"/>
                <w:szCs w:val="21"/>
                <w:highlight w:val="none"/>
              </w:rPr>
            </w:pPr>
            <w:r>
              <w:rPr>
                <w:rFonts w:hint="eastAsia"/>
                <w:color w:val="auto"/>
                <w:highlight w:val="none"/>
                <w:lang w:val="en-US" w:eastAsia="zh-CN"/>
              </w:rPr>
              <w:t>86.15</w:t>
            </w:r>
            <w:r>
              <w:rPr>
                <w:color w:val="auto"/>
                <w:highlight w:val="none"/>
              </w:rPr>
              <w:t>t/a</w:t>
            </w:r>
          </w:p>
        </w:tc>
        <w:tc>
          <w:tcPr>
            <w:tcW w:w="1253" w:type="dxa"/>
            <w:tcBorders>
              <w:tl2br w:val="nil"/>
              <w:tr2bl w:val="nil"/>
            </w:tcBorders>
            <w:vAlign w:val="center"/>
          </w:tcPr>
          <w:p>
            <w:pPr>
              <w:adjustRightInd w:val="0"/>
              <w:snapToGrid w:val="0"/>
              <w:jc w:val="center"/>
              <w:rPr>
                <w:rFonts w:ascii="Times New Roman"/>
                <w:snapToGrid w:val="0"/>
                <w:color w:val="auto"/>
                <w:kern w:val="21"/>
                <w:szCs w:val="21"/>
                <w:highlight w:val="none"/>
              </w:rPr>
            </w:pPr>
            <w:r>
              <w:rPr>
                <w:rFonts w:hint="eastAsia"/>
                <w:color w:val="auto"/>
                <w:highlight w:val="none"/>
                <w:lang w:val="en-US" w:eastAsia="zh-CN"/>
              </w:rPr>
              <w:t>86.15</w:t>
            </w:r>
            <w:r>
              <w:rPr>
                <w:color w:val="auto"/>
                <w:highlight w:val="none"/>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tcBorders>
              <w:tl2br w:val="nil"/>
              <w:tr2bl w:val="nil"/>
            </w:tcBorders>
            <w:vAlign w:val="center"/>
          </w:tcPr>
          <w:p>
            <w:pPr>
              <w:pStyle w:val="2"/>
              <w:spacing w:beforeLines="0" w:afterLines="0" w:line="240" w:lineRule="auto"/>
              <w:ind w:firstLine="0" w:firstLineChars="0"/>
              <w:rPr>
                <w:rFonts w:ascii="Times New Roman"/>
                <w:b/>
                <w:bCs/>
                <w:snapToGrid w:val="0"/>
                <w:color w:val="auto"/>
                <w:kern w:val="21"/>
                <w:szCs w:val="21"/>
                <w:highlight w:val="none"/>
              </w:rPr>
            </w:pPr>
          </w:p>
        </w:tc>
        <w:tc>
          <w:tcPr>
            <w:tcW w:w="1417" w:type="dxa"/>
            <w:tcBorders>
              <w:tl2br w:val="nil"/>
              <w:tr2bl w:val="nil"/>
            </w:tcBorders>
            <w:vAlign w:val="center"/>
          </w:tcPr>
          <w:p>
            <w:pPr>
              <w:adjustRightInd w:val="0"/>
              <w:snapToGrid w:val="0"/>
              <w:jc w:val="center"/>
              <w:rPr>
                <w:rFonts w:hint="default"/>
                <w:color w:val="auto"/>
                <w:highlight w:val="none"/>
                <w:lang w:val="en-US" w:eastAsia="zh-CN"/>
              </w:rPr>
            </w:pPr>
            <w:r>
              <w:rPr>
                <w:rFonts w:hint="eastAsia"/>
                <w:color w:val="auto"/>
                <w:highlight w:val="none"/>
                <w:lang w:val="en-US" w:eastAsia="zh-CN"/>
              </w:rPr>
              <w:t>废钢筋边角料</w:t>
            </w: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276"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559" w:type="dxa"/>
            <w:tcBorders>
              <w:tl2br w:val="nil"/>
              <w:tr2bl w:val="nil"/>
            </w:tcBorders>
            <w:vAlign w:val="center"/>
          </w:tcPr>
          <w:p>
            <w:pPr>
              <w:adjustRightInd w:val="0"/>
              <w:snapToGrid w:val="0"/>
              <w:jc w:val="center"/>
              <w:rPr>
                <w:rFonts w:hint="eastAsia"/>
                <w:color w:val="auto"/>
                <w:highlight w:val="none"/>
                <w:lang w:val="en-US" w:eastAsia="zh-CN"/>
              </w:rPr>
            </w:pPr>
            <w:r>
              <w:rPr>
                <w:rFonts w:hint="eastAsia"/>
                <w:color w:val="auto"/>
                <w:highlight w:val="none"/>
                <w:lang w:val="en-US" w:eastAsia="zh-CN"/>
              </w:rPr>
              <w:t>17.82t/a</w:t>
            </w:r>
          </w:p>
        </w:tc>
        <w:tc>
          <w:tcPr>
            <w:tcW w:w="1555"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38" w:type="dxa"/>
            <w:tcBorders>
              <w:tl2br w:val="nil"/>
              <w:tr2bl w:val="nil"/>
            </w:tcBorders>
            <w:vAlign w:val="center"/>
          </w:tcPr>
          <w:p>
            <w:pPr>
              <w:adjustRightInd w:val="0"/>
              <w:snapToGrid w:val="0"/>
              <w:jc w:val="center"/>
              <w:rPr>
                <w:rFonts w:hint="eastAsia"/>
                <w:color w:val="auto"/>
                <w:highlight w:val="none"/>
                <w:lang w:val="en-US" w:eastAsia="zh-CN"/>
              </w:rPr>
            </w:pPr>
            <w:r>
              <w:rPr>
                <w:rFonts w:hint="eastAsia"/>
                <w:color w:val="auto"/>
                <w:highlight w:val="none"/>
                <w:lang w:val="en-US" w:eastAsia="zh-CN"/>
              </w:rPr>
              <w:t>17.82t/a</w:t>
            </w:r>
          </w:p>
        </w:tc>
        <w:tc>
          <w:tcPr>
            <w:tcW w:w="1253" w:type="dxa"/>
            <w:tcBorders>
              <w:tl2br w:val="nil"/>
              <w:tr2bl w:val="nil"/>
            </w:tcBorders>
            <w:vAlign w:val="center"/>
          </w:tcPr>
          <w:p>
            <w:pPr>
              <w:adjustRightInd w:val="0"/>
              <w:snapToGrid w:val="0"/>
              <w:jc w:val="center"/>
              <w:rPr>
                <w:rFonts w:hint="eastAsia"/>
                <w:color w:val="auto"/>
                <w:highlight w:val="none"/>
                <w:lang w:val="en-US" w:eastAsia="zh-CN"/>
              </w:rPr>
            </w:pPr>
            <w:r>
              <w:rPr>
                <w:rFonts w:hint="eastAsia"/>
                <w:color w:val="auto"/>
                <w:highlight w:val="none"/>
                <w:lang w:val="en-US" w:eastAsia="zh-CN"/>
              </w:rPr>
              <w:t>17.82t/a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8" w:type="dxa"/>
            <w:vMerge w:val="continue"/>
            <w:tcBorders>
              <w:tl2br w:val="nil"/>
              <w:tr2bl w:val="nil"/>
            </w:tcBorders>
            <w:vAlign w:val="center"/>
          </w:tcPr>
          <w:p>
            <w:pPr>
              <w:pStyle w:val="2"/>
              <w:spacing w:beforeLines="0" w:afterLines="0" w:line="240" w:lineRule="auto"/>
              <w:ind w:firstLine="0" w:firstLineChars="0"/>
              <w:rPr>
                <w:rFonts w:ascii="Times New Roman"/>
                <w:b/>
                <w:bCs/>
                <w:snapToGrid w:val="0"/>
                <w:color w:val="auto"/>
                <w:kern w:val="21"/>
                <w:szCs w:val="21"/>
                <w:highlight w:val="none"/>
              </w:rPr>
            </w:pPr>
          </w:p>
        </w:tc>
        <w:tc>
          <w:tcPr>
            <w:tcW w:w="1417" w:type="dxa"/>
            <w:tcBorders>
              <w:tl2br w:val="nil"/>
              <w:tr2bl w:val="nil"/>
            </w:tcBorders>
            <w:vAlign w:val="center"/>
          </w:tcPr>
          <w:p>
            <w:pPr>
              <w:adjustRightInd w:val="0"/>
              <w:snapToGrid w:val="0"/>
              <w:jc w:val="center"/>
              <w:rPr>
                <w:rFonts w:hint="default"/>
                <w:color w:val="auto"/>
                <w:highlight w:val="none"/>
                <w:lang w:val="en-US" w:eastAsia="zh-CN"/>
              </w:rPr>
            </w:pPr>
            <w:r>
              <w:rPr>
                <w:rFonts w:hint="eastAsia"/>
                <w:color w:val="auto"/>
                <w:highlight w:val="none"/>
                <w:lang w:val="en-US" w:eastAsia="zh-CN"/>
              </w:rPr>
              <w:t>焊渣</w:t>
            </w: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276"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01"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559" w:type="dxa"/>
            <w:tcBorders>
              <w:tl2br w:val="nil"/>
              <w:tr2bl w:val="nil"/>
            </w:tcBorders>
            <w:vAlign w:val="center"/>
          </w:tcPr>
          <w:p>
            <w:pPr>
              <w:adjustRightInd w:val="0"/>
              <w:snapToGrid w:val="0"/>
              <w:jc w:val="center"/>
              <w:rPr>
                <w:rFonts w:hint="default"/>
                <w:color w:val="auto"/>
                <w:highlight w:val="none"/>
                <w:lang w:val="en-US" w:eastAsia="zh-CN"/>
              </w:rPr>
            </w:pPr>
            <w:r>
              <w:rPr>
                <w:rFonts w:hint="eastAsia"/>
                <w:color w:val="auto"/>
                <w:highlight w:val="none"/>
                <w:lang w:val="en-US" w:eastAsia="zh-CN"/>
              </w:rPr>
              <w:t>0.43t/a</w:t>
            </w:r>
          </w:p>
        </w:tc>
        <w:tc>
          <w:tcPr>
            <w:tcW w:w="1555" w:type="dxa"/>
            <w:tcBorders>
              <w:tl2br w:val="nil"/>
              <w:tr2bl w:val="nil"/>
            </w:tcBorders>
            <w:vAlign w:val="center"/>
          </w:tcPr>
          <w:p>
            <w:pPr>
              <w:pStyle w:val="2"/>
              <w:spacing w:beforeLines="0" w:afterLines="0" w:line="240" w:lineRule="auto"/>
              <w:ind w:firstLine="0" w:firstLineChars="0"/>
              <w:rPr>
                <w:rFonts w:ascii="Times New Roman"/>
                <w:snapToGrid w:val="0"/>
                <w:color w:val="auto"/>
                <w:kern w:val="21"/>
                <w:szCs w:val="21"/>
                <w:highlight w:val="none"/>
              </w:rPr>
            </w:pPr>
          </w:p>
        </w:tc>
        <w:tc>
          <w:tcPr>
            <w:tcW w:w="1738" w:type="dxa"/>
            <w:tcBorders>
              <w:tl2br w:val="nil"/>
              <w:tr2bl w:val="nil"/>
            </w:tcBorders>
            <w:vAlign w:val="center"/>
          </w:tcPr>
          <w:p>
            <w:pPr>
              <w:adjustRightInd w:val="0"/>
              <w:snapToGrid w:val="0"/>
              <w:jc w:val="center"/>
              <w:rPr>
                <w:rFonts w:hint="eastAsia"/>
                <w:color w:val="auto"/>
                <w:highlight w:val="none"/>
                <w:lang w:val="en-US" w:eastAsia="zh-CN"/>
              </w:rPr>
            </w:pPr>
            <w:r>
              <w:rPr>
                <w:rFonts w:hint="eastAsia"/>
                <w:color w:val="auto"/>
                <w:highlight w:val="none"/>
                <w:lang w:val="en-US" w:eastAsia="zh-CN"/>
              </w:rPr>
              <w:t>0.43t/a</w:t>
            </w:r>
          </w:p>
        </w:tc>
        <w:tc>
          <w:tcPr>
            <w:tcW w:w="1253" w:type="dxa"/>
            <w:tcBorders>
              <w:tl2br w:val="nil"/>
              <w:tr2bl w:val="nil"/>
            </w:tcBorders>
            <w:vAlign w:val="center"/>
          </w:tcPr>
          <w:p>
            <w:pPr>
              <w:adjustRightInd w:val="0"/>
              <w:snapToGrid w:val="0"/>
              <w:jc w:val="center"/>
              <w:rPr>
                <w:rFonts w:hint="eastAsia"/>
                <w:color w:val="auto"/>
                <w:highlight w:val="none"/>
                <w:lang w:val="en-US" w:eastAsia="zh-CN"/>
              </w:rPr>
            </w:pPr>
            <w:r>
              <w:rPr>
                <w:rFonts w:hint="eastAsia"/>
                <w:color w:val="auto"/>
                <w:highlight w:val="none"/>
                <w:lang w:val="en-US" w:eastAsia="zh-CN"/>
              </w:rPr>
              <w:t>0.43t/a</w:t>
            </w:r>
          </w:p>
        </w:tc>
      </w:tr>
    </w:tbl>
    <w:p>
      <w:pPr>
        <w:pStyle w:val="2"/>
        <w:spacing w:before="192" w:beforeLines="80" w:after="24"/>
        <w:jc w:val="left"/>
        <w:rPr>
          <w:color w:val="auto"/>
          <w:highlight w:val="none"/>
        </w:rPr>
        <w:sectPr>
          <w:footerReference r:id="rId8" w:type="default"/>
          <w:pgSz w:w="16838" w:h="11906" w:orient="landscape"/>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pPr>
      <w:r>
        <w:rPr>
          <w:rFonts w:hAnsi="宋体"/>
          <w:snapToGrid w:val="0"/>
          <w:color w:val="auto"/>
          <w:kern w:val="21"/>
          <w:szCs w:val="21"/>
          <w:highlight w:val="none"/>
        </w:rPr>
        <w:t>注：</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3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③</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4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④</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5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⑤</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7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⑦</w:t>
      </w:r>
      <w:r>
        <w:rPr>
          <w:rFonts w:hAnsi="宋体"/>
          <w:snapToGrid w:val="0"/>
          <w:color w:val="auto"/>
          <w:spacing w:val="-6"/>
          <w:kern w:val="21"/>
          <w:szCs w:val="21"/>
          <w:highlight w:val="none"/>
        </w:rPr>
        <w:fldChar w:fldCharType="end"/>
      </w:r>
      <w:r>
        <w:rPr>
          <w:rFonts w:hAnsi="宋体"/>
          <w:snapToGrid w:val="0"/>
          <w:color w:val="auto"/>
          <w:spacing w:val="-6"/>
          <w:kern w:val="21"/>
          <w:szCs w:val="21"/>
          <w:highlight w:val="none"/>
        </w:rPr>
        <w:t>=</w:t>
      </w:r>
      <w:r>
        <w:rPr>
          <w:rFonts w:hAnsi="宋体"/>
          <w:snapToGrid w:val="0"/>
          <w:color w:val="auto"/>
          <w:spacing w:val="-16"/>
          <w:kern w:val="21"/>
          <w:szCs w:val="21"/>
          <w:highlight w:val="none"/>
        </w:rPr>
        <w:fldChar w:fldCharType="begin"/>
      </w:r>
      <w:r>
        <w:rPr>
          <w:rFonts w:hAnsi="宋体"/>
          <w:snapToGrid w:val="0"/>
          <w:color w:val="auto"/>
          <w:spacing w:val="-16"/>
          <w:kern w:val="21"/>
          <w:szCs w:val="21"/>
          <w:highlight w:val="none"/>
        </w:rPr>
        <w:instrText xml:space="preserve"> = 6 \* GB3 \* MERGEFORMAT </w:instrText>
      </w:r>
      <w:r>
        <w:rPr>
          <w:rFonts w:hAnsi="宋体"/>
          <w:snapToGrid w:val="0"/>
          <w:color w:val="auto"/>
          <w:spacing w:val="-16"/>
          <w:kern w:val="21"/>
          <w:szCs w:val="21"/>
          <w:highlight w:val="none"/>
        </w:rPr>
        <w:fldChar w:fldCharType="separate"/>
      </w:r>
      <w:r>
        <w:rPr>
          <w:rFonts w:hint="eastAsia" w:hAnsi="宋体"/>
          <w:color w:val="auto"/>
          <w:szCs w:val="21"/>
          <w:highlight w:val="none"/>
        </w:rPr>
        <w:t>⑥</w:t>
      </w:r>
      <w:r>
        <w:rPr>
          <w:rFonts w:hAnsi="宋体"/>
          <w:snapToGrid w:val="0"/>
          <w:color w:val="auto"/>
          <w:spacing w:val="-16"/>
          <w:kern w:val="21"/>
          <w:szCs w:val="21"/>
          <w:highlight w:val="none"/>
        </w:rPr>
        <w:fldChar w:fldCharType="end"/>
      </w:r>
      <w:r>
        <w:rPr>
          <w:rFonts w:hAnsi="宋体"/>
          <w:snapToGrid w:val="0"/>
          <w:color w:val="auto"/>
          <w:spacing w:val="-16"/>
          <w:kern w:val="21"/>
          <w:szCs w:val="21"/>
          <w:highlight w:val="none"/>
        </w:rPr>
        <w:t>-</w:t>
      </w:r>
      <w:r>
        <w:rPr>
          <w:rFonts w:hAnsi="宋体"/>
          <w:snapToGrid w:val="0"/>
          <w:color w:val="auto"/>
          <w:spacing w:val="-6"/>
          <w:kern w:val="21"/>
          <w:szCs w:val="21"/>
          <w:highlight w:val="none"/>
        </w:rPr>
        <w:fldChar w:fldCharType="begin"/>
      </w:r>
      <w:r>
        <w:rPr>
          <w:rFonts w:hAnsi="宋体"/>
          <w:snapToGrid w:val="0"/>
          <w:color w:val="auto"/>
          <w:spacing w:val="-6"/>
          <w:kern w:val="21"/>
          <w:szCs w:val="21"/>
          <w:highlight w:val="none"/>
        </w:rPr>
        <w:instrText xml:space="preserve"> = 1 \* GB3 \* MERGEFORMAT </w:instrText>
      </w:r>
      <w:r>
        <w:rPr>
          <w:rFonts w:hAnsi="宋体"/>
          <w:snapToGrid w:val="0"/>
          <w:color w:val="auto"/>
          <w:spacing w:val="-6"/>
          <w:kern w:val="21"/>
          <w:szCs w:val="21"/>
          <w:highlight w:val="none"/>
        </w:rPr>
        <w:fldChar w:fldCharType="separate"/>
      </w:r>
      <w:r>
        <w:rPr>
          <w:rFonts w:hint="eastAsia" w:hAnsi="宋体"/>
          <w:color w:val="auto"/>
          <w:szCs w:val="21"/>
          <w:highlight w:val="none"/>
        </w:rPr>
        <w:t>①</w:t>
      </w:r>
      <w:r>
        <w:rPr>
          <w:rFonts w:hAnsi="宋体"/>
          <w:snapToGrid w:val="0"/>
          <w:color w:val="auto"/>
          <w:spacing w:val="-6"/>
          <w:kern w:val="21"/>
          <w:szCs w:val="21"/>
          <w:highlight w:val="none"/>
        </w:rPr>
        <w:fldChar w:fldCharType="end"/>
      </w:r>
    </w:p>
    <w:p>
      <w:pPr>
        <w:rPr>
          <w:rFonts w:ascii="宋体" w:hAnsi="宋体" w:eastAsia="黑体"/>
          <w:color w:val="auto"/>
          <w:highlight w:val="none"/>
        </w:rPr>
      </w:pPr>
    </w:p>
    <w:sectPr>
      <w:footerReference r:id="rId9" w:type="default"/>
      <w:pgSz w:w="11906" w:h="16838"/>
      <w:pgMar w:top="1701" w:right="1531" w:bottom="1701" w:left="1531"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- 31 -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8999FC"/>
    <w:multiLevelType w:val="singleLevel"/>
    <w:tmpl w:val="6D8999FC"/>
    <w:lvl w:ilvl="0" w:tentative="0">
      <w:start w:val="1"/>
      <w:numFmt w:val="bullet"/>
      <w:pStyle w:val="1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MGFlNTdlZjkzNjdlYzUyMzQ3OTY0OTRlZmU5N2IifQ=="/>
  </w:docVars>
  <w:rsids>
    <w:rsidRoot w:val="00172A27"/>
    <w:rsid w:val="000060B3"/>
    <w:rsid w:val="000276DA"/>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0E546E"/>
    <w:rsid w:val="00131F42"/>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262D"/>
    <w:rsid w:val="001967C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52A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19E0"/>
    <w:rsid w:val="002C2B17"/>
    <w:rsid w:val="002D3DD0"/>
    <w:rsid w:val="002E1F3A"/>
    <w:rsid w:val="002E298A"/>
    <w:rsid w:val="00301978"/>
    <w:rsid w:val="0030332C"/>
    <w:rsid w:val="003051C2"/>
    <w:rsid w:val="00312296"/>
    <w:rsid w:val="00314F0E"/>
    <w:rsid w:val="00321D8E"/>
    <w:rsid w:val="00325094"/>
    <w:rsid w:val="00325928"/>
    <w:rsid w:val="00332863"/>
    <w:rsid w:val="0033684D"/>
    <w:rsid w:val="00337B42"/>
    <w:rsid w:val="00340BB7"/>
    <w:rsid w:val="00341B42"/>
    <w:rsid w:val="0034348F"/>
    <w:rsid w:val="00356653"/>
    <w:rsid w:val="0035680E"/>
    <w:rsid w:val="0035743F"/>
    <w:rsid w:val="00357BE2"/>
    <w:rsid w:val="0036170C"/>
    <w:rsid w:val="00366E0F"/>
    <w:rsid w:val="00381A72"/>
    <w:rsid w:val="00384676"/>
    <w:rsid w:val="00385155"/>
    <w:rsid w:val="00390857"/>
    <w:rsid w:val="003918F2"/>
    <w:rsid w:val="003A4BF3"/>
    <w:rsid w:val="003B420D"/>
    <w:rsid w:val="003C6C16"/>
    <w:rsid w:val="003D794D"/>
    <w:rsid w:val="003E3058"/>
    <w:rsid w:val="003E76A9"/>
    <w:rsid w:val="003F03C3"/>
    <w:rsid w:val="003F0809"/>
    <w:rsid w:val="003F6A8C"/>
    <w:rsid w:val="003F755C"/>
    <w:rsid w:val="00406F01"/>
    <w:rsid w:val="00416D50"/>
    <w:rsid w:val="00416FD5"/>
    <w:rsid w:val="00417772"/>
    <w:rsid w:val="00420E6A"/>
    <w:rsid w:val="00425A9E"/>
    <w:rsid w:val="00426D6B"/>
    <w:rsid w:val="00431E6C"/>
    <w:rsid w:val="00433CE7"/>
    <w:rsid w:val="0044415B"/>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30A7E"/>
    <w:rsid w:val="005401AE"/>
    <w:rsid w:val="00542E07"/>
    <w:rsid w:val="00545424"/>
    <w:rsid w:val="00554A7B"/>
    <w:rsid w:val="0055572C"/>
    <w:rsid w:val="0056106A"/>
    <w:rsid w:val="005720AE"/>
    <w:rsid w:val="00594D77"/>
    <w:rsid w:val="005969E4"/>
    <w:rsid w:val="005A06B7"/>
    <w:rsid w:val="005A1759"/>
    <w:rsid w:val="005A64C9"/>
    <w:rsid w:val="005A68A7"/>
    <w:rsid w:val="005B5FC5"/>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2C97"/>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47AAF"/>
    <w:rsid w:val="0095155F"/>
    <w:rsid w:val="00954429"/>
    <w:rsid w:val="009563CE"/>
    <w:rsid w:val="0097629E"/>
    <w:rsid w:val="00976328"/>
    <w:rsid w:val="0097680D"/>
    <w:rsid w:val="00982438"/>
    <w:rsid w:val="0098404C"/>
    <w:rsid w:val="00985283"/>
    <w:rsid w:val="00995992"/>
    <w:rsid w:val="00996A00"/>
    <w:rsid w:val="009A03E5"/>
    <w:rsid w:val="009A0F3B"/>
    <w:rsid w:val="009A1BB4"/>
    <w:rsid w:val="009A2628"/>
    <w:rsid w:val="009A3200"/>
    <w:rsid w:val="009B0897"/>
    <w:rsid w:val="009B7BD9"/>
    <w:rsid w:val="009C2C7F"/>
    <w:rsid w:val="009C7DD5"/>
    <w:rsid w:val="009E227D"/>
    <w:rsid w:val="009E5019"/>
    <w:rsid w:val="00A04F1B"/>
    <w:rsid w:val="00A0501B"/>
    <w:rsid w:val="00A14947"/>
    <w:rsid w:val="00A32A83"/>
    <w:rsid w:val="00A368DB"/>
    <w:rsid w:val="00A423AA"/>
    <w:rsid w:val="00A53EC6"/>
    <w:rsid w:val="00A55C0F"/>
    <w:rsid w:val="00A73A39"/>
    <w:rsid w:val="00A74CF7"/>
    <w:rsid w:val="00A8713F"/>
    <w:rsid w:val="00A90BA1"/>
    <w:rsid w:val="00A97A9A"/>
    <w:rsid w:val="00AA0671"/>
    <w:rsid w:val="00AA2531"/>
    <w:rsid w:val="00AA5870"/>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C7EBC"/>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8718B"/>
    <w:rsid w:val="00D94A7C"/>
    <w:rsid w:val="00D95896"/>
    <w:rsid w:val="00DA5555"/>
    <w:rsid w:val="00DB2983"/>
    <w:rsid w:val="00DC1257"/>
    <w:rsid w:val="00DC3DC0"/>
    <w:rsid w:val="00DC5B2B"/>
    <w:rsid w:val="00DD318D"/>
    <w:rsid w:val="00DF2E12"/>
    <w:rsid w:val="00DF514A"/>
    <w:rsid w:val="00DF6690"/>
    <w:rsid w:val="00DF6804"/>
    <w:rsid w:val="00E0358D"/>
    <w:rsid w:val="00E04323"/>
    <w:rsid w:val="00E070A2"/>
    <w:rsid w:val="00E2656A"/>
    <w:rsid w:val="00E40C67"/>
    <w:rsid w:val="00E412D0"/>
    <w:rsid w:val="00E56322"/>
    <w:rsid w:val="00E60982"/>
    <w:rsid w:val="00E610FC"/>
    <w:rsid w:val="00E62C62"/>
    <w:rsid w:val="00E654C1"/>
    <w:rsid w:val="00E65D97"/>
    <w:rsid w:val="00E72A5A"/>
    <w:rsid w:val="00E73354"/>
    <w:rsid w:val="00E75F6B"/>
    <w:rsid w:val="00E9242D"/>
    <w:rsid w:val="00EA7B87"/>
    <w:rsid w:val="00EB2B85"/>
    <w:rsid w:val="00EB5255"/>
    <w:rsid w:val="00EB5C47"/>
    <w:rsid w:val="00EC599E"/>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0FF4C6E"/>
    <w:rsid w:val="01290F7E"/>
    <w:rsid w:val="015D1E09"/>
    <w:rsid w:val="02012B99"/>
    <w:rsid w:val="0209333A"/>
    <w:rsid w:val="0210576C"/>
    <w:rsid w:val="02697903"/>
    <w:rsid w:val="02EF2D80"/>
    <w:rsid w:val="02F96569"/>
    <w:rsid w:val="03EA7B21"/>
    <w:rsid w:val="049F436D"/>
    <w:rsid w:val="05F83EAE"/>
    <w:rsid w:val="061C7539"/>
    <w:rsid w:val="063E7D85"/>
    <w:rsid w:val="06C17A14"/>
    <w:rsid w:val="06FF0F8A"/>
    <w:rsid w:val="071061EF"/>
    <w:rsid w:val="07293586"/>
    <w:rsid w:val="07295285"/>
    <w:rsid w:val="07636392"/>
    <w:rsid w:val="07737303"/>
    <w:rsid w:val="07770C56"/>
    <w:rsid w:val="07CF4038"/>
    <w:rsid w:val="07FF1CF9"/>
    <w:rsid w:val="092217DD"/>
    <w:rsid w:val="093A7294"/>
    <w:rsid w:val="09565DE8"/>
    <w:rsid w:val="0A263993"/>
    <w:rsid w:val="0A2D3AC2"/>
    <w:rsid w:val="0A4F48B5"/>
    <w:rsid w:val="0AA755DF"/>
    <w:rsid w:val="0B120D44"/>
    <w:rsid w:val="0BD27BF6"/>
    <w:rsid w:val="0C3B3C7D"/>
    <w:rsid w:val="0CAB2EAE"/>
    <w:rsid w:val="0D621C7D"/>
    <w:rsid w:val="0E73034D"/>
    <w:rsid w:val="0F13775A"/>
    <w:rsid w:val="0F5F45FE"/>
    <w:rsid w:val="0F9A112B"/>
    <w:rsid w:val="106D2F64"/>
    <w:rsid w:val="10B63710"/>
    <w:rsid w:val="10F10820"/>
    <w:rsid w:val="10FE14EA"/>
    <w:rsid w:val="111C2F7A"/>
    <w:rsid w:val="11665CA1"/>
    <w:rsid w:val="121445C0"/>
    <w:rsid w:val="12710C70"/>
    <w:rsid w:val="13113F63"/>
    <w:rsid w:val="13951726"/>
    <w:rsid w:val="140F76EC"/>
    <w:rsid w:val="14137604"/>
    <w:rsid w:val="14396509"/>
    <w:rsid w:val="14DD2C3C"/>
    <w:rsid w:val="15950FEF"/>
    <w:rsid w:val="15C50828"/>
    <w:rsid w:val="15DF37FD"/>
    <w:rsid w:val="16087E1D"/>
    <w:rsid w:val="16B04B0D"/>
    <w:rsid w:val="16B05539"/>
    <w:rsid w:val="16BE5898"/>
    <w:rsid w:val="17701D14"/>
    <w:rsid w:val="17735226"/>
    <w:rsid w:val="17DE5FE1"/>
    <w:rsid w:val="17FA594C"/>
    <w:rsid w:val="185C36C6"/>
    <w:rsid w:val="18746085"/>
    <w:rsid w:val="189F624C"/>
    <w:rsid w:val="18C212C9"/>
    <w:rsid w:val="192F5D22"/>
    <w:rsid w:val="19743906"/>
    <w:rsid w:val="1A1C66C0"/>
    <w:rsid w:val="1A42393B"/>
    <w:rsid w:val="1A593D86"/>
    <w:rsid w:val="1AAD45DE"/>
    <w:rsid w:val="1B020ED5"/>
    <w:rsid w:val="1B046F80"/>
    <w:rsid w:val="1B3267B5"/>
    <w:rsid w:val="1B3F107D"/>
    <w:rsid w:val="1B40161D"/>
    <w:rsid w:val="1B441859"/>
    <w:rsid w:val="1B6606B1"/>
    <w:rsid w:val="1B964E9C"/>
    <w:rsid w:val="1BD20589"/>
    <w:rsid w:val="1C165549"/>
    <w:rsid w:val="1C5E7925"/>
    <w:rsid w:val="1CFD070F"/>
    <w:rsid w:val="1D5F6196"/>
    <w:rsid w:val="1D6132A5"/>
    <w:rsid w:val="1D893CF8"/>
    <w:rsid w:val="1D8E56D5"/>
    <w:rsid w:val="1DE7541A"/>
    <w:rsid w:val="1DFE4900"/>
    <w:rsid w:val="1E7A43DA"/>
    <w:rsid w:val="1FE7539E"/>
    <w:rsid w:val="20671BE0"/>
    <w:rsid w:val="20963CB8"/>
    <w:rsid w:val="20A81A1B"/>
    <w:rsid w:val="20A862D2"/>
    <w:rsid w:val="20B07FB6"/>
    <w:rsid w:val="20B3409F"/>
    <w:rsid w:val="20B646FB"/>
    <w:rsid w:val="213B74B1"/>
    <w:rsid w:val="215A2310"/>
    <w:rsid w:val="21DE318A"/>
    <w:rsid w:val="21EF5B80"/>
    <w:rsid w:val="22576990"/>
    <w:rsid w:val="22D8597A"/>
    <w:rsid w:val="22F47480"/>
    <w:rsid w:val="22F91067"/>
    <w:rsid w:val="23C54BB2"/>
    <w:rsid w:val="23DE1C48"/>
    <w:rsid w:val="240210CD"/>
    <w:rsid w:val="24BF09F7"/>
    <w:rsid w:val="252D53FE"/>
    <w:rsid w:val="25EC2D81"/>
    <w:rsid w:val="262A1B8A"/>
    <w:rsid w:val="26EC646C"/>
    <w:rsid w:val="274D7811"/>
    <w:rsid w:val="277057A2"/>
    <w:rsid w:val="29206EB8"/>
    <w:rsid w:val="29595666"/>
    <w:rsid w:val="296D037D"/>
    <w:rsid w:val="29874881"/>
    <w:rsid w:val="29E325E0"/>
    <w:rsid w:val="2A452503"/>
    <w:rsid w:val="2AF07C9E"/>
    <w:rsid w:val="2BA936A8"/>
    <w:rsid w:val="2C315A5A"/>
    <w:rsid w:val="2C493B09"/>
    <w:rsid w:val="2C4B1C25"/>
    <w:rsid w:val="2D9E56F5"/>
    <w:rsid w:val="2DA5538E"/>
    <w:rsid w:val="2E667F96"/>
    <w:rsid w:val="2E8226AB"/>
    <w:rsid w:val="2EBC4A66"/>
    <w:rsid w:val="2F743709"/>
    <w:rsid w:val="2F871332"/>
    <w:rsid w:val="2FD065E6"/>
    <w:rsid w:val="2FD96870"/>
    <w:rsid w:val="30580BC9"/>
    <w:rsid w:val="306840C7"/>
    <w:rsid w:val="308306D4"/>
    <w:rsid w:val="311E2ED7"/>
    <w:rsid w:val="315619EE"/>
    <w:rsid w:val="315C449C"/>
    <w:rsid w:val="316916AD"/>
    <w:rsid w:val="31B82709"/>
    <w:rsid w:val="31D05482"/>
    <w:rsid w:val="32400B34"/>
    <w:rsid w:val="329E6876"/>
    <w:rsid w:val="333015F2"/>
    <w:rsid w:val="3344279D"/>
    <w:rsid w:val="334B6320"/>
    <w:rsid w:val="33D934D4"/>
    <w:rsid w:val="33FE2F6A"/>
    <w:rsid w:val="34071D90"/>
    <w:rsid w:val="340E07E5"/>
    <w:rsid w:val="34235BF7"/>
    <w:rsid w:val="34EB24D6"/>
    <w:rsid w:val="352C6C95"/>
    <w:rsid w:val="358C5FA8"/>
    <w:rsid w:val="35B2502F"/>
    <w:rsid w:val="35C15DF1"/>
    <w:rsid w:val="36074A7F"/>
    <w:rsid w:val="36862D3A"/>
    <w:rsid w:val="36923549"/>
    <w:rsid w:val="36B75FBF"/>
    <w:rsid w:val="36BD0C45"/>
    <w:rsid w:val="36C840DB"/>
    <w:rsid w:val="36FF18A9"/>
    <w:rsid w:val="37CE5EB1"/>
    <w:rsid w:val="37E00298"/>
    <w:rsid w:val="38B302F9"/>
    <w:rsid w:val="38F12CD3"/>
    <w:rsid w:val="38F94775"/>
    <w:rsid w:val="392971ED"/>
    <w:rsid w:val="39325651"/>
    <w:rsid w:val="395F547F"/>
    <w:rsid w:val="39D8659A"/>
    <w:rsid w:val="3A872856"/>
    <w:rsid w:val="3B3763D1"/>
    <w:rsid w:val="3C2F6E1E"/>
    <w:rsid w:val="3C4F64BA"/>
    <w:rsid w:val="3CBC77B8"/>
    <w:rsid w:val="3CDA245A"/>
    <w:rsid w:val="3D1E06B7"/>
    <w:rsid w:val="3D4C5207"/>
    <w:rsid w:val="3EDA0523"/>
    <w:rsid w:val="3FB94B00"/>
    <w:rsid w:val="407A6407"/>
    <w:rsid w:val="40BA314E"/>
    <w:rsid w:val="41272213"/>
    <w:rsid w:val="4200449D"/>
    <w:rsid w:val="420925D8"/>
    <w:rsid w:val="423A3BCC"/>
    <w:rsid w:val="424E57D2"/>
    <w:rsid w:val="42B26C49"/>
    <w:rsid w:val="433A6FE6"/>
    <w:rsid w:val="43480868"/>
    <w:rsid w:val="4350713C"/>
    <w:rsid w:val="436653E0"/>
    <w:rsid w:val="43C4431A"/>
    <w:rsid w:val="43E75C93"/>
    <w:rsid w:val="44426238"/>
    <w:rsid w:val="44436145"/>
    <w:rsid w:val="44B951CC"/>
    <w:rsid w:val="44CD14E0"/>
    <w:rsid w:val="44F20B0B"/>
    <w:rsid w:val="452E5F4C"/>
    <w:rsid w:val="45612018"/>
    <w:rsid w:val="458946E9"/>
    <w:rsid w:val="45A47C0E"/>
    <w:rsid w:val="45E97928"/>
    <w:rsid w:val="4639380E"/>
    <w:rsid w:val="46577FD6"/>
    <w:rsid w:val="46D955A7"/>
    <w:rsid w:val="47133957"/>
    <w:rsid w:val="476953E6"/>
    <w:rsid w:val="47A07E0C"/>
    <w:rsid w:val="4870272E"/>
    <w:rsid w:val="493B7E47"/>
    <w:rsid w:val="494A436B"/>
    <w:rsid w:val="49DC7715"/>
    <w:rsid w:val="49F2096D"/>
    <w:rsid w:val="4A023139"/>
    <w:rsid w:val="4A7B576F"/>
    <w:rsid w:val="4AB03279"/>
    <w:rsid w:val="4AE271AB"/>
    <w:rsid w:val="4AF561A9"/>
    <w:rsid w:val="4B0616EB"/>
    <w:rsid w:val="4B1C0AC9"/>
    <w:rsid w:val="4BAB4546"/>
    <w:rsid w:val="4BC0436E"/>
    <w:rsid w:val="4C4A0649"/>
    <w:rsid w:val="4C7C7BB0"/>
    <w:rsid w:val="4C7E5ECA"/>
    <w:rsid w:val="4C876AA5"/>
    <w:rsid w:val="4C920A63"/>
    <w:rsid w:val="4D0E00FB"/>
    <w:rsid w:val="4D176606"/>
    <w:rsid w:val="4DEC4FB0"/>
    <w:rsid w:val="4E075D8A"/>
    <w:rsid w:val="4EC00FAD"/>
    <w:rsid w:val="4ED737F8"/>
    <w:rsid w:val="4F9843DC"/>
    <w:rsid w:val="4FC62A8C"/>
    <w:rsid w:val="4FE20F0D"/>
    <w:rsid w:val="4FE51552"/>
    <w:rsid w:val="50504C4B"/>
    <w:rsid w:val="509C6E7C"/>
    <w:rsid w:val="513C510C"/>
    <w:rsid w:val="5162104E"/>
    <w:rsid w:val="523A4392"/>
    <w:rsid w:val="52C74CDF"/>
    <w:rsid w:val="532C52C8"/>
    <w:rsid w:val="536665A1"/>
    <w:rsid w:val="53A039CC"/>
    <w:rsid w:val="53A1505A"/>
    <w:rsid w:val="54063E08"/>
    <w:rsid w:val="543437E8"/>
    <w:rsid w:val="54F73313"/>
    <w:rsid w:val="54F80955"/>
    <w:rsid w:val="555170A7"/>
    <w:rsid w:val="5587536D"/>
    <w:rsid w:val="559B174B"/>
    <w:rsid w:val="55CE0CF4"/>
    <w:rsid w:val="569D7AB8"/>
    <w:rsid w:val="56B22A9C"/>
    <w:rsid w:val="56B64CF3"/>
    <w:rsid w:val="57642BC7"/>
    <w:rsid w:val="57B72A76"/>
    <w:rsid w:val="57C3426C"/>
    <w:rsid w:val="57CE1F93"/>
    <w:rsid w:val="588743D1"/>
    <w:rsid w:val="5887701A"/>
    <w:rsid w:val="58CB5C05"/>
    <w:rsid w:val="59C0439F"/>
    <w:rsid w:val="59CE1BE9"/>
    <w:rsid w:val="5ABC6740"/>
    <w:rsid w:val="5ABE2233"/>
    <w:rsid w:val="5BDF5D95"/>
    <w:rsid w:val="5BFE7528"/>
    <w:rsid w:val="5C743E1E"/>
    <w:rsid w:val="5CAD2518"/>
    <w:rsid w:val="5CCC33F6"/>
    <w:rsid w:val="5D6165B5"/>
    <w:rsid w:val="5E2467F1"/>
    <w:rsid w:val="5F1A2B43"/>
    <w:rsid w:val="5FB837BB"/>
    <w:rsid w:val="60146B05"/>
    <w:rsid w:val="60CC405A"/>
    <w:rsid w:val="61E215D8"/>
    <w:rsid w:val="621B3775"/>
    <w:rsid w:val="62364782"/>
    <w:rsid w:val="6394356A"/>
    <w:rsid w:val="63B3763A"/>
    <w:rsid w:val="63C61B2C"/>
    <w:rsid w:val="63D40BE9"/>
    <w:rsid w:val="64102431"/>
    <w:rsid w:val="642B1BDF"/>
    <w:rsid w:val="64537D84"/>
    <w:rsid w:val="64640FF0"/>
    <w:rsid w:val="64A5243A"/>
    <w:rsid w:val="64F531DE"/>
    <w:rsid w:val="65373578"/>
    <w:rsid w:val="666B7686"/>
    <w:rsid w:val="671F124A"/>
    <w:rsid w:val="67795A59"/>
    <w:rsid w:val="677A33C6"/>
    <w:rsid w:val="67A64CC6"/>
    <w:rsid w:val="67C25F42"/>
    <w:rsid w:val="681F6961"/>
    <w:rsid w:val="68520860"/>
    <w:rsid w:val="68610A2F"/>
    <w:rsid w:val="68805514"/>
    <w:rsid w:val="69316E2F"/>
    <w:rsid w:val="694E2071"/>
    <w:rsid w:val="69766163"/>
    <w:rsid w:val="697A3B33"/>
    <w:rsid w:val="69D44760"/>
    <w:rsid w:val="6A027586"/>
    <w:rsid w:val="6A520EC7"/>
    <w:rsid w:val="6AB5238F"/>
    <w:rsid w:val="6AF87E20"/>
    <w:rsid w:val="6B322639"/>
    <w:rsid w:val="6BB01B7B"/>
    <w:rsid w:val="6C636C38"/>
    <w:rsid w:val="6C920B59"/>
    <w:rsid w:val="6DB34098"/>
    <w:rsid w:val="6DB545B6"/>
    <w:rsid w:val="6DE02FB4"/>
    <w:rsid w:val="6E514CED"/>
    <w:rsid w:val="6EA34C0D"/>
    <w:rsid w:val="6EB563D5"/>
    <w:rsid w:val="6ED92677"/>
    <w:rsid w:val="6F225983"/>
    <w:rsid w:val="6FAC0B0D"/>
    <w:rsid w:val="6FFC5590"/>
    <w:rsid w:val="706D1DD0"/>
    <w:rsid w:val="70856B87"/>
    <w:rsid w:val="70D527EE"/>
    <w:rsid w:val="70FC6783"/>
    <w:rsid w:val="715B5300"/>
    <w:rsid w:val="716D6F1F"/>
    <w:rsid w:val="71D27F8A"/>
    <w:rsid w:val="72553024"/>
    <w:rsid w:val="72921A0A"/>
    <w:rsid w:val="72B94560"/>
    <w:rsid w:val="72BC34F6"/>
    <w:rsid w:val="73122968"/>
    <w:rsid w:val="731F5D5E"/>
    <w:rsid w:val="73C51AD5"/>
    <w:rsid w:val="73EF1E36"/>
    <w:rsid w:val="741E793C"/>
    <w:rsid w:val="745E3944"/>
    <w:rsid w:val="75AA4B12"/>
    <w:rsid w:val="7635099D"/>
    <w:rsid w:val="76CB7447"/>
    <w:rsid w:val="77762421"/>
    <w:rsid w:val="77846D70"/>
    <w:rsid w:val="778B33D6"/>
    <w:rsid w:val="77B56B1F"/>
    <w:rsid w:val="77FF1404"/>
    <w:rsid w:val="780F09F4"/>
    <w:rsid w:val="7827252A"/>
    <w:rsid w:val="78A90480"/>
    <w:rsid w:val="7909605B"/>
    <w:rsid w:val="792E433A"/>
    <w:rsid w:val="7A364017"/>
    <w:rsid w:val="7A8265E1"/>
    <w:rsid w:val="7ACD062A"/>
    <w:rsid w:val="7B686D42"/>
    <w:rsid w:val="7B841746"/>
    <w:rsid w:val="7B8628DC"/>
    <w:rsid w:val="7C6C5AC7"/>
    <w:rsid w:val="7CC6544B"/>
    <w:rsid w:val="7D0239FF"/>
    <w:rsid w:val="7D5E40CD"/>
    <w:rsid w:val="7D5F5B03"/>
    <w:rsid w:val="7DCD56F2"/>
    <w:rsid w:val="7E1162DD"/>
    <w:rsid w:val="7E346D56"/>
    <w:rsid w:val="7F001CE7"/>
    <w:rsid w:val="7FE47E50"/>
    <w:rsid w:val="F6F41D35"/>
    <w:rsid w:val="FE7D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7">
    <w:name w:val="heading 4"/>
    <w:basedOn w:val="1"/>
    <w:next w:val="1"/>
    <w:qFormat/>
    <w:locked/>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表格"/>
    <w:basedOn w:val="3"/>
    <w:next w:val="1"/>
    <w:link w:val="39"/>
    <w:qFormat/>
    <w:uiPriority w:val="0"/>
    <w:pPr>
      <w:adjustRightInd w:val="0"/>
      <w:snapToGrid w:val="0"/>
      <w:spacing w:beforeLines="10" w:afterLines="10" w:line="259" w:lineRule="auto"/>
      <w:jc w:val="center"/>
    </w:pPr>
    <w:rPr>
      <w:rFonts w:ascii="宋体"/>
      <w:kern w:val="0"/>
      <w:szCs w:val="20"/>
    </w:rPr>
  </w:style>
  <w:style w:type="paragraph" w:styleId="3">
    <w:name w:val="Normal Indent"/>
    <w:basedOn w:val="1"/>
    <w:next w:val="4"/>
    <w:qFormat/>
    <w:locked/>
    <w:uiPriority w:val="0"/>
    <w:pPr>
      <w:ind w:firstLine="420" w:firstLineChars="200"/>
    </w:pPr>
  </w:style>
  <w:style w:type="paragraph" w:customStyle="1" w:styleId="4">
    <w:name w:val="表头"/>
    <w:basedOn w:val="5"/>
    <w:next w:val="1"/>
    <w:qFormat/>
    <w:uiPriority w:val="0"/>
    <w:pPr>
      <w:snapToGrid w:val="0"/>
      <w:spacing w:before="60" w:beforeLines="25"/>
    </w:pPr>
    <w:rPr>
      <w:rFonts w:hAnsi="宋体" w:eastAsia="仿宋_GB2312"/>
      <w:b/>
      <w:sz w:val="28"/>
      <w:szCs w:val="28"/>
    </w:rPr>
  </w:style>
  <w:style w:type="paragraph" w:styleId="5">
    <w:name w:val="List"/>
    <w:basedOn w:val="1"/>
    <w:qFormat/>
    <w:locked/>
    <w:uiPriority w:val="0"/>
    <w:pPr>
      <w:ind w:left="200" w:hanging="200" w:hangingChars="200"/>
    </w:pPr>
  </w:style>
  <w:style w:type="paragraph" w:styleId="8">
    <w:name w:val="annotation text"/>
    <w:basedOn w:val="1"/>
    <w:link w:val="37"/>
    <w:semiHidden/>
    <w:qFormat/>
    <w:uiPriority w:val="0"/>
    <w:pPr>
      <w:jc w:val="left"/>
    </w:pPr>
    <w:rPr>
      <w:kern w:val="0"/>
      <w:sz w:val="24"/>
      <w:szCs w:val="20"/>
    </w:rPr>
  </w:style>
  <w:style w:type="paragraph" w:styleId="9">
    <w:name w:val="Body Text"/>
    <w:basedOn w:val="1"/>
    <w:next w:val="10"/>
    <w:link w:val="35"/>
    <w:qFormat/>
    <w:uiPriority w:val="0"/>
    <w:pPr>
      <w:widowControl/>
      <w:snapToGrid w:val="0"/>
      <w:spacing w:before="60" w:after="160" w:line="259" w:lineRule="auto"/>
      <w:ind w:right="113"/>
    </w:pPr>
    <w:rPr>
      <w:kern w:val="0"/>
      <w:sz w:val="18"/>
      <w:szCs w:val="20"/>
    </w:rPr>
  </w:style>
  <w:style w:type="paragraph" w:customStyle="1" w:styleId="10">
    <w:name w:val="Date1"/>
    <w:basedOn w:val="1"/>
    <w:next w:val="1"/>
    <w:qFormat/>
    <w:uiPriority w:val="0"/>
    <w:pPr>
      <w:adjustRightInd w:val="0"/>
      <w:jc w:val="left"/>
      <w:textAlignment w:val="baseline"/>
    </w:pPr>
    <w:rPr>
      <w:rFonts w:ascii="宋体" w:hAnsi="宋体"/>
      <w:sz w:val="28"/>
      <w:szCs w:val="20"/>
    </w:rPr>
  </w:style>
  <w:style w:type="paragraph" w:styleId="11">
    <w:name w:val="Body Text Indent"/>
    <w:basedOn w:val="1"/>
    <w:next w:val="1"/>
    <w:link w:val="38"/>
    <w:qFormat/>
    <w:uiPriority w:val="0"/>
    <w:pPr>
      <w:spacing w:after="120"/>
      <w:ind w:left="420" w:leftChars="200"/>
    </w:pPr>
    <w:rPr>
      <w:kern w:val="0"/>
      <w:sz w:val="24"/>
      <w:szCs w:val="20"/>
    </w:rPr>
  </w:style>
  <w:style w:type="paragraph" w:styleId="12">
    <w:name w:val="Plain Text"/>
    <w:basedOn w:val="1"/>
    <w:next w:val="1"/>
    <w:qFormat/>
    <w:locked/>
    <w:uiPriority w:val="0"/>
    <w:rPr>
      <w:rFonts w:ascii="宋体" w:hAnsi="Courier New"/>
    </w:rPr>
  </w:style>
  <w:style w:type="paragraph" w:styleId="13">
    <w:name w:val="List Bullet 5"/>
    <w:basedOn w:val="1"/>
    <w:qFormat/>
    <w:locked/>
    <w:uiPriority w:val="0"/>
    <w:pPr>
      <w:numPr>
        <w:ilvl w:val="0"/>
        <w:numId w:val="1"/>
      </w:numPr>
    </w:pPr>
  </w:style>
  <w:style w:type="paragraph" w:styleId="14">
    <w:name w:val="Date"/>
    <w:basedOn w:val="1"/>
    <w:next w:val="1"/>
    <w:link w:val="44"/>
    <w:qFormat/>
    <w:uiPriority w:val="0"/>
    <w:pPr>
      <w:ind w:left="100" w:leftChars="2500"/>
    </w:pPr>
    <w:rPr>
      <w:kern w:val="0"/>
      <w:sz w:val="24"/>
      <w:szCs w:val="20"/>
    </w:rPr>
  </w:style>
  <w:style w:type="paragraph" w:styleId="15">
    <w:name w:val="Balloon Text"/>
    <w:basedOn w:val="1"/>
    <w:link w:val="43"/>
    <w:semiHidden/>
    <w:qFormat/>
    <w:uiPriority w:val="0"/>
    <w:rPr>
      <w:kern w:val="0"/>
      <w:sz w:val="18"/>
      <w:szCs w:val="20"/>
    </w:rPr>
  </w:style>
  <w:style w:type="paragraph" w:styleId="16">
    <w:name w:val="footer"/>
    <w:basedOn w:val="1"/>
    <w:next w:val="1"/>
    <w:link w:val="40"/>
    <w:qFormat/>
    <w:uiPriority w:val="99"/>
    <w:pPr>
      <w:tabs>
        <w:tab w:val="center" w:pos="4153"/>
        <w:tab w:val="right" w:pos="8306"/>
      </w:tabs>
      <w:snapToGrid w:val="0"/>
      <w:jc w:val="left"/>
    </w:pPr>
    <w:rPr>
      <w:kern w:val="0"/>
      <w:sz w:val="18"/>
      <w:szCs w:val="20"/>
    </w:rPr>
  </w:style>
  <w:style w:type="paragraph" w:styleId="17">
    <w:name w:val="header"/>
    <w:basedOn w:val="1"/>
    <w:link w:val="33"/>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index heading"/>
    <w:basedOn w:val="1"/>
    <w:next w:val="19"/>
    <w:qFormat/>
    <w:locked/>
    <w:uiPriority w:val="99"/>
    <w:rPr>
      <w:rFonts w:ascii="Arial" w:hAnsi="Arial"/>
      <w:b/>
    </w:rPr>
  </w:style>
  <w:style w:type="paragraph" w:styleId="19">
    <w:name w:val="index 1"/>
    <w:basedOn w:val="1"/>
    <w:next w:val="1"/>
    <w:qFormat/>
    <w:locked/>
    <w:uiPriority w:val="99"/>
  </w:style>
  <w:style w:type="paragraph" w:styleId="20">
    <w:name w:val="Normal (Web)"/>
    <w:basedOn w:val="1"/>
    <w:link w:val="36"/>
    <w:qFormat/>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8"/>
    <w:next w:val="8"/>
    <w:link w:val="41"/>
    <w:semiHidden/>
    <w:qFormat/>
    <w:uiPriority w:val="0"/>
    <w:rPr>
      <w:b/>
    </w:rPr>
  </w:style>
  <w:style w:type="paragraph" w:styleId="22">
    <w:name w:val="Body Text First Indent"/>
    <w:basedOn w:val="1"/>
    <w:next w:val="1"/>
    <w:unhideWhenUsed/>
    <w:qFormat/>
    <w:locked/>
    <w:uiPriority w:val="99"/>
    <w:pPr>
      <w:ind w:firstLine="420" w:firstLineChars="100"/>
    </w:pPr>
  </w:style>
  <w:style w:type="paragraph" w:styleId="23">
    <w:name w:val="Body Text First Indent 2"/>
    <w:basedOn w:val="11"/>
    <w:next w:val="22"/>
    <w:qFormat/>
    <w:locked/>
    <w:uiPriority w:val="0"/>
    <w:pPr>
      <w:ind w:firstLine="420"/>
    </w:pPr>
    <w:rPr>
      <w:kern w:val="2"/>
      <w:sz w:val="21"/>
      <w:szCs w:val="24"/>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locked/>
    <w:uiPriority w:val="0"/>
  </w:style>
  <w:style w:type="character" w:styleId="28">
    <w:name w:val="Hyperlink"/>
    <w:basedOn w:val="26"/>
    <w:qFormat/>
    <w:locked/>
    <w:uiPriority w:val="0"/>
    <w:rPr>
      <w:color w:val="0000FF"/>
      <w:u w:val="single"/>
    </w:rPr>
  </w:style>
  <w:style w:type="character" w:styleId="29">
    <w:name w:val="annotation reference"/>
    <w:semiHidden/>
    <w:qFormat/>
    <w:uiPriority w:val="0"/>
    <w:rPr>
      <w:sz w:val="21"/>
    </w:rPr>
  </w:style>
  <w:style w:type="paragraph" w:customStyle="1" w:styleId="30">
    <w:name w:val="Default"/>
    <w:next w:val="18"/>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33">
    <w:name w:val="页眉 Char"/>
    <w:link w:val="17"/>
    <w:qFormat/>
    <w:locked/>
    <w:uiPriority w:val="0"/>
    <w:rPr>
      <w:sz w:val="18"/>
    </w:rPr>
  </w:style>
  <w:style w:type="character" w:customStyle="1" w:styleId="34">
    <w:name w:val="正文文本 字符1"/>
    <w:semiHidden/>
    <w:qFormat/>
    <w:uiPriority w:val="0"/>
    <w:rPr>
      <w:rFonts w:ascii="Times New Roman" w:hAnsi="Times New Roman" w:eastAsia="宋体"/>
      <w:sz w:val="24"/>
    </w:rPr>
  </w:style>
  <w:style w:type="character" w:customStyle="1" w:styleId="35">
    <w:name w:val="正文文本 Char"/>
    <w:link w:val="9"/>
    <w:qFormat/>
    <w:locked/>
    <w:uiPriority w:val="0"/>
    <w:rPr>
      <w:sz w:val="18"/>
    </w:rPr>
  </w:style>
  <w:style w:type="character" w:customStyle="1" w:styleId="36">
    <w:name w:val="普通(网站) Char"/>
    <w:link w:val="20"/>
    <w:qFormat/>
    <w:locked/>
    <w:uiPriority w:val="0"/>
    <w:rPr>
      <w:rFonts w:ascii="宋体" w:hAnsi="宋体" w:eastAsia="宋体"/>
      <w:sz w:val="24"/>
    </w:rPr>
  </w:style>
  <w:style w:type="character" w:customStyle="1" w:styleId="37">
    <w:name w:val="批注文字 Char"/>
    <w:link w:val="8"/>
    <w:qFormat/>
    <w:locked/>
    <w:uiPriority w:val="0"/>
    <w:rPr>
      <w:rFonts w:ascii="Times New Roman" w:hAnsi="Times New Roman" w:eastAsia="宋体"/>
      <w:sz w:val="24"/>
    </w:rPr>
  </w:style>
  <w:style w:type="character" w:customStyle="1" w:styleId="38">
    <w:name w:val="正文文本缩进 Char"/>
    <w:link w:val="11"/>
    <w:semiHidden/>
    <w:qFormat/>
    <w:locked/>
    <w:uiPriority w:val="0"/>
    <w:rPr>
      <w:rFonts w:ascii="Times New Roman" w:hAnsi="Times New Roman" w:eastAsia="宋体"/>
      <w:sz w:val="24"/>
    </w:rPr>
  </w:style>
  <w:style w:type="character" w:customStyle="1" w:styleId="39">
    <w:name w:val="表格 Char"/>
    <w:link w:val="2"/>
    <w:qFormat/>
    <w:locked/>
    <w:uiPriority w:val="0"/>
    <w:rPr>
      <w:rFonts w:ascii="宋体"/>
      <w:sz w:val="21"/>
    </w:rPr>
  </w:style>
  <w:style w:type="character" w:customStyle="1" w:styleId="40">
    <w:name w:val="页脚 Char"/>
    <w:link w:val="16"/>
    <w:qFormat/>
    <w:locked/>
    <w:uiPriority w:val="99"/>
    <w:rPr>
      <w:sz w:val="18"/>
    </w:rPr>
  </w:style>
  <w:style w:type="character" w:customStyle="1" w:styleId="41">
    <w:name w:val="批注主题 Char"/>
    <w:link w:val="21"/>
    <w:semiHidden/>
    <w:qFormat/>
    <w:locked/>
    <w:uiPriority w:val="0"/>
    <w:rPr>
      <w:rFonts w:ascii="Times New Roman" w:hAnsi="Times New Roman" w:eastAsia="宋体"/>
      <w:b/>
      <w:kern w:val="2"/>
      <w:sz w:val="24"/>
    </w:rPr>
  </w:style>
  <w:style w:type="character" w:customStyle="1" w:styleId="42">
    <w:name w:val="页脚 字符"/>
    <w:basedOn w:val="26"/>
    <w:qFormat/>
    <w:uiPriority w:val="99"/>
  </w:style>
  <w:style w:type="character" w:customStyle="1" w:styleId="43">
    <w:name w:val="批注框文本 Char"/>
    <w:link w:val="15"/>
    <w:semiHidden/>
    <w:qFormat/>
    <w:locked/>
    <w:uiPriority w:val="0"/>
    <w:rPr>
      <w:rFonts w:ascii="Times New Roman" w:hAnsi="Times New Roman" w:eastAsia="宋体"/>
      <w:sz w:val="18"/>
    </w:rPr>
  </w:style>
  <w:style w:type="character" w:customStyle="1" w:styleId="44">
    <w:name w:val="日期 Char"/>
    <w:link w:val="14"/>
    <w:qFormat/>
    <w:locked/>
    <w:uiPriority w:val="0"/>
    <w:rPr>
      <w:rFonts w:ascii="Times New Roman" w:hAnsi="Times New Roman" w:eastAsia="宋体"/>
      <w:sz w:val="24"/>
    </w:rPr>
  </w:style>
  <w:style w:type="character" w:customStyle="1" w:styleId="45">
    <w:name w:val="批注文字 字符1"/>
    <w:semiHidden/>
    <w:qFormat/>
    <w:uiPriority w:val="0"/>
    <w:rPr>
      <w:rFonts w:ascii="Times New Roman" w:hAnsi="Times New Roman" w:eastAsia="宋体"/>
      <w:sz w:val="24"/>
    </w:rPr>
  </w:style>
  <w:style w:type="character" w:customStyle="1" w:styleId="46">
    <w:name w:val="日期 字符"/>
    <w:semiHidden/>
    <w:qFormat/>
    <w:uiPriority w:val="0"/>
    <w:rPr>
      <w:rFonts w:ascii="Times New Roman" w:hAnsi="Times New Roman" w:eastAsia="宋体"/>
      <w:sz w:val="24"/>
    </w:rPr>
  </w:style>
  <w:style w:type="paragraph" w:customStyle="1" w:styleId="47">
    <w:name w:val="正文（缩进）"/>
    <w:basedOn w:val="48"/>
    <w:next w:val="1"/>
    <w:qFormat/>
    <w:uiPriority w:val="99"/>
    <w:pPr>
      <w:spacing w:line="360" w:lineRule="auto"/>
      <w:ind w:firstLine="480" w:firstLineChars="200"/>
    </w:pPr>
    <w:rPr>
      <w:sz w:val="24"/>
    </w:rPr>
  </w:style>
  <w:style w:type="paragraph" w:customStyle="1" w:styleId="48">
    <w:name w:val="正文(首行缩进)"/>
    <w:basedOn w:val="1"/>
    <w:qFormat/>
    <w:uiPriority w:val="0"/>
    <w:pPr>
      <w:widowControl w:val="0"/>
      <w:jc w:val="both"/>
    </w:pPr>
    <w:rPr>
      <w:rFonts w:ascii="Times New Roman" w:hAnsi="Times New Roman" w:cs="Times New Roman"/>
      <w:kern w:val="0"/>
      <w:sz w:val="24"/>
      <w:szCs w:val="24"/>
    </w:rPr>
  </w:style>
  <w:style w:type="paragraph" w:customStyle="1" w:styleId="49">
    <w:name w:val="正文缩近"/>
    <w:basedOn w:val="1"/>
    <w:qFormat/>
    <w:uiPriority w:val="0"/>
    <w:pPr>
      <w:spacing w:line="360" w:lineRule="auto"/>
      <w:ind w:firstLine="560" w:firstLineChars="200"/>
    </w:pPr>
    <w:rPr>
      <w:sz w:val="28"/>
    </w:rPr>
  </w:style>
  <w:style w:type="paragraph" w:customStyle="1" w:styleId="50">
    <w:name w:val="Table Paragraph"/>
    <w:basedOn w:val="1"/>
    <w:qFormat/>
    <w:uiPriority w:val="1"/>
    <w:pPr>
      <w:jc w:val="center"/>
    </w:pPr>
    <w:rPr>
      <w:rFonts w:eastAsia="Times New Roman"/>
      <w:lang w:val="zh-CN" w:bidi="zh-CN"/>
    </w:rPr>
  </w:style>
  <w:style w:type="paragraph" w:customStyle="1" w:styleId="51">
    <w:name w:val="表 正文"/>
    <w:basedOn w:val="1"/>
    <w:qFormat/>
    <w:uiPriority w:val="0"/>
    <w:pPr>
      <w:snapToGrid w:val="0"/>
      <w:spacing w:line="360" w:lineRule="auto"/>
      <w:ind w:firstLine="200" w:firstLineChars="200"/>
    </w:pPr>
    <w:rPr>
      <w:kern w:val="44"/>
      <w:sz w:val="24"/>
    </w:rPr>
  </w:style>
  <w:style w:type="paragraph" w:styleId="52">
    <w:name w:val="List Paragraph"/>
    <w:basedOn w:val="1"/>
    <w:unhideWhenUsed/>
    <w:qFormat/>
    <w:uiPriority w:val="99"/>
    <w:pPr>
      <w:ind w:firstLine="420" w:firstLineChars="200"/>
    </w:pPr>
  </w:style>
  <w:style w:type="paragraph" w:customStyle="1" w:styleId="53">
    <w:name w:val="正文文本 (2)1"/>
    <w:basedOn w:val="1"/>
    <w:qFormat/>
    <w:uiPriority w:val="0"/>
    <w:pPr>
      <w:shd w:val="clear" w:color="auto" w:fill="FFFFFF"/>
      <w:spacing w:line="374" w:lineRule="exact"/>
      <w:jc w:val="distribute"/>
    </w:pPr>
    <w:rPr>
      <w:rFonts w:ascii="MingLiU" w:eastAsia="MingLiU" w:cs="Times New Roman"/>
      <w:spacing w:val="-10"/>
      <w:sz w:val="20"/>
    </w:rPr>
  </w:style>
  <w:style w:type="character" w:customStyle="1" w:styleId="54">
    <w:name w:val="正文文本 (2) + 9 pt"/>
    <w:qFormat/>
    <w:uiPriority w:val="0"/>
    <w:rPr>
      <w:rFonts w:hint="eastAsia" w:ascii="MingLiU" w:hAnsi="MingLiU" w:eastAsia="MingLiU" w:cs="MingLiU"/>
      <w:color w:val="000000"/>
      <w:spacing w:val="10"/>
      <w:w w:val="100"/>
      <w:position w:val="0"/>
      <w:sz w:val="18"/>
      <w:szCs w:val="18"/>
      <w:lang w:val="zh-TW" w:eastAsia="zh-TW" w:bidi="zh-TW"/>
    </w:rPr>
  </w:style>
  <w:style w:type="paragraph" w:customStyle="1" w:styleId="55">
    <w:name w:val="标准正文"/>
    <w:basedOn w:val="1"/>
    <w:qFormat/>
    <w:uiPriority w:val="0"/>
    <w:pPr>
      <w:spacing w:line="360" w:lineRule="auto"/>
      <w:ind w:firstLine="480" w:firstLineChars="200"/>
    </w:pPr>
    <w:rPr>
      <w:rFonts w:ascii="Calibri" w:hAnsi="宋体" w:cs="Times New Roman"/>
      <w:sz w:val="24"/>
    </w:rPr>
  </w:style>
  <w:style w:type="paragraph" w:customStyle="1" w:styleId="56">
    <w:name w:val="中文报告书样式"/>
    <w:basedOn w:val="1"/>
    <w:qFormat/>
    <w:uiPriority w:val="0"/>
    <w:pPr>
      <w:adjustRightInd w:val="0"/>
      <w:spacing w:line="480" w:lineRule="atLeast"/>
      <w:ind w:firstLine="482"/>
      <w:textAlignment w:val="baseline"/>
    </w:pPr>
    <w:rPr>
      <w:kern w:val="24"/>
      <w:sz w:val="24"/>
    </w:rPr>
  </w:style>
  <w:style w:type="paragraph" w:customStyle="1" w:styleId="57">
    <w:name w:val="Heading2"/>
    <w:basedOn w:val="1"/>
    <w:next w:val="1"/>
    <w:qFormat/>
    <w:uiPriority w:val="0"/>
    <w:pPr>
      <w:keepNext/>
      <w:keepLines/>
      <w:snapToGrid w:val="0"/>
      <w:spacing w:line="360" w:lineRule="auto"/>
    </w:pPr>
    <w:rPr>
      <w:b/>
      <w:bCs/>
      <w:sz w:val="28"/>
      <w:szCs w:val="32"/>
      <w:lang w:val="zh-CN"/>
    </w:rPr>
  </w:style>
  <w:style w:type="character" w:customStyle="1" w:styleId="58">
    <w:name w:val="NormalCharacter"/>
    <w:link w:val="59"/>
    <w:semiHidden/>
    <w:qFormat/>
    <w:uiPriority w:val="0"/>
    <w:rPr>
      <w:sz w:val="21"/>
      <w:szCs w:val="20"/>
    </w:rPr>
  </w:style>
  <w:style w:type="paragraph" w:customStyle="1" w:styleId="59">
    <w:name w:val="UserStyle_19"/>
    <w:basedOn w:val="1"/>
    <w:link w:val="58"/>
    <w:qFormat/>
    <w:uiPriority w:val="0"/>
    <w:pPr>
      <w:spacing w:after="160" w:line="240" w:lineRule="exact"/>
      <w:jc w:val="left"/>
    </w:pPr>
    <w:rPr>
      <w:sz w:val="21"/>
      <w:szCs w:val="20"/>
    </w:rPr>
  </w:style>
  <w:style w:type="paragraph" w:customStyle="1" w:styleId="60">
    <w:name w:val="报告表正文"/>
    <w:basedOn w:val="1"/>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szCs w:val="24"/>
    </w:rPr>
  </w:style>
  <w:style w:type="paragraph" w:customStyle="1" w:styleId="61">
    <w:name w:val="正文1"/>
    <w:basedOn w:val="1"/>
    <w:next w:val="1"/>
    <w:qFormat/>
    <w:uiPriority w:val="0"/>
    <w:pPr>
      <w:snapToGrid w:val="0"/>
      <w:spacing w:line="360" w:lineRule="atLeast"/>
      <w:jc w:val="center"/>
    </w:pPr>
    <w:rPr>
      <w:kern w:val="21"/>
    </w:rPr>
  </w:style>
  <w:style w:type="paragraph" w:customStyle="1" w:styleId="62">
    <w:name w:val="表格文字"/>
    <w:basedOn w:val="1"/>
    <w:next w:val="1"/>
    <w:semiHidden/>
    <w:qFormat/>
    <w:uiPriority w:val="0"/>
    <w:pPr>
      <w:spacing w:line="280" w:lineRule="exact"/>
      <w:jc w:val="center"/>
    </w:pPr>
    <w:rPr>
      <w:rFonts w:ascii="宋体" w:hAnsi="宋体"/>
      <w:sz w:val="18"/>
      <w:szCs w:val="24"/>
    </w:rPr>
  </w:style>
  <w:style w:type="table" w:customStyle="1" w:styleId="63">
    <w:name w:val="网格型3"/>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4">
    <w:name w:val="表格内容"/>
    <w:basedOn w:val="1"/>
    <w:qFormat/>
    <w:uiPriority w:val="0"/>
    <w:pPr>
      <w:adjustRightInd/>
      <w:snapToGrid/>
      <w:spacing w:line="240" w:lineRule="auto"/>
      <w:ind w:firstLine="0" w:firstLineChars="0"/>
      <w:jc w:val="center"/>
    </w:pPr>
    <w:rPr>
      <w:rFonts w:ascii="Times New Roman" w:hAnsi="Times New Roman" w:eastAsia="宋体" w:cs="Times New Roman"/>
      <w:b/>
      <w:bCs/>
      <w:color w:val="auto"/>
      <w:sz w:val="21"/>
      <w:szCs w:val="21"/>
    </w:rPr>
  </w:style>
  <w:style w:type="paragraph" w:customStyle="1" w:styleId="65">
    <w:name w:val="报告表小标题"/>
    <w:basedOn w:val="1"/>
    <w:qFormat/>
    <w:uiPriority w:val="0"/>
    <w:pPr>
      <w:spacing w:line="360" w:lineRule="auto"/>
    </w:pPr>
    <w:rPr>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20644</Words>
  <Characters>23785</Characters>
  <Lines>141</Lines>
  <Paragraphs>39</Paragraphs>
  <TotalTime>7</TotalTime>
  <ScaleCrop>false</ScaleCrop>
  <LinksUpToDate>false</LinksUpToDate>
  <CharactersWithSpaces>24167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2020-12-24T17:29:00Z</dcterms:created>
  <dc:creator>lhj</dc:creator>
  <cp:lastModifiedBy>zw</cp:lastModifiedBy>
  <cp:lastPrinted>2020-12-29T18:43:00Z</cp:lastPrinted>
  <dcterms:modified xsi:type="dcterms:W3CDTF">2023-05-18T09:14:34Z</dcterms:modified>
  <dc:title>附件2</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B1C0574F025849148E011133BE2C5378</vt:lpwstr>
  </property>
</Properties>
</file>