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5570" w:type="dxa"/>
        <w:tblInd w:w="-10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750"/>
        <w:gridCol w:w="4080"/>
        <w:gridCol w:w="1890"/>
        <w:gridCol w:w="1185"/>
        <w:gridCol w:w="1710"/>
        <w:gridCol w:w="2475"/>
        <w:gridCol w:w="171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15570"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trPr>
        <w:tc>
          <w:tcPr>
            <w:tcW w:w="15570" w:type="dxa"/>
            <w:gridSpan w:val="9"/>
            <w:tcBorders>
              <w:top w:val="nil"/>
              <w:left w:val="nil"/>
              <w:bottom w:val="nil"/>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i w:val="0"/>
                <w:color w:val="000000"/>
                <w:sz w:val="48"/>
                <w:szCs w:val="48"/>
                <w:u w:val="none"/>
              </w:rPr>
            </w:pPr>
            <w:r>
              <w:rPr>
                <w:rFonts w:hint="eastAsia" w:ascii="方正小标宋_GBK" w:hAnsi="方正小标宋_GBK" w:eastAsia="方正小标宋_GBK" w:cs="方正小标宋_GBK"/>
                <w:color w:val="000000"/>
                <w:spacing w:val="-17"/>
                <w:w w:val="95"/>
                <w:kern w:val="0"/>
                <w:sz w:val="44"/>
                <w:szCs w:val="44"/>
                <w:lang w:eastAsia="zh-CN"/>
              </w:rPr>
              <w:t>沙坡头区政协二届五次会议委员提案办理工作任务分工方案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提案编号</w:t>
            </w:r>
          </w:p>
        </w:tc>
        <w:tc>
          <w:tcPr>
            <w:tcW w:w="4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提案内容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完成时限</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责任领导</w:t>
            </w:r>
          </w:p>
        </w:tc>
        <w:tc>
          <w:tcPr>
            <w:tcW w:w="5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责任单位</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黑体" w:cs="Times New Roman"/>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黑体" w:cs="Times New Roman"/>
                <w:i w:val="0"/>
                <w:color w:val="000000"/>
                <w:sz w:val="24"/>
                <w:szCs w:val="24"/>
                <w:u w:val="none"/>
              </w:rPr>
            </w:pPr>
          </w:p>
        </w:tc>
        <w:tc>
          <w:tcPr>
            <w:tcW w:w="4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黑体" w:cs="Times New Roman"/>
                <w:i w:val="0"/>
                <w:color w:val="000000"/>
                <w:sz w:val="24"/>
                <w:szCs w:val="24"/>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黑体" w:cs="Times New Roman"/>
                <w:i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黑体" w:cs="Times New Roman"/>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主办单位</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协办单位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牵头答复单位</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黑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关于促进沙坡头区枸杞产业健康发展的建议（重点提案）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王文忠</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区林草局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区市场监督管理分局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区林草局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王生信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关于加强对农业新型经营主体扶持的建议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李 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区工信和商务局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关于加大新品种引进推广提升沙坡头苹果品质的建议（重点提案）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王文忠</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区林草局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区林草局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王生信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4</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关于进一步加强硒砂瓜品质品牌保护的建议（重点提案）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李 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区市场监督管理分局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5</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关于优化营商环境，助推民营经济发展的建议（重点提案）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龚 涛</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区发改局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各部门</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区发改局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徐宏亮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6</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关于高效促进移民村劳务输出的建议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刘福杰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区民社局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kern w:val="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rPr>
              <w:t>各乡镇</w:t>
            </w:r>
          </w:p>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区民社局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马海轮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7</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关于及时有效做好“一喷三防”统防统治的建议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李 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各部门</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8</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关于推动沙坡头区农业保险高质量发展的建议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李 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区财政局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区农业农村局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9</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关于精耕细作发展壮大农业优势特色产业的建议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李 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区林草局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关于推动“中字标”向地域品牌发展的建议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李 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各部门</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11</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关于大力推行“四化”种植标准，助推沙坡头区设施果蔬产业快速转型升级的建议（重点提案）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李 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区科技局</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区林草局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12</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关于对香山乡新水至五合、任寨柯至磙子井农村公路进行改造提升的建议（重点提案）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王文忠</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区住建和交通局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香山乡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区住建和交通局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周重南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13</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关于帮助民营企业纾困解难，推动民营经济健康发展的建议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龚 涛</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区发改局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r>
              <w:rPr>
                <w:rFonts w:hint="default" w:ascii="Times New Roman" w:hAnsi="Times New Roman" w:cs="Times New Roman"/>
                <w:i w:val="0"/>
                <w:color w:val="000000"/>
                <w:kern w:val="0"/>
                <w:sz w:val="24"/>
                <w:szCs w:val="24"/>
                <w:u w:val="none"/>
                <w:lang w:val="en-US" w:eastAsia="zh-CN"/>
              </w:rPr>
              <w:t>、</w:t>
            </w:r>
            <w:r>
              <w:rPr>
                <w:rFonts w:hint="default" w:ascii="Times New Roman" w:hAnsi="Times New Roman" w:eastAsia="仿宋_GB2312" w:cs="Times New Roman"/>
                <w:i w:val="0"/>
                <w:color w:val="000000"/>
                <w:kern w:val="0"/>
                <w:sz w:val="24"/>
                <w:szCs w:val="24"/>
                <w:u w:val="none"/>
                <w:lang w:val="en-US" w:eastAsia="zh-CN"/>
              </w:rPr>
              <w:t>各部门</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区发改局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徐宏亮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14</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关于整治鼓楼周边商户违规占用停车位的建议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王文忠</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区综合执法局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文昌镇</w:t>
            </w:r>
            <w:r>
              <w:rPr>
                <w:rFonts w:hint="default" w:ascii="Times New Roman" w:hAnsi="Times New Roman" w:cs="Times New Roman"/>
                <w:i w:val="0"/>
                <w:color w:val="000000"/>
                <w:kern w:val="0"/>
                <w:sz w:val="24"/>
                <w:szCs w:val="24"/>
                <w:u w:val="none"/>
                <w:lang w:val="en-US" w:eastAsia="zh-CN"/>
              </w:rPr>
              <w:t>、</w:t>
            </w:r>
            <w:r>
              <w:rPr>
                <w:rFonts w:hint="default" w:ascii="Times New Roman" w:hAnsi="Times New Roman" w:eastAsia="仿宋_GB2312" w:cs="Times New Roman"/>
                <w:i w:val="0"/>
                <w:color w:val="000000"/>
                <w:kern w:val="0"/>
                <w:sz w:val="24"/>
                <w:szCs w:val="24"/>
                <w:u w:val="none"/>
                <w:lang w:val="en-US" w:eastAsia="zh-CN"/>
              </w:rPr>
              <w:t>滨河镇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区住建和交通局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区综合执法局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梁 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15</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关于加强保健品监管，防止蒙骗老年人的建议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区市场监督管理分局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区市场监督管理分局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代福俊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16</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关于整治农村地区电动三轮车的建议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张海涛</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区公安分局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区农业农村局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区公安分局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张海涛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17</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关于快递驿站消防安全隐患亟需及时化解的建议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龚 涛</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区消防大队</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区消防大队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吴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18</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关于加大科普力度赋能乡村振兴的建议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吴金霞</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区科技局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区农业农村局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区科技局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张红涛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19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19</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关于深入实施移民致富提升行动的建议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李 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21</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关于解决沙坡头区新能源车充电桩不足的建议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龚 涛</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区发改局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鑫沙公司</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区综合执法局</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区住建和交通局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区发改局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徐宏亮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22</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关于提高校园安全安保服务保障的建议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区教育局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区公安分局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区教育局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冯学渊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23</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关于加强校园周边小饭桌消防安全管理的建议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龚 涛</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区消防大队</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区教育局</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区公安分局</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区应急管理局</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区住建和交通局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区消防大队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吴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24</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关于加强小饭桌及校外托管机构安全管理的建议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区市场监督管理分局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区教育局</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区卫健局</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区消防大队</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区公安分局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区市场监督管理分局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代福俊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27</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关于优化养老护理人才队伍的建议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刘福杰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区民社局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区财政局</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区卫健局</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区市场监督管理分局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区民社局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马海轮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28</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关于加强学校周边食品安全监管的建议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区市场监督管理分局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区教育局</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区卫健局</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区综合执法局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区市场监督管理分局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代福俊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29</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关于加强食品监管，切实保障“舌尖上的安全”的建议（重点提案）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区市场监督管理分局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区综合执法局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区市场监督管理分局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代福俊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关于关注老年群体心理健康的建议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刘福杰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区民社局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r>
              <w:rPr>
                <w:rFonts w:hint="default" w:ascii="Times New Roman" w:hAnsi="Times New Roman" w:cs="Times New Roman"/>
                <w:i w:val="0"/>
                <w:color w:val="000000"/>
                <w:kern w:val="0"/>
                <w:sz w:val="24"/>
                <w:szCs w:val="24"/>
                <w:u w:val="none"/>
                <w:lang w:val="en-US" w:eastAsia="zh-CN"/>
              </w:rPr>
              <w:t>、</w:t>
            </w:r>
            <w:r>
              <w:rPr>
                <w:rFonts w:hint="default" w:ascii="Times New Roman" w:hAnsi="Times New Roman" w:eastAsia="仿宋_GB2312" w:cs="Times New Roman"/>
                <w:i w:val="0"/>
                <w:color w:val="000000"/>
                <w:kern w:val="0"/>
                <w:sz w:val="24"/>
                <w:szCs w:val="24"/>
                <w:u w:val="none"/>
                <w:lang w:val="en-US" w:eastAsia="zh-CN"/>
              </w:rPr>
              <w:t>区卫健局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区民社局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马海轮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31</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关于推动养老产业高质量发展的建议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刘福杰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区民社局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r>
              <w:rPr>
                <w:rFonts w:hint="default" w:ascii="Times New Roman" w:hAnsi="Times New Roman" w:cs="Times New Roman"/>
                <w:i w:val="0"/>
                <w:color w:val="000000"/>
                <w:kern w:val="0"/>
                <w:sz w:val="24"/>
                <w:szCs w:val="24"/>
                <w:u w:val="none"/>
                <w:lang w:val="en-US" w:eastAsia="zh-CN"/>
              </w:rPr>
              <w:t>、</w:t>
            </w:r>
            <w:r>
              <w:rPr>
                <w:rFonts w:hint="default" w:ascii="Times New Roman" w:hAnsi="Times New Roman" w:eastAsia="仿宋_GB2312" w:cs="Times New Roman"/>
                <w:i w:val="0"/>
                <w:color w:val="000000"/>
                <w:kern w:val="0"/>
                <w:sz w:val="24"/>
                <w:szCs w:val="24"/>
                <w:u w:val="none"/>
                <w:lang w:val="en-US" w:eastAsia="zh-CN"/>
              </w:rPr>
              <w:t>各部门</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区民社局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马海轮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29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32</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关于促进沙坡头区托幼一体化发展的建议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马月芳</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区卫健局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文昌镇</w:t>
            </w:r>
            <w:r>
              <w:rPr>
                <w:rFonts w:hint="default" w:ascii="Times New Roman" w:hAnsi="Times New Roman" w:cs="Times New Roman"/>
                <w:i w:val="0"/>
                <w:color w:val="000000"/>
                <w:kern w:val="0"/>
                <w:sz w:val="24"/>
                <w:szCs w:val="24"/>
                <w:u w:val="none"/>
                <w:lang w:val="en-US" w:eastAsia="zh-CN"/>
              </w:rPr>
              <w:t>、</w:t>
            </w:r>
            <w:r>
              <w:rPr>
                <w:rFonts w:hint="default" w:ascii="Times New Roman" w:hAnsi="Times New Roman" w:eastAsia="仿宋_GB2312" w:cs="Times New Roman"/>
                <w:i w:val="0"/>
                <w:color w:val="000000"/>
                <w:kern w:val="0"/>
                <w:sz w:val="24"/>
                <w:szCs w:val="24"/>
                <w:u w:val="none"/>
                <w:lang w:val="en-US" w:eastAsia="zh-CN"/>
              </w:rPr>
              <w:t>滨河镇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区教育局</w:t>
            </w:r>
            <w:r>
              <w:rPr>
                <w:rFonts w:hint="default" w:ascii="Times New Roman" w:hAnsi="Times New Roman" w:cs="Times New Roman"/>
                <w:i w:val="0"/>
                <w:color w:val="000000"/>
                <w:kern w:val="0"/>
                <w:sz w:val="24"/>
                <w:szCs w:val="24"/>
                <w:u w:val="none"/>
                <w:lang w:val="en-US" w:eastAsia="zh-CN"/>
              </w:rPr>
              <w:t>、</w:t>
            </w:r>
            <w:r>
              <w:rPr>
                <w:rFonts w:hint="default" w:ascii="Times New Roman" w:hAnsi="Times New Roman" w:eastAsia="仿宋_GB2312" w:cs="Times New Roman"/>
                <w:i w:val="0"/>
                <w:color w:val="000000"/>
                <w:kern w:val="0"/>
                <w:sz w:val="24"/>
                <w:szCs w:val="24"/>
                <w:u w:val="none"/>
                <w:lang w:val="en-US" w:eastAsia="zh-CN"/>
              </w:rPr>
              <w:t>区民社局</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区市场监督管理分局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区卫健局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黄宗玺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33</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关于重视教师队伍心理健康的建议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区教育局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兴仁镇、宣和镇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永康镇、文昌镇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滨河镇、镇罗镇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常乐镇、东园镇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迎水桥镇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区教育局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冯学渊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31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34</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关于加强中小学生心理和生命健康教育的建议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区教育局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兴仁镇、宣和镇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永康镇、文昌镇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滨河镇、镇罗镇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常乐镇、东园镇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迎水桥镇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区教育局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冯学渊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35</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关于加强文旅结合促进旅游IP与传统文化落地的建议（重点提案）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万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36</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关于加强明长城保护的建议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常乐镇</w:t>
            </w:r>
            <w:r>
              <w:rPr>
                <w:rFonts w:hint="default" w:ascii="Times New Roman" w:hAnsi="Times New Roman" w:cs="Times New Roman"/>
                <w:i w:val="0"/>
                <w:color w:val="000000"/>
                <w:kern w:val="0"/>
                <w:sz w:val="24"/>
                <w:szCs w:val="24"/>
                <w:u w:val="none"/>
                <w:lang w:val="en-US" w:eastAsia="zh-CN"/>
              </w:rPr>
              <w:t>、</w:t>
            </w:r>
            <w:r>
              <w:rPr>
                <w:rFonts w:hint="default" w:ascii="Times New Roman" w:hAnsi="Times New Roman" w:eastAsia="仿宋_GB2312" w:cs="Times New Roman"/>
                <w:i w:val="0"/>
                <w:color w:val="000000"/>
                <w:kern w:val="0"/>
                <w:sz w:val="24"/>
                <w:szCs w:val="24"/>
                <w:u w:val="none"/>
                <w:lang w:val="en-US" w:eastAsia="zh-CN"/>
              </w:rPr>
              <w:t>镇罗镇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东园镇</w:t>
            </w:r>
            <w:r>
              <w:rPr>
                <w:rFonts w:hint="default" w:ascii="Times New Roman" w:hAnsi="Times New Roman" w:cs="Times New Roman"/>
                <w:i w:val="0"/>
                <w:color w:val="000000"/>
                <w:kern w:val="0"/>
                <w:sz w:val="24"/>
                <w:szCs w:val="24"/>
                <w:u w:val="none"/>
                <w:lang w:val="en-US" w:eastAsia="zh-CN"/>
              </w:rPr>
              <w:t>、</w:t>
            </w:r>
            <w:r>
              <w:rPr>
                <w:rFonts w:hint="default" w:ascii="Times New Roman" w:hAnsi="Times New Roman" w:eastAsia="仿宋_GB2312" w:cs="Times New Roman"/>
                <w:i w:val="0"/>
                <w:color w:val="000000"/>
                <w:kern w:val="0"/>
                <w:sz w:val="24"/>
                <w:szCs w:val="24"/>
                <w:u w:val="none"/>
                <w:lang w:val="en-US" w:eastAsia="zh-CN"/>
              </w:rPr>
              <w:t>迎水桥镇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万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34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37</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关于加强沙坡头区农民体育工作的建议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万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38</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关于加快推进中卫文旅创意产品产业发展的建议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鑫沙公司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万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39</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关于推进传统民俗文化传承、支持青年艺术人才队伍建设的建议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万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37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40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关于加大文旅行业人才培养力度的建议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万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38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41</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关于利用闲置学校建设非遗技艺传承研学实践基地的建议（重点提案）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徐郑应</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迎水桥镇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区教育局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区旅游和文化体育广电局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万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39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42</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关于加强建筑垃圾治理的建议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王文忠</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区综合执法局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r>
              <w:rPr>
                <w:rFonts w:hint="default" w:ascii="Times New Roman" w:hAnsi="Times New Roman" w:cs="Times New Roman"/>
                <w:i w:val="0"/>
                <w:color w:val="000000"/>
                <w:kern w:val="0"/>
                <w:sz w:val="24"/>
                <w:szCs w:val="24"/>
                <w:u w:val="none"/>
                <w:lang w:val="en-US" w:eastAsia="zh-CN"/>
              </w:rPr>
              <w:t>、</w:t>
            </w:r>
            <w:r>
              <w:rPr>
                <w:rFonts w:hint="default" w:ascii="Times New Roman" w:hAnsi="Times New Roman" w:eastAsia="仿宋_GB2312" w:cs="Times New Roman"/>
                <w:i w:val="0"/>
                <w:color w:val="000000"/>
                <w:kern w:val="0"/>
                <w:sz w:val="24"/>
                <w:szCs w:val="24"/>
                <w:u w:val="none"/>
                <w:lang w:val="en-US" w:eastAsia="zh-CN"/>
              </w:rPr>
              <w:t>区水务局</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区住建和交通局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区综合执法局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梁 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43</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关于进一步加强农村垃圾清运工作的建议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王文忠</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区综合执法局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r>
              <w:rPr>
                <w:rFonts w:hint="default" w:ascii="Times New Roman" w:hAnsi="Times New Roman" w:eastAsia="仿宋_GB2312" w:cs="Times New Roman"/>
                <w:i w:val="0"/>
                <w:color w:val="000000"/>
                <w:kern w:val="0"/>
                <w:sz w:val="24"/>
                <w:szCs w:val="24"/>
                <w:u w:val="none"/>
                <w:lang w:val="en-US" w:eastAsia="zh-CN"/>
              </w:rPr>
              <w:br w:type="textWrapping"/>
            </w:r>
            <w:r>
              <w:rPr>
                <w:rFonts w:hint="default" w:ascii="Times New Roman" w:hAnsi="Times New Roman" w:eastAsia="仿宋_GB2312" w:cs="Times New Roman"/>
                <w:i w:val="0"/>
                <w:color w:val="000000"/>
                <w:kern w:val="0"/>
                <w:sz w:val="24"/>
                <w:szCs w:val="24"/>
                <w:u w:val="none"/>
                <w:lang w:val="en-US" w:eastAsia="zh-CN"/>
              </w:rPr>
              <w:t>区农业农村局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区综合执法局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梁 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41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44</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关于加强我区盐碱地综合改造利用的建议（重点提案）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李 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张守戈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45</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关于进一步学习运用“千万工程”经验建设宜居宜业和美乡村的建议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2025年10月底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李 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bookmarkStart w:id="0" w:name="_GoBack"/>
            <w:bookmarkEnd w:id="0"/>
            <w:r>
              <w:rPr>
                <w:rFonts w:hint="default" w:ascii="Times New Roman" w:hAnsi="Times New Roman" w:eastAsia="仿宋_GB2312" w:cs="Times New Roman"/>
                <w:i w:val="0"/>
                <w:color w:val="000000"/>
                <w:kern w:val="0"/>
                <w:sz w:val="24"/>
                <w:szCs w:val="24"/>
                <w:u w:val="none"/>
                <w:lang w:val="en-US" w:eastAsia="zh-CN"/>
              </w:rPr>
              <w:t>区农业农村局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各乡镇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区农业农村局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张守戈</w:t>
            </w:r>
          </w:p>
        </w:tc>
      </w:tr>
    </w:tbl>
    <w:p>
      <w:pPr>
        <w:jc w:val="left"/>
        <w:rPr>
          <w:rFonts w:hint="default" w:ascii="Times New Roman" w:hAnsi="Times New Roman" w:eastAsia="仿宋_GB2312" w:cs="Times New Roman"/>
          <w:spacing w:val="0"/>
          <w:kern w:val="2"/>
          <w:sz w:val="32"/>
          <w:szCs w:val="32"/>
          <w:lang w:val="en-US" w:eastAsia="zh-CN" w:bidi="ar-SA"/>
        </w:rPr>
      </w:pPr>
    </w:p>
    <w:sectPr>
      <w:headerReference r:id="rId3" w:type="default"/>
      <w:footerReference r:id="rId4" w:type="default"/>
      <w:pgSz w:w="16838" w:h="11906" w:orient="landscape"/>
      <w:pgMar w:top="1587" w:right="2098" w:bottom="1474" w:left="1984" w:header="851" w:footer="1417" w:gutter="0"/>
      <w:pgNumType w:fmt="numberInDash"/>
      <w:cols w:space="0" w:num="1"/>
      <w:rtlGutter w:val="0"/>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54CDA6-1436-4202-B839-8221EAE353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57264A9-573A-4B6E-8E10-0C4543FB2210}"/>
  </w:font>
  <w:font w:name="方正小标宋_GBK">
    <w:panose1 w:val="03000509000000000000"/>
    <w:charset w:val="86"/>
    <w:family w:val="auto"/>
    <w:pitch w:val="default"/>
    <w:sig w:usb0="00000001" w:usb1="080E0000" w:usb2="00000000" w:usb3="00000000" w:csb0="00040000" w:csb1="00000000"/>
    <w:embedRegular r:id="rId3" w:fontKey="{9D20C617-A2A4-4A0A-8383-4970DB02A16E}"/>
  </w:font>
  <w:font w:name="times">
    <w:altName w:val="Times New Roman"/>
    <w:panose1 w:val="02020603050000020304"/>
    <w:charset w:val="00"/>
    <w:family w:val="auto"/>
    <w:pitch w:val="default"/>
    <w:sig w:usb0="00000000" w:usb1="00000000"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2"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rect id="文本框 17"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I8KQ7agBAAA6AwAADgAA&#10;AAAAAAABACAAAAAfAQAAZHJzL2Uyb0RvYy54bWxQSwUGAAAAAAYABgBZAQAAOQUAAAAA&#10;">
              <v:fill on="f" focussize="0,0"/>
              <v:stroke on="f"/>
              <v:imagedata o:title=""/>
              <o:lock v:ext="edit" aspectratio="f"/>
              <v:textbox inset="0mm,0mm,0mm,0mm" style="mso-fit-shape-to-text:t;">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60"/>
  <w:drawingGridVerticalSpacing w:val="23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4BD6"/>
    <w:rsid w:val="254E21DE"/>
    <w:rsid w:val="320B3DF0"/>
    <w:rsid w:val="3B0A4A40"/>
    <w:rsid w:val="770838A1"/>
    <w:rsid w:val="79C4B114"/>
    <w:rsid w:val="7D6F6383"/>
    <w:rsid w:val="7DBD6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10">
    <w:name w:val="Normal Table"/>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Date"/>
    <w:basedOn w:val="1"/>
    <w:next w:val="1"/>
    <w:qFormat/>
    <w:uiPriority w:val="0"/>
    <w:pPr>
      <w:ind w:left="100" w:leftChars="2500"/>
    </w:pPr>
  </w:style>
  <w:style w:type="paragraph" w:styleId="5">
    <w:name w:val="Balloon Text"/>
    <w:basedOn w:val="1"/>
    <w:link w:val="1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批注框文本 Char"/>
    <w:link w:val="5"/>
    <w:qFormat/>
    <w:uiPriority w:val="0"/>
    <w:rPr>
      <w:rFonts w:ascii="仿宋_GB2312" w:eastAsia="仿宋_GB2312"/>
      <w:kern w:val="2"/>
      <w:sz w:val="18"/>
      <w:szCs w:val="18"/>
    </w:rPr>
  </w:style>
  <w:style w:type="paragraph" w:customStyle="1" w:styleId="12">
    <w:name w:val="Char Char Char Char Char Char Char Char Char1 Char Char Char Char Char Char Char Char Char Char Char Char Char Char Char Char Char Char Char Char Char Char"/>
    <w:basedOn w:val="3"/>
    <w:qFormat/>
    <w:uiPriority w:val="0"/>
    <w:pPr>
      <w:snapToGrid w:val="0"/>
      <w:spacing w:before="240" w:after="240" w:line="348" w:lineRule="auto"/>
    </w:pPr>
    <w:rPr>
      <w:rFonts w:ascii="Times New Roman" w:eastAsia="宋体"/>
    </w:rPr>
  </w:style>
  <w:style w:type="paragraph" w:customStyle="1" w:styleId="13">
    <w:name w:val="Char Char Char1 Char Char Char Char Char Char Char"/>
    <w:basedOn w:val="1"/>
    <w:qFormat/>
    <w:uiPriority w:val="0"/>
    <w:rPr>
      <w:szCs w:val="20"/>
    </w:rPr>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har Char Char Char Char Char Char"/>
    <w:basedOn w:val="1"/>
    <w:qFormat/>
    <w:uiPriority w:val="0"/>
  </w:style>
  <w:style w:type="character" w:customStyle="1" w:styleId="16">
    <w:name w:val="font01"/>
    <w:basedOn w:val="8"/>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卫沙政办发〔2023〕号关于认真做好沙坡头区二届人大三次会议代表建议和政协二届二次会议委员提案办理工作的通知.dotx</Template>
  <Pages>9</Pages>
  <Words>6747</Words>
  <Characters>7295</Characters>
  <Paragraphs>1144</Paragraphs>
  <TotalTime>1</TotalTime>
  <ScaleCrop>false</ScaleCrop>
  <LinksUpToDate>false</LinksUpToDate>
  <CharactersWithSpaces>7487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2023-03-04T01:38:00Z</dcterms:created>
  <dc:creator>王爽</dc:creator>
  <cp:lastModifiedBy>Administrator</cp:lastModifiedBy>
  <cp:lastPrinted>2025-03-07T03:18:00Z</cp:lastPrinted>
  <dcterms:modified xsi:type="dcterms:W3CDTF">2025-03-08T03:43:13Z</dcterms:modified>
  <dc:title>卫沙党发[2012]130号</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947f856b7acd4767a195654d09d94ad7_23</vt:lpwstr>
  </property>
</Properties>
</file>