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沙坡头区招商引资领导小组工作方案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为提升工作质效，推动招商引资工作取得新突破，结合沙坡头区实际，现将领导小组调整如下：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组    长：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宗立冬  区委书记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w w:val="100"/>
          <w:kern w:val="0"/>
          <w:sz w:val="32"/>
          <w:szCs w:val="32"/>
          <w:lang w:val="en-US" w:eastAsia="zh-CN" w:bidi="ar-SA"/>
        </w:rPr>
        <w:t>丁志军</w:t>
      </w:r>
      <w:r>
        <w:rPr>
          <w:rFonts w:hint="default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区委副书记、区长，中卫工业园区党工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副 组 长：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张冠华  区人大常委会主任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冯玉森  区政协主席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马立明  区委副书记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龚  涛  区委常委、副区长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徐郑应  区委常委、副区长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拜世雄  区委常委、副区长（挂职）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兰  雄  区委常委、副区长（挂职）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张海涛  副区长、公安分局局长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高怀雷  副区长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王文忠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成    员：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区“4+11”专题招商小组责任领导、配合领导；各乡镇党委和政府主要负责同志；承担招商引资目标任务的区委办、人大办、政府办、政协办，区直各部门（单位），区直属事业单位，区属国有企业主要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领导小组办公室设在区工信和商务局，宋扬同志担任办公室主任，负责沙坡头区招商引资日常工作。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主要职责：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统筹、协调、指导沙坡头区招商引资工作，研究审定招商引资工作重大措施、重点实施计划和重要工作方案；牵头组织重大招商活动和重大招商项目洽谈；定期召开领导小组会议，协调解决招商引资和项目建设中的重点难点问题；审定招商引资工作考核及奖惩办法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二、任务分工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成立沙坡头区“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4+11”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专题招商小组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个主攻产业招商小组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1.特色农业产业招商小组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主要职责：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按照标准化、品牌化、高端化发展思路，重点围绕设施蔬菜、奶牛、枸杞、苹果、农产品精深加工等方面开展招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  <w:t>商引资，切实推进现代农业产业提质扩规。紧密联系山东水发、蒙牛、光明、中国辣椒城等行业龙头企业，加快推动麦垛山奶牛养殖园区、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  <w:t>农副产品“1+X”加工园区的项目招引工作，加快推进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  <w:t>超级数字温室大棚、乳制品加工、朝天椒种植等招商项目落实落地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责任领导：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王文忠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配合领导：韩进军  高怀雷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配合单位：区人大办公室、政府办公室，区发改局、科技局、工信和商务局、财政局、自然资源局、乡村振兴局，各乡镇，鑫沙公司、玉龙公司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2.文旅产业招商小组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主要职责：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持续巩固全域旅游示范区创建成果，重点围绕乡村旅游、电子竞技、农文旅体融合和旅游“六要素”等方面开展招商引资。紧密联系华侨城、华恩兄弟、星原传奇、洛客等文旅企业，进一步深化“闽宁协作</w:t>
      </w:r>
      <w:r>
        <w:rPr>
          <w:rFonts w:hint="default" w:ascii="Times New Roman" w:hAnsi="Times New Roman" w:eastAsia="汉仪大黑简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有头有尾”文旅协作品牌，加快推进莫楼古镇、小小骑士等项目早日落地，扩展开发亲子越野、乡村野奢、星空研学、文创等旅游产品，全力办好金蛙国际艺术节、小小骑士向前冲等大型节事活动。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责任领导：徐郑应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配合领导：梁清江  何建忠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责任单位：区旅游和文体广电局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配合单位：区政府办公室、政协办公室，区发改局、工信和商务局、财政局、自然资源局，各乡镇，鑫沙公司、玉龙公司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3.新能源产业招商小组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主要职责：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抢抓国家支持宁夏建设全国新能源综合示范区机遇，重点围绕农光互补、林光互补、屋顶光伏等“光伏+生态”和风力发电等项目开展招商引资。引导龙头企业前后端“串珠成链”，打造中西部地区“风光水储一体化”的新能源集群和国家沙漠光伏大基地，重点推进国电投中卫香山风电场1-3期风电机组“以大代小”更新试点、“宁电入湘”沙漠光伏大基地、中能建农光互补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责任领导：龚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配合领导：拜世雄  张海涛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配合单位：区政府办公室，区工信和商务局、自然资源局、水务局，各乡镇，鑫沙公司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4.新材料产业招商小组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主要职责：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加大新材料领域招商引资力度，按照绿色化、智能化、循环化发展原则，深入开展补链强链行动，重点围绕光伏材料、电池材料等领域开展招商引资。重点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推进协合新型储能智能制造产业园、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全钒液流储能电池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项目建设；加快协鑫光伏5GW颗粒硅、贝盛年产5GW高效光伏组件与配套材料产业集群等项目实施进度；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持续推进工业倍增行动，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深入实施“四大改造”，推动辖区硅铁、电石、水泥等重点工业企业转型升级、提质增效。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责任领导：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龚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配合领导：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兰  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赵艳忠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责任单位：区工信和商务局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配合单位：区人大办公室、政府办公室，区发改局、科技局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自然资源局，各乡镇，玉龙公司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个乡镇招商小组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乡镇招商小组由乡镇党委书记、镇长带队外出开展招商引资活动，也可邀请有关区级领导带队开展招商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引资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三、工作措施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（一）明确目标，精准开展招商工作。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各产业招商小组提前制定年度招商引资计划，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采用多种招商方式，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瞄准行业龙头和重点企业，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积极捕捉有价值的招商信息，在长三角及山东、福建、湖南等东部发达省份“布点连线扩面”，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有针对性地开展区域经济合作。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用好各驻外办事处、异地宁夏商会等资源，通过“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走出去”“请进来”持续深挖招商引资“源头活水”，切实提高招商引资工作成效。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（二）突出重点，谋划包装招商项目。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乡镇、部门（单位）要突出产业发展方向和重点发展领域，围绕“六新六特六优”产业，谋划包装一批产业链长、附加值高、带动牵引性强的产业项目，通过“一对一”“点对点”，重点宣传推介、重点对接撮合、重点跟踪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（三）加大宣传，营造浓厚招商氛围。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乡镇、部门（单位）要充分调动全员招商引资的积极性，整合项目、人才、资金等各方面资源，广泛对接符合产业发展的线索信息，推动更多项目落地。要充分利用新闻媒体、电视、广播、公众号等新媒体，宣传沙坡头区发展优势、招商成效和典型经验，为招商引资营造良好氛围。</w:t>
      </w:r>
    </w:p>
    <w:sectPr>
      <w:footerReference r:id="rId3" w:type="first"/>
      <w:pgSz w:w="11906" w:h="16838"/>
      <w:pgMar w:top="2098" w:right="1474" w:bottom="1701" w:left="1587" w:header="850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6A4A5C06"/>
    <w:rsid w:val="00164F01"/>
    <w:rsid w:val="002E0F43"/>
    <w:rsid w:val="004362D7"/>
    <w:rsid w:val="004C77ED"/>
    <w:rsid w:val="0073443D"/>
    <w:rsid w:val="00B054C0"/>
    <w:rsid w:val="00C73EF3"/>
    <w:rsid w:val="00CA483B"/>
    <w:rsid w:val="00D14EF4"/>
    <w:rsid w:val="0139177C"/>
    <w:rsid w:val="013F6A3A"/>
    <w:rsid w:val="0147227A"/>
    <w:rsid w:val="01A95E85"/>
    <w:rsid w:val="01D24FDA"/>
    <w:rsid w:val="0334609D"/>
    <w:rsid w:val="0337554D"/>
    <w:rsid w:val="041A42B9"/>
    <w:rsid w:val="041F65CC"/>
    <w:rsid w:val="04493DF0"/>
    <w:rsid w:val="048A75B0"/>
    <w:rsid w:val="05361589"/>
    <w:rsid w:val="056F72B2"/>
    <w:rsid w:val="05840E8C"/>
    <w:rsid w:val="05A4672E"/>
    <w:rsid w:val="05A54673"/>
    <w:rsid w:val="062C7E80"/>
    <w:rsid w:val="06412666"/>
    <w:rsid w:val="06B0178C"/>
    <w:rsid w:val="06B83722"/>
    <w:rsid w:val="06C70BC4"/>
    <w:rsid w:val="079024C1"/>
    <w:rsid w:val="0853552F"/>
    <w:rsid w:val="088F3320"/>
    <w:rsid w:val="08CB017E"/>
    <w:rsid w:val="098172DD"/>
    <w:rsid w:val="0A0D522F"/>
    <w:rsid w:val="0A2174EF"/>
    <w:rsid w:val="0A39431F"/>
    <w:rsid w:val="0A980432"/>
    <w:rsid w:val="0A997FDE"/>
    <w:rsid w:val="0ADE79BC"/>
    <w:rsid w:val="0B081C28"/>
    <w:rsid w:val="0B95068E"/>
    <w:rsid w:val="0B977801"/>
    <w:rsid w:val="0BEE509C"/>
    <w:rsid w:val="0C093AED"/>
    <w:rsid w:val="0C1E6DC4"/>
    <w:rsid w:val="0C42574D"/>
    <w:rsid w:val="0C452B0C"/>
    <w:rsid w:val="0D37600E"/>
    <w:rsid w:val="0EC32C52"/>
    <w:rsid w:val="0F240A1F"/>
    <w:rsid w:val="10733D05"/>
    <w:rsid w:val="11C4090A"/>
    <w:rsid w:val="120927D5"/>
    <w:rsid w:val="12306532"/>
    <w:rsid w:val="12422E6D"/>
    <w:rsid w:val="1277300C"/>
    <w:rsid w:val="129D0784"/>
    <w:rsid w:val="12A167BA"/>
    <w:rsid w:val="13A80B61"/>
    <w:rsid w:val="13B04FB2"/>
    <w:rsid w:val="13BF40BE"/>
    <w:rsid w:val="14086EC2"/>
    <w:rsid w:val="14234B09"/>
    <w:rsid w:val="142E238A"/>
    <w:rsid w:val="145204CA"/>
    <w:rsid w:val="14E770BD"/>
    <w:rsid w:val="157E0934"/>
    <w:rsid w:val="15DB4816"/>
    <w:rsid w:val="15EA369F"/>
    <w:rsid w:val="15ED3696"/>
    <w:rsid w:val="16901A20"/>
    <w:rsid w:val="16C50500"/>
    <w:rsid w:val="17244B8C"/>
    <w:rsid w:val="17FF7EE1"/>
    <w:rsid w:val="18075128"/>
    <w:rsid w:val="18D40EFB"/>
    <w:rsid w:val="194500F6"/>
    <w:rsid w:val="19761E63"/>
    <w:rsid w:val="19F362CF"/>
    <w:rsid w:val="1A3C5F9E"/>
    <w:rsid w:val="1AEEA862"/>
    <w:rsid w:val="1BB03F38"/>
    <w:rsid w:val="1BD225ED"/>
    <w:rsid w:val="1C754E58"/>
    <w:rsid w:val="1C831E65"/>
    <w:rsid w:val="1C9A035F"/>
    <w:rsid w:val="1CA130B4"/>
    <w:rsid w:val="1CAA74DA"/>
    <w:rsid w:val="1CFB10D2"/>
    <w:rsid w:val="1DEF56AA"/>
    <w:rsid w:val="1E087E0A"/>
    <w:rsid w:val="1E15021B"/>
    <w:rsid w:val="1E214769"/>
    <w:rsid w:val="1E2D7D24"/>
    <w:rsid w:val="1E2E60BC"/>
    <w:rsid w:val="1E3F678E"/>
    <w:rsid w:val="1E984458"/>
    <w:rsid w:val="1EBB0A1A"/>
    <w:rsid w:val="1ED413DB"/>
    <w:rsid w:val="1EDC68B5"/>
    <w:rsid w:val="1EF11493"/>
    <w:rsid w:val="1F7207A9"/>
    <w:rsid w:val="1FC4420C"/>
    <w:rsid w:val="20730917"/>
    <w:rsid w:val="20AB5E9B"/>
    <w:rsid w:val="213417B0"/>
    <w:rsid w:val="215A1E2A"/>
    <w:rsid w:val="21A87516"/>
    <w:rsid w:val="21FC7235"/>
    <w:rsid w:val="22220B68"/>
    <w:rsid w:val="22AD707B"/>
    <w:rsid w:val="22FFE9A1"/>
    <w:rsid w:val="232C7111"/>
    <w:rsid w:val="232F5D94"/>
    <w:rsid w:val="235E3B55"/>
    <w:rsid w:val="23D43ADC"/>
    <w:rsid w:val="23FF3AAB"/>
    <w:rsid w:val="241055F7"/>
    <w:rsid w:val="241F5D4F"/>
    <w:rsid w:val="25385B00"/>
    <w:rsid w:val="257A75AF"/>
    <w:rsid w:val="257D41E6"/>
    <w:rsid w:val="25C1242A"/>
    <w:rsid w:val="260E3BF9"/>
    <w:rsid w:val="26811F4D"/>
    <w:rsid w:val="26D446AC"/>
    <w:rsid w:val="26D8624C"/>
    <w:rsid w:val="273E2236"/>
    <w:rsid w:val="27AC54C8"/>
    <w:rsid w:val="27D8656E"/>
    <w:rsid w:val="28035A20"/>
    <w:rsid w:val="288A6CFB"/>
    <w:rsid w:val="288D421B"/>
    <w:rsid w:val="289E5B19"/>
    <w:rsid w:val="28F1411C"/>
    <w:rsid w:val="29053DB0"/>
    <w:rsid w:val="29405AC5"/>
    <w:rsid w:val="29C21BA5"/>
    <w:rsid w:val="2A1146C7"/>
    <w:rsid w:val="2A2B0FA3"/>
    <w:rsid w:val="2A3A6E4B"/>
    <w:rsid w:val="2A78512E"/>
    <w:rsid w:val="2AD14545"/>
    <w:rsid w:val="2B125B91"/>
    <w:rsid w:val="2B294B3D"/>
    <w:rsid w:val="2B833A99"/>
    <w:rsid w:val="2C015DFF"/>
    <w:rsid w:val="2C3D017D"/>
    <w:rsid w:val="2C63793F"/>
    <w:rsid w:val="2C7728FD"/>
    <w:rsid w:val="2CC168AC"/>
    <w:rsid w:val="2CCD3446"/>
    <w:rsid w:val="2CE0123E"/>
    <w:rsid w:val="2CED74D8"/>
    <w:rsid w:val="2D102610"/>
    <w:rsid w:val="2D39330F"/>
    <w:rsid w:val="2D6012E5"/>
    <w:rsid w:val="2D7B215C"/>
    <w:rsid w:val="2D7E7B9C"/>
    <w:rsid w:val="2D7F16FB"/>
    <w:rsid w:val="2E756C24"/>
    <w:rsid w:val="2E9069D3"/>
    <w:rsid w:val="2EFE4A51"/>
    <w:rsid w:val="2F6858AE"/>
    <w:rsid w:val="2F9A2A8F"/>
    <w:rsid w:val="301573F0"/>
    <w:rsid w:val="302B2147"/>
    <w:rsid w:val="303965D3"/>
    <w:rsid w:val="312D00BC"/>
    <w:rsid w:val="31A15202"/>
    <w:rsid w:val="31FA312E"/>
    <w:rsid w:val="326575BC"/>
    <w:rsid w:val="32B12A43"/>
    <w:rsid w:val="33734D11"/>
    <w:rsid w:val="338C54E1"/>
    <w:rsid w:val="33DE704A"/>
    <w:rsid w:val="340E4346"/>
    <w:rsid w:val="344E0F89"/>
    <w:rsid w:val="347D6CF6"/>
    <w:rsid w:val="349E7C86"/>
    <w:rsid w:val="34DC53CC"/>
    <w:rsid w:val="35144571"/>
    <w:rsid w:val="355B52F1"/>
    <w:rsid w:val="35C11349"/>
    <w:rsid w:val="36F55EDE"/>
    <w:rsid w:val="373B3C2D"/>
    <w:rsid w:val="378049E5"/>
    <w:rsid w:val="37E1594A"/>
    <w:rsid w:val="37F96906"/>
    <w:rsid w:val="381910B3"/>
    <w:rsid w:val="38EC1516"/>
    <w:rsid w:val="39C96293"/>
    <w:rsid w:val="39F17517"/>
    <w:rsid w:val="39F573BE"/>
    <w:rsid w:val="3A3E08BB"/>
    <w:rsid w:val="3A9421ED"/>
    <w:rsid w:val="3AAA4960"/>
    <w:rsid w:val="3BCD6309"/>
    <w:rsid w:val="3C470943"/>
    <w:rsid w:val="3C522307"/>
    <w:rsid w:val="3C9454B1"/>
    <w:rsid w:val="3D29401A"/>
    <w:rsid w:val="3D793910"/>
    <w:rsid w:val="3DF66395"/>
    <w:rsid w:val="3DF75A71"/>
    <w:rsid w:val="3E40506D"/>
    <w:rsid w:val="3E461A58"/>
    <w:rsid w:val="3E4D1FE7"/>
    <w:rsid w:val="3E700297"/>
    <w:rsid w:val="3EC927AB"/>
    <w:rsid w:val="3ECA091B"/>
    <w:rsid w:val="3F5543AD"/>
    <w:rsid w:val="3F781741"/>
    <w:rsid w:val="3FDB6381"/>
    <w:rsid w:val="3FFE911C"/>
    <w:rsid w:val="406B65BD"/>
    <w:rsid w:val="40AE0614"/>
    <w:rsid w:val="40C65C85"/>
    <w:rsid w:val="40E5598F"/>
    <w:rsid w:val="40F70E65"/>
    <w:rsid w:val="414E0EB9"/>
    <w:rsid w:val="420B4CA6"/>
    <w:rsid w:val="42385F4C"/>
    <w:rsid w:val="424A377B"/>
    <w:rsid w:val="426A3854"/>
    <w:rsid w:val="42D30733"/>
    <w:rsid w:val="42EC54DC"/>
    <w:rsid w:val="43BD42AE"/>
    <w:rsid w:val="4414791C"/>
    <w:rsid w:val="441E1FCE"/>
    <w:rsid w:val="443D308E"/>
    <w:rsid w:val="446A280E"/>
    <w:rsid w:val="44B378BE"/>
    <w:rsid w:val="45092632"/>
    <w:rsid w:val="46761BD1"/>
    <w:rsid w:val="467D7A21"/>
    <w:rsid w:val="46B37BDC"/>
    <w:rsid w:val="470212C7"/>
    <w:rsid w:val="470903EA"/>
    <w:rsid w:val="473828E8"/>
    <w:rsid w:val="476E60D6"/>
    <w:rsid w:val="479650D8"/>
    <w:rsid w:val="47DF38D1"/>
    <w:rsid w:val="485D5B42"/>
    <w:rsid w:val="49465EC0"/>
    <w:rsid w:val="49826244"/>
    <w:rsid w:val="49CE0085"/>
    <w:rsid w:val="4A853521"/>
    <w:rsid w:val="4A885FAD"/>
    <w:rsid w:val="4AAF65D5"/>
    <w:rsid w:val="4C7B5232"/>
    <w:rsid w:val="4C9F279E"/>
    <w:rsid w:val="4CC74D14"/>
    <w:rsid w:val="4CD74143"/>
    <w:rsid w:val="4CF567E8"/>
    <w:rsid w:val="4D7E4CD3"/>
    <w:rsid w:val="4D8F6FC5"/>
    <w:rsid w:val="4E5DFFC7"/>
    <w:rsid w:val="4EC9704F"/>
    <w:rsid w:val="4F057761"/>
    <w:rsid w:val="4F293FD1"/>
    <w:rsid w:val="4FD561EE"/>
    <w:rsid w:val="4FF72459"/>
    <w:rsid w:val="501977CD"/>
    <w:rsid w:val="50940063"/>
    <w:rsid w:val="5096355A"/>
    <w:rsid w:val="50AA0513"/>
    <w:rsid w:val="516C0E78"/>
    <w:rsid w:val="519C74BB"/>
    <w:rsid w:val="528222E5"/>
    <w:rsid w:val="528A7748"/>
    <w:rsid w:val="52986301"/>
    <w:rsid w:val="52AB672B"/>
    <w:rsid w:val="53B3285E"/>
    <w:rsid w:val="54365B1E"/>
    <w:rsid w:val="549F139A"/>
    <w:rsid w:val="55165398"/>
    <w:rsid w:val="55636370"/>
    <w:rsid w:val="558A2D31"/>
    <w:rsid w:val="55C53189"/>
    <w:rsid w:val="569DE35E"/>
    <w:rsid w:val="56CB49D3"/>
    <w:rsid w:val="57FB577D"/>
    <w:rsid w:val="58593B51"/>
    <w:rsid w:val="58796FB6"/>
    <w:rsid w:val="58814A08"/>
    <w:rsid w:val="589C7F00"/>
    <w:rsid w:val="58A32723"/>
    <w:rsid w:val="58A91B79"/>
    <w:rsid w:val="59977CBF"/>
    <w:rsid w:val="599801B0"/>
    <w:rsid w:val="5A046C6F"/>
    <w:rsid w:val="5A4F2597"/>
    <w:rsid w:val="5AF74CF6"/>
    <w:rsid w:val="5B20458D"/>
    <w:rsid w:val="5B9634C7"/>
    <w:rsid w:val="5B9D349A"/>
    <w:rsid w:val="5C9F1E59"/>
    <w:rsid w:val="5CBB138B"/>
    <w:rsid w:val="5D03523B"/>
    <w:rsid w:val="5D3C18CF"/>
    <w:rsid w:val="5DCAFFC8"/>
    <w:rsid w:val="5DCC234F"/>
    <w:rsid w:val="5F4B9C89"/>
    <w:rsid w:val="5F5765F9"/>
    <w:rsid w:val="5F5E48C0"/>
    <w:rsid w:val="5F792E97"/>
    <w:rsid w:val="5F79FB71"/>
    <w:rsid w:val="5FA47A87"/>
    <w:rsid w:val="5FD278FB"/>
    <w:rsid w:val="5FE165E6"/>
    <w:rsid w:val="5FEB5815"/>
    <w:rsid w:val="5FF07BF1"/>
    <w:rsid w:val="60062DCB"/>
    <w:rsid w:val="601B3601"/>
    <w:rsid w:val="601F785C"/>
    <w:rsid w:val="60783FCE"/>
    <w:rsid w:val="62D63E9F"/>
    <w:rsid w:val="63276B31"/>
    <w:rsid w:val="63576530"/>
    <w:rsid w:val="639A3110"/>
    <w:rsid w:val="63A52C92"/>
    <w:rsid w:val="643F223C"/>
    <w:rsid w:val="649E00AC"/>
    <w:rsid w:val="6502202F"/>
    <w:rsid w:val="65293A8E"/>
    <w:rsid w:val="65953340"/>
    <w:rsid w:val="65FE6757"/>
    <w:rsid w:val="661227DD"/>
    <w:rsid w:val="665B2539"/>
    <w:rsid w:val="667C333A"/>
    <w:rsid w:val="668053ED"/>
    <w:rsid w:val="677677B2"/>
    <w:rsid w:val="67BD1A6D"/>
    <w:rsid w:val="67F14131"/>
    <w:rsid w:val="67F62716"/>
    <w:rsid w:val="67FD5E81"/>
    <w:rsid w:val="68CB63C2"/>
    <w:rsid w:val="68D41A4A"/>
    <w:rsid w:val="68D62E19"/>
    <w:rsid w:val="68E04347"/>
    <w:rsid w:val="68FF30AA"/>
    <w:rsid w:val="691A4A21"/>
    <w:rsid w:val="696367D8"/>
    <w:rsid w:val="6A0201AB"/>
    <w:rsid w:val="6A25289D"/>
    <w:rsid w:val="6A4A5C06"/>
    <w:rsid w:val="6A6F0332"/>
    <w:rsid w:val="6A764705"/>
    <w:rsid w:val="6A881542"/>
    <w:rsid w:val="6AE47B4F"/>
    <w:rsid w:val="6B892929"/>
    <w:rsid w:val="6B9520FA"/>
    <w:rsid w:val="6BB70E39"/>
    <w:rsid w:val="6C0D2AD6"/>
    <w:rsid w:val="6C410A5C"/>
    <w:rsid w:val="6C80596F"/>
    <w:rsid w:val="6C956EBB"/>
    <w:rsid w:val="6CAD65A3"/>
    <w:rsid w:val="6D0A2542"/>
    <w:rsid w:val="6D2456D3"/>
    <w:rsid w:val="6D4836B3"/>
    <w:rsid w:val="6D8A2073"/>
    <w:rsid w:val="6D992ED7"/>
    <w:rsid w:val="6D9B293B"/>
    <w:rsid w:val="6D9D067A"/>
    <w:rsid w:val="6DA076C7"/>
    <w:rsid w:val="6DC04C70"/>
    <w:rsid w:val="6DCF605A"/>
    <w:rsid w:val="6DF13A21"/>
    <w:rsid w:val="6E6B0A76"/>
    <w:rsid w:val="6E8F5E95"/>
    <w:rsid w:val="6EB72179"/>
    <w:rsid w:val="6F1B3DE2"/>
    <w:rsid w:val="6F5267E8"/>
    <w:rsid w:val="6FDB56D4"/>
    <w:rsid w:val="70065750"/>
    <w:rsid w:val="70482770"/>
    <w:rsid w:val="705C4E47"/>
    <w:rsid w:val="7094300F"/>
    <w:rsid w:val="71582761"/>
    <w:rsid w:val="717236F9"/>
    <w:rsid w:val="71CD1C3D"/>
    <w:rsid w:val="72421D31"/>
    <w:rsid w:val="7275E20F"/>
    <w:rsid w:val="72834A59"/>
    <w:rsid w:val="730C2768"/>
    <w:rsid w:val="731D276F"/>
    <w:rsid w:val="73D212AA"/>
    <w:rsid w:val="750842F5"/>
    <w:rsid w:val="75203F34"/>
    <w:rsid w:val="75503D68"/>
    <w:rsid w:val="75BE0A4C"/>
    <w:rsid w:val="75BF14A9"/>
    <w:rsid w:val="762C0BB4"/>
    <w:rsid w:val="76546C8E"/>
    <w:rsid w:val="76F169AD"/>
    <w:rsid w:val="77180229"/>
    <w:rsid w:val="779A6075"/>
    <w:rsid w:val="779F3C9C"/>
    <w:rsid w:val="77BC6004"/>
    <w:rsid w:val="77D76992"/>
    <w:rsid w:val="77FDE718"/>
    <w:rsid w:val="78BB659E"/>
    <w:rsid w:val="78F1104E"/>
    <w:rsid w:val="79546D16"/>
    <w:rsid w:val="795F1D23"/>
    <w:rsid w:val="7985432F"/>
    <w:rsid w:val="7A0A39D2"/>
    <w:rsid w:val="7A5B762C"/>
    <w:rsid w:val="7A9F371B"/>
    <w:rsid w:val="7B500902"/>
    <w:rsid w:val="7BAE3A20"/>
    <w:rsid w:val="7BBCED99"/>
    <w:rsid w:val="7BEB59B0"/>
    <w:rsid w:val="7C1D2AA9"/>
    <w:rsid w:val="7CFFA169"/>
    <w:rsid w:val="7D1DECBE"/>
    <w:rsid w:val="7D3A7AA7"/>
    <w:rsid w:val="7DC59F58"/>
    <w:rsid w:val="7DFFADBA"/>
    <w:rsid w:val="7E2F09EA"/>
    <w:rsid w:val="7EB471FC"/>
    <w:rsid w:val="7EDFEFBB"/>
    <w:rsid w:val="7F1D15AE"/>
    <w:rsid w:val="7F3E59AE"/>
    <w:rsid w:val="7F4D0155"/>
    <w:rsid w:val="7FB26CC1"/>
    <w:rsid w:val="7FDE94BA"/>
    <w:rsid w:val="7FF71551"/>
    <w:rsid w:val="89675A70"/>
    <w:rsid w:val="93B335EA"/>
    <w:rsid w:val="9E6F07C2"/>
    <w:rsid w:val="9EFB9ECB"/>
    <w:rsid w:val="B3FDA6AF"/>
    <w:rsid w:val="B5261D69"/>
    <w:rsid w:val="BBE24D0E"/>
    <w:rsid w:val="BE7B52ED"/>
    <w:rsid w:val="BF93FFCF"/>
    <w:rsid w:val="D7F380D4"/>
    <w:rsid w:val="DBC85887"/>
    <w:rsid w:val="DEEFDF8E"/>
    <w:rsid w:val="DF5B7B82"/>
    <w:rsid w:val="E3BFEAFE"/>
    <w:rsid w:val="E7BEE7F6"/>
    <w:rsid w:val="EADFC50D"/>
    <w:rsid w:val="EEDFD5A5"/>
    <w:rsid w:val="EEFF1EC5"/>
    <w:rsid w:val="EFFF92A6"/>
    <w:rsid w:val="F7A866A7"/>
    <w:rsid w:val="F7FC8DA6"/>
    <w:rsid w:val="F9B7E267"/>
    <w:rsid w:val="F9FB4D4C"/>
    <w:rsid w:val="FADD79DE"/>
    <w:rsid w:val="FADE9840"/>
    <w:rsid w:val="FBFFE4FE"/>
    <w:rsid w:val="FDBB5777"/>
    <w:rsid w:val="FDDF62AA"/>
    <w:rsid w:val="FE29F046"/>
    <w:rsid w:val="FF2FBE7A"/>
    <w:rsid w:val="FFBF3448"/>
    <w:rsid w:val="FFD67666"/>
    <w:rsid w:val="FFEE2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6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50" w:after="150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20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脚 Char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11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6">
    <w:name w:val="font9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21"/>
    <w:basedOn w:val="1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8">
    <w:name w:val="font15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61"/>
    <w:basedOn w:val="1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1">
    <w:name w:val="font1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4841</Words>
  <Characters>4992</Characters>
  <Lines>46</Lines>
  <Paragraphs>12</Paragraphs>
  <TotalTime>4</TotalTime>
  <ScaleCrop>false</ScaleCrop>
  <LinksUpToDate>false</LinksUpToDate>
  <CharactersWithSpaces>5151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2018-10-27T08:55:00Z</dcterms:created>
  <dc:creator>lenovo</dc:creator>
  <cp:lastModifiedBy>Administrator</cp:lastModifiedBy>
  <cp:lastPrinted>2023-04-20T03:24:00Z</cp:lastPrinted>
  <dcterms:modified xsi:type="dcterms:W3CDTF">2023-11-13T09:19:04Z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050DC9DBA4164EFA9ED315F0D6E865B8_13</vt:lpwstr>
  </property>
</Properties>
</file>