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沙坡头区重点河沟两侧畜禽养殖场(户)整治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工作领导小组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李伏荣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区委常委、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常务副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：胡文礼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副区长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孙家骥  副区长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  员：李福华  区环保局局长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张永生  区农科局局长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李金凯  区财政局局长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房国元  区国土分局局长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张红涛  区水务局局长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王建虎  区公安分局副局长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各乡镇镇长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领导小组下设办公室，办公室设在区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农牧林业科技局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，张永生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兼任办公室主任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，主要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负责收集整理上报相关工作信息和资料，做好与相关部门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乡镇的联系工作。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C60D3"/>
    <w:rsid w:val="54CC60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2018-06-01T07:12:00Z</dcterms:created>
  <dc:creator>毁你男神做你男人</dc:creator>
  <cp:lastModifiedBy>毁你男神做你男人</cp:lastModifiedBy>
  <dcterms:modified xsi:type="dcterms:W3CDTF">2018-06-01T07:14:24Z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