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沙坡头区自然资源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开放日”活动报名表</w:t>
      </w:r>
    </w:p>
    <w:tbl>
      <w:tblPr>
        <w:tblStyle w:val="5"/>
        <w:tblpPr w:leftFromText="180" w:rightFromText="180" w:vertAnchor="text" w:horzAnchor="page" w:tblpX="1453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76"/>
        <w:gridCol w:w="4028"/>
        <w:gridCol w:w="1965"/>
        <w:gridCol w:w="264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587" w:right="2154" w:bottom="1474" w:left="204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00000000"/>
    <w:rsid w:val="25205477"/>
    <w:rsid w:val="426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2022-09-05T08:19:00Z</dcterms:created>
  <dc:creator>戴尔</dc:creator>
  <cp:lastModifiedBy>戴尔</cp:lastModifiedBy>
  <dcterms:modified xsi:type="dcterms:W3CDTF">2022-09-05T08:34:36Z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7FFDB45B5B8147449FA51349F32FB480</vt:lpwstr>
  </property>
</Properties>
</file>