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沙坡头区综合执法局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关于开展“政府开放日”活动的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bookmarkStart w:id="0" w:name="_GoBack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为有效搭建社会公众了解政府、支持政府的互动平台，切实畅通关切回应、政民互动、意见征集的沟通渠道，根据《关于组织开展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2022年“政府开放日”活动的通知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有关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要求，沙坡头区综合执法局拟开展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“政府开放日”活动，诚邀您走近沙坡头区综合执法局，进一步了解城市管理工作，共创文明和谐美丽沙坡头区。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一、活动主题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打造优美卫生环境 共建文明和谐城市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二、活动内容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1.现场观摩。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实地观摩2022年沙坡头区综合执法局城市管理工作，介绍相关工作开展情况，进一步了解城市管理重点项目建设情况。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2.召开座谈会。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召开座谈交流会，向与会代表介绍单位职能、城市管理综合执法工作开展情况和下一步工作计划，并就参会代表提问逐一解疑答惑。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3.征求意见建议。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听取参会代表意见建议，填写“政府开放日”征求意见表，统一收集汇总整理后，在15个工作日内进行答复。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三、活动时间及地点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-6"/>
          <w:kern w:val="2"/>
          <w:sz w:val="32"/>
          <w:szCs w:val="32"/>
          <w:lang w:val="en-US" w:eastAsia="zh-CN" w:bidi="ar-SA"/>
        </w:rPr>
        <w:t xml:space="preserve">时间：2022年9月22日14:30—18:30（如有变动，另行通知）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地点：各观摩点及沙坡头区综合执法局院内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四、邀请对象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在沙坡头区生活、工作、学习且年满18周岁具有完全民事行为能力的市民代表，主要包括专家、学者、记者、职工、服务对象、社区工作者、政务公开义务监督员等。根据疫情防控要求和活动实际情况，人数控制在25人以内。</w:t>
      </w:r>
    </w:p>
    <w:p>
      <w:pPr>
        <w:keepNext w:val="0"/>
        <w:keepLines w:val="0"/>
        <w:pageBreakBefore w:val="0"/>
        <w:widowControl w:val="0"/>
        <w:tabs>
          <w:tab w:val="left" w:pos="6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五、报名方式</w:t>
      </w:r>
    </w:p>
    <w:p>
      <w:pPr>
        <w:keepNext w:val="0"/>
        <w:keepLines w:val="0"/>
        <w:pageBreakBefore w:val="0"/>
        <w:widowControl w:val="0"/>
        <w:tabs>
          <w:tab w:val="left" w:pos="6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请有意向参加此次活动的市民于9月21日前通过以下方式参与报名：</w:t>
      </w:r>
    </w:p>
    <w:p>
      <w:pPr>
        <w:keepNext w:val="0"/>
        <w:keepLines w:val="0"/>
        <w:pageBreakBefore w:val="0"/>
        <w:widowControl w:val="0"/>
        <w:tabs>
          <w:tab w:val="left" w:pos="6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ab/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1.电话报名：0955-7067638</w:t>
      </w:r>
    </w:p>
    <w:p>
      <w:pPr>
        <w:keepNext w:val="0"/>
        <w:keepLines w:val="0"/>
        <w:pageBreakBefore w:val="0"/>
        <w:widowControl w:val="0"/>
        <w:tabs>
          <w:tab w:val="left" w:pos="7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ab/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2.邮箱报名：zw7067638@163.com</w:t>
      </w:r>
    </w:p>
    <w:p>
      <w:pPr>
        <w:keepNext w:val="0"/>
        <w:keepLines w:val="0"/>
        <w:pageBreakBefore w:val="0"/>
        <w:widowControl w:val="0"/>
        <w:tabs>
          <w:tab w:val="left" w:pos="7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ab/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六、温馨提示</w:t>
      </w:r>
    </w:p>
    <w:p>
      <w:pPr>
        <w:keepNext w:val="0"/>
        <w:keepLines w:val="0"/>
        <w:pageBreakBefore w:val="0"/>
        <w:widowControl w:val="0"/>
        <w:tabs>
          <w:tab w:val="left" w:pos="7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ab/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1.根据疫情防控相关要求，请参与“政府开放日”活动的市民朋友，全程佩戴口罩，出示健康码和行程码，接受体温检测，配合工作人员做好疫情防控相关工作；</w:t>
      </w:r>
    </w:p>
    <w:p>
      <w:pPr>
        <w:keepNext w:val="0"/>
        <w:keepLines w:val="0"/>
        <w:pageBreakBefore w:val="0"/>
        <w:widowControl w:val="0"/>
        <w:tabs>
          <w:tab w:val="left" w:pos="6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ab/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2.如活动有变化，届时根据情况及时通知参与人员。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-6"/>
          <w:kern w:val="2"/>
          <w:sz w:val="32"/>
          <w:szCs w:val="32"/>
          <w:lang w:val="en-US" w:eastAsia="zh-CN" w:bidi="ar-SA"/>
        </w:rPr>
        <w:t>附件：沙坡头区综合执法局“政府开放日”活动报名表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中卫市沙坡头区综合执法局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2022年9月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8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sectPr>
          <w:pgSz w:w="11906" w:h="16838"/>
          <w:pgMar w:top="1984" w:right="1474" w:bottom="1757" w:left="1587" w:header="851" w:footer="992" w:gutter="0"/>
          <w:cols w:space="0" w:num="1"/>
          <w:rtlGutter w:val="0"/>
          <w:docGrid w:type="lines" w:linePitch="312" w:charSpace="0"/>
        </w:sectPr>
      </w:pPr>
    </w:p>
    <w:p>
      <w:pPr>
        <w:jc w:val="left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附件</w:t>
      </w:r>
    </w:p>
    <w:p>
      <w:pPr>
        <w:jc w:val="center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沙坡头区综合执法局“政府开放日”活动报名表</w:t>
      </w:r>
    </w:p>
    <w:tbl>
      <w:tblPr>
        <w:tblStyle w:val="4"/>
        <w:tblW w:w="133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320"/>
        <w:gridCol w:w="1095"/>
        <w:gridCol w:w="1140"/>
        <w:gridCol w:w="1020"/>
        <w:gridCol w:w="1440"/>
        <w:gridCol w:w="2878"/>
        <w:gridCol w:w="1755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564" w:hRule="atLeast"/>
        </w:trPr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年龄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民族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籍贯</w:t>
            </w:r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工作单位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职业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519" w:hRule="atLeast"/>
        </w:trPr>
        <w:tc>
          <w:tcPr>
            <w:tcW w:w="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320" w:type="dxa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</w:trPr>
        <w:tc>
          <w:tcPr>
            <w:tcW w:w="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</w:trPr>
        <w:tc>
          <w:tcPr>
            <w:tcW w:w="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sectPr>
          <w:pgSz w:w="16838" w:h="11906" w:orient="landscape"/>
          <w:pgMar w:top="1587" w:right="1984" w:bottom="1474" w:left="1757" w:header="851" w:footer="992" w:gutter="0"/>
          <w:cols w:space="0" w:num="1"/>
          <w:rtlGutter w:val="0"/>
          <w:docGrid w:type="lines" w:linePitch="312" w:charSpace="0"/>
        </w:sectPr>
      </w:pPr>
    </w:p>
    <w:p>
      <w:pPr>
        <w:jc w:val="both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</w:p>
    <w:p>
      <w:pPr>
        <w:jc w:val="center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</w:p>
    <w:p>
      <w:pPr>
        <w:jc w:val="left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jc w:val="left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sectPr>
          <w:pgSz w:w="11906" w:h="16838"/>
          <w:pgMar w:top="1984" w:right="1474" w:bottom="1757" w:left="1587" w:header="851" w:footer="992" w:gutter="0"/>
          <w:cols w:space="0" w:num="1"/>
          <w:rtlGutter w:val="0"/>
          <w:docGrid w:type="lines" w:linePitch="312" w:charSpace="0"/>
        </w:sectPr>
      </w:pPr>
    </w:p>
    <w:p>
      <w:pPr>
        <w:jc w:val="left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jc w:val="left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984" w:right="1474" w:bottom="175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853BD"/>
    <w:rsid w:val="28F0201C"/>
    <w:rsid w:val="374853BD"/>
    <w:rsid w:val="4CA63826"/>
    <w:rsid w:val="4D9A5133"/>
    <w:rsid w:val="538A63FB"/>
    <w:rsid w:val="73E6528A"/>
    <w:rsid w:val="7B77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2022-09-06T06:46:00Z</dcterms:created>
  <dc:creator>黄婷</dc:creator>
  <cp:lastModifiedBy>黄婷</cp:lastModifiedBy>
  <cp:lastPrinted>2022-09-08T00:51:00Z</cp:lastPrinted>
  <dcterms:modified xsi:type="dcterms:W3CDTF">2022-09-08T08:54:32Z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