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ind w:left="1" w:hanging="1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整治工作联络人名单</w:t>
      </w:r>
    </w:p>
    <w:p>
      <w:pPr>
        <w:wordWrap w:val="0"/>
        <w:spacing w:line="360" w:lineRule="auto"/>
        <w:jc w:val="left"/>
        <w:rPr>
          <w:rFonts w:ascii="Times New Roman" w:hAnsi="Times New Roman" w:eastAsia="仿宋_GB2312"/>
          <w:sz w:val="24"/>
        </w:rPr>
      </w:pPr>
    </w:p>
    <w:p>
      <w:pPr>
        <w:wordWrap w:val="0"/>
        <w:spacing w:line="360" w:lineRule="auto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24"/>
        </w:rPr>
        <w:t>填报单位：（盖章）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1880"/>
        <w:gridCol w:w="3900"/>
        <w:gridCol w:w="1880"/>
        <w:gridCol w:w="1880"/>
        <w:gridCol w:w="1880"/>
        <w:gridCol w:w="18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人员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分工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姓</w:t>
            </w:r>
            <w:r>
              <w:rPr>
                <w:rFonts w:hint="eastAsia" w:ascii="黑体" w:hAnsi="黑体" w:eastAsia="黑体"/>
                <w:sz w:val="24"/>
              </w:rPr>
              <w:t xml:space="preserve">  </w:t>
            </w:r>
            <w:r>
              <w:rPr>
                <w:rFonts w:ascii="黑体" w:hAnsi="黑体" w:eastAsia="黑体"/>
                <w:sz w:val="24"/>
              </w:rPr>
              <w:t>名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工作</w:t>
            </w:r>
            <w:r>
              <w:rPr>
                <w:rFonts w:ascii="黑体" w:hAnsi="黑体" w:eastAsia="黑体"/>
                <w:sz w:val="24"/>
              </w:rPr>
              <w:t>单位及部门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职务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办公电话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手机</w:t>
            </w:r>
            <w:r>
              <w:rPr>
                <w:rFonts w:hint="eastAsia" w:ascii="黑体" w:hAnsi="黑体" w:eastAsia="黑体"/>
                <w:sz w:val="24"/>
              </w:rPr>
              <w:t>号码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负责人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6838" w:h="11906" w:orient="landscape"/>
      <w:pgMar w:top="1588" w:right="2098" w:bottom="1474" w:left="1984" w:header="851" w:footer="1247" w:gutter="0"/>
      <w:pgNumType w:fmt="numberInDash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C762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2021-08-12T07:06:34Z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93220EE5C54B41258D3FDBBFBCF0A8B7</vt:lpwstr>
  </property>
</Properties>
</file>