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263" w:hanging="840" w:hangingChars="40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沙坡头区一</w:t>
      </w:r>
      <w:r>
        <w:rPr>
          <w:rFonts w:hint="eastAsia" w:ascii="方正小标宋_GBK" w:hAnsi="方正小标宋_GBK" w:eastAsia="方正小标宋_GBK" w:cs="方正小标宋_GBK"/>
          <w:sz w:val="44"/>
        </w:rPr>
        <w:t>届人大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</w:rPr>
        <w:t>次会议代表建议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办理情况征询意见表</w:t>
      </w:r>
    </w:p>
    <w:tbl>
      <w:tblPr>
        <w:tblStyle w:val="3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23"/>
        <w:gridCol w:w="1648"/>
        <w:gridCol w:w="448"/>
        <w:gridCol w:w="1147"/>
        <w:gridCol w:w="141"/>
        <w:gridCol w:w="118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85" w:type="dxa"/>
            <w:gridSpan w:val="2"/>
            <w:vAlign w:val="bottom"/>
          </w:tcPr>
          <w:p>
            <w:pPr>
              <w:numPr>
                <w:ilvl w:val="0"/>
                <w:numId w:val="0"/>
              </w:num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建议编号</w:t>
            </w:r>
          </w:p>
        </w:tc>
        <w:tc>
          <w:tcPr>
            <w:tcW w:w="1648" w:type="dxa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承办单位</w:t>
            </w:r>
          </w:p>
        </w:tc>
        <w:tc>
          <w:tcPr>
            <w:tcW w:w="3612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对答复表示</w:t>
            </w:r>
          </w:p>
        </w:tc>
        <w:tc>
          <w:tcPr>
            <w:tcW w:w="2096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  意(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474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eastAsia="zh-CN"/>
              </w:rPr>
              <w:t>基</w:t>
            </w: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  <w:t>本满意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285" w:type="dxa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不满意(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9140" w:type="dxa"/>
            <w:gridSpan w:val="8"/>
            <w:vAlign w:val="center"/>
          </w:tcPr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对办理工作还有什么意见和建议：</w:t>
            </w: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2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代表签名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62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此表由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沙坡头区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承办单位经征询代表意见后，送达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沙坡头区政府督查室。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3EAA"/>
    <w:rsid w:val="6D535020"/>
    <w:rsid w:val="713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2018-05-09T02:15:00Z</dcterms:created>
  <dc:creator>sunshine</dc:creator>
  <cp:lastModifiedBy>sunshine</cp:lastModifiedBy>
  <dcterms:modified xsi:type="dcterms:W3CDTF">2018-05-09T02:15:18Z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