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7" w:afterLines="50" w:line="580" w:lineRule="exact"/>
        <w:rPr>
          <w:rFonts w:hint="eastAsia" w:ascii="黑体" w:hAnsi="黑体" w:eastAsia="黑体" w:cs="黑体"/>
          <w:b w:val="0"/>
          <w:bCs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  <w:t>2</w:t>
      </w: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安全生产应急救援队伍基本信息统计表</w:t>
      </w:r>
    </w:p>
    <w:bookmarkEnd w:id="0"/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60" w:lineRule="exact"/>
        <w:ind w:right="-13" w:rightChars="-6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填报单位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：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填报日期：   年   月   日</w:t>
      </w:r>
    </w:p>
    <w:tbl>
      <w:tblPr>
        <w:tblStyle w:val="8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1"/>
        <w:gridCol w:w="1575"/>
        <w:gridCol w:w="1575"/>
        <w:gridCol w:w="1575"/>
        <w:gridCol w:w="1575"/>
        <w:gridCol w:w="1575"/>
        <w:gridCol w:w="155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应急队伍名称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24小时联系手机和电话</w:t>
            </w: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传真</w:t>
            </w: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  <w:shd w:val="clear" w:color="auto" w:fill="FFFFFF"/>
              </w:rPr>
              <w:t>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5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9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6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hd w:val="clear" w:color="auto" w:fill="auto"/>
        <w:spacing w:line="580" w:lineRule="exact"/>
        <w:rPr>
          <w:rFonts w:hint="eastAsia"/>
          <w:lang w:val="en-US" w:eastAsia="zh-CN"/>
        </w:rPr>
        <w:sectPr>
          <w:pgSz w:w="16838" w:h="11907" w:orient="landscape"/>
          <w:pgMar w:top="1644" w:right="1417" w:bottom="1077" w:left="1417" w:header="851" w:footer="992" w:gutter="0"/>
          <w:cols w:space="720" w:num="1"/>
          <w:docGrid w:type="lines" w:linePitch="336" w:charSpace="0"/>
        </w:sectPr>
      </w:pPr>
      <w:r>
        <w:rPr>
          <w:rFonts w:hint="eastAsia" w:ascii="仿宋_GB2312" w:eastAsia="仿宋_GB2312"/>
          <w:sz w:val="32"/>
          <w:szCs w:val="22"/>
        </w:rPr>
        <w:t>填表人：                                                       联系电话：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aTf9UAAAAIAQAADwAAAAAAAAABACAAAAAiAAAAZHJzL2Rvd25yZXYueG1sUEsBAhQAFAAAAAgA&#10;h07iQNzTxD62AQAAVAMAAA4AAAAAAAAAAQAgAAAAJ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151064FE"/>
    <w:rsid w:val="49926757"/>
    <w:rsid w:val="5E253B23"/>
    <w:rsid w:val="5FCB3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Calibri" w:hAnsi="Calibri"/>
      <w:kern w:val="0"/>
      <w:szCs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2018-06-01T10:19:03Z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