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Times New Roman"/>
          <w:spacing w:val="0"/>
          <w:position w:val="0"/>
          <w:sz w:val="44"/>
          <w:szCs w:val="44"/>
          <w:lang w:val="en-US" w:eastAsia="zh-CN"/>
        </w:rPr>
      </w:pPr>
      <w:bookmarkStart w:id="0" w:name="_GoBack"/>
      <w:r>
        <w:rPr>
          <w:rFonts w:hint="eastAsia" w:ascii="Times New Roman" w:hAnsi="Times New Roman" w:eastAsia="方正小标宋_GBK" w:cs="Times New Roman"/>
          <w:spacing w:val="0"/>
          <w:position w:val="0"/>
          <w:sz w:val="44"/>
          <w:szCs w:val="44"/>
          <w:lang w:val="en-US" w:eastAsia="zh-CN"/>
        </w:rPr>
        <w:t>2021年沙坡头区全国防灾减灾日</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cs="Times New Roman"/>
          <w:spacing w:val="0"/>
          <w:position w:val="0"/>
          <w:sz w:val="44"/>
          <w:szCs w:val="44"/>
          <w:lang w:val="en-US" w:eastAsia="zh-CN"/>
        </w:rPr>
      </w:pPr>
      <w:r>
        <w:rPr>
          <w:rFonts w:hint="eastAsia" w:ascii="Times New Roman" w:hAnsi="Times New Roman" w:eastAsia="方正小标宋_GBK" w:cs="Times New Roman"/>
          <w:spacing w:val="0"/>
          <w:position w:val="0"/>
          <w:sz w:val="44"/>
          <w:szCs w:val="44"/>
          <w:lang w:val="en-US" w:eastAsia="zh-CN"/>
        </w:rPr>
        <w:t>活动分工方案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cs="Times New Roman"/>
          <w:spacing w:val="0"/>
          <w:positio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根据《国家减灾委员会办公室关于做好 2021 年全国防灾减灾日有关工作的通知》(国减办发〔2021〕8号)、《自治区减灾委员会办公室关于做好 2021 年全国防灾减灾日有关工作的通知》（宁减办发〔2021〕1号）要求，请各乡镇、各有关部门围绕活动主题积极开展宣传活动，其中沙坡头区主要活动安排及分工方案如下：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kern w:val="2"/>
          <w:position w:val="0"/>
          <w:sz w:val="32"/>
          <w:szCs w:val="32"/>
          <w:lang w:val="en-US" w:eastAsia="zh-CN" w:bidi="ar-SA"/>
        </w:rPr>
      </w:pPr>
      <w:r>
        <w:rPr>
          <w:rFonts w:hint="eastAsia" w:ascii="黑体" w:hAnsi="黑体" w:eastAsia="黑体" w:cs="黑体"/>
          <w:b w:val="0"/>
          <w:bCs w:val="0"/>
          <w:color w:val="auto"/>
          <w:spacing w:val="0"/>
          <w:kern w:val="2"/>
          <w:position w:val="0"/>
          <w:sz w:val="32"/>
          <w:szCs w:val="32"/>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kern w:val="2"/>
          <w:sz w:val="32"/>
          <w:szCs w:val="32"/>
          <w:lang w:val="en-US" w:eastAsia="zh-CN" w:bidi="ar-SA"/>
        </w:rPr>
        <w:t>通过开展防灾减灾周宣传活动，唤起社会各界对灾害防治和安全生产的高度关注，广泛普及灾害事故和自救互救知识，提升全社会应对各类灾害事故的防范意识，持续推进综合减灾能力建设。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kern w:val="2"/>
          <w:position w:val="0"/>
          <w:sz w:val="32"/>
          <w:szCs w:val="32"/>
          <w:lang w:val="en-US" w:eastAsia="zh-CN" w:bidi="ar-SA"/>
        </w:rPr>
      </w:pPr>
      <w:r>
        <w:rPr>
          <w:rFonts w:hint="eastAsia" w:ascii="黑体" w:hAnsi="黑体" w:eastAsia="黑体" w:cs="黑体"/>
          <w:b w:val="0"/>
          <w:bCs w:val="0"/>
          <w:color w:val="auto"/>
          <w:spacing w:val="0"/>
          <w:kern w:val="2"/>
          <w:position w:val="0"/>
          <w:sz w:val="32"/>
          <w:szCs w:val="32"/>
          <w:lang w:val="en-US" w:eastAsia="zh-CN" w:bidi="ar-SA"/>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防范化解灾害风险，筑牢安全发展基础。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kern w:val="2"/>
          <w:position w:val="0"/>
          <w:sz w:val="32"/>
          <w:szCs w:val="32"/>
          <w:lang w:val="en-US" w:eastAsia="zh-CN" w:bidi="ar-SA"/>
        </w:rPr>
      </w:pPr>
      <w:r>
        <w:rPr>
          <w:rFonts w:hint="eastAsia" w:ascii="黑体" w:hAnsi="黑体" w:eastAsia="黑体" w:cs="黑体"/>
          <w:b w:val="0"/>
          <w:bCs w:val="0"/>
          <w:color w:val="auto"/>
          <w:spacing w:val="0"/>
          <w:kern w:val="2"/>
          <w:position w:val="0"/>
          <w:sz w:val="32"/>
          <w:szCs w:val="32"/>
          <w:lang w:val="en-US" w:eastAsia="zh-CN" w:bidi="ar-SA"/>
        </w:rPr>
        <w:t>活动主要内容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开展防灾减灾宣传活动报道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1.在防灾减灾宣传周期间，组织电视台、中卫日报日报等地方主要媒体，利用广播、电影、电视、LED 大屏、报刊、网络以及微博、微信等多种形式对防灾减灾宣传周活动。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2.制作防灾减灾公益宣传片，重点宣传贯彻落实习近平总书记关于应急管理和防灾减灾的重要指示精神，有效普及防灾减灾知识，擦亮应急管理名片。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3.各相关部门根据行业和领域特点，在本单位官网、微信公众号、微博、抖音公众号开设专栏，对防灾减灾的相关法律法规、  相关知识及防护自救等资料进行网络宣传普及。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kern w:val="2"/>
          <w:sz w:val="32"/>
          <w:szCs w:val="32"/>
          <w:lang w:val="en-US" w:eastAsia="zh-CN" w:bidi="ar-SA"/>
        </w:rPr>
      </w:pPr>
      <w:r>
        <w:rPr>
          <w:rFonts w:hint="eastAsia"/>
        </w:rPr>
        <w:t xml:space="preserve">    </w:t>
      </w:r>
      <w:r>
        <w:rPr>
          <w:rFonts w:hint="eastAsia" w:ascii="楷体_GB2312" w:hAnsi="楷体_GB2312" w:eastAsia="楷体_GB2312" w:cs="楷体_GB2312"/>
          <w:b/>
          <w:bCs/>
          <w:color w:val="auto"/>
          <w:spacing w:val="0"/>
          <w:kern w:val="0"/>
          <w:sz w:val="32"/>
          <w:szCs w:val="32"/>
          <w:lang w:val="en-US" w:eastAsia="zh-CN" w:bidi="ar"/>
        </w:rPr>
        <w:t>活动时间：</w:t>
      </w:r>
      <w:r>
        <w:rPr>
          <w:rFonts w:hint="eastAsia" w:ascii="仿宋_GB2312" w:hAnsi="仿宋_GB2312" w:eastAsia="仿宋_GB2312" w:cs="仿宋_GB2312"/>
          <w:kern w:val="2"/>
          <w:sz w:val="32"/>
          <w:szCs w:val="32"/>
          <w:lang w:val="en-US" w:eastAsia="zh-CN" w:bidi="ar-SA"/>
        </w:rPr>
        <w:t>5月8日－5月14日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b/>
          <w:bCs/>
          <w:color w:val="auto"/>
          <w:spacing w:val="0"/>
          <w:kern w:val="0"/>
          <w:sz w:val="32"/>
          <w:szCs w:val="32"/>
          <w:lang w:val="en-US" w:eastAsia="zh-CN" w:bidi="ar"/>
        </w:rPr>
        <w:t>责任单位：</w:t>
      </w:r>
      <w:r>
        <w:rPr>
          <w:rFonts w:hint="eastAsia" w:ascii="仿宋_GB2312" w:hAnsi="仿宋_GB2312" w:eastAsia="仿宋_GB2312" w:cs="仿宋_GB2312"/>
          <w:kern w:val="2"/>
          <w:sz w:val="32"/>
          <w:szCs w:val="32"/>
          <w:lang w:val="en-US" w:eastAsia="zh-CN" w:bidi="ar-SA"/>
        </w:rPr>
        <w:t>沙坡头区委宣传部,沙坡头区应急管理指挥部办公室及各成员单位，各乡镇人民政府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（二）开展防灾减灾主题教育活动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 xml:space="preserve">     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指导沙坡头区内各中小学在防灾减灾宣传周期间，通过集中讲授防灾减灾知识、召开防灾减灾主题班会、开展板报宣传、观看防灾减灾纪录片和影视作品、开展应急演练等形式，推进防灾减灾知识进学校、进课堂，切实提高师生避险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2.根据疫情防控要求，有序向社会公众开放发防灾减灾教育基地等设施和场所，开展防灾减灾基本技能互动体验活动。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rPr>
        <w:t xml:space="preserve">    </w:t>
      </w:r>
      <w:r>
        <w:rPr>
          <w:rFonts w:hint="eastAsia"/>
          <w:lang w:val="en-US" w:eastAsia="zh-CN"/>
        </w:rPr>
        <w:t xml:space="preserve"> </w:t>
      </w:r>
      <w:r>
        <w:rPr>
          <w:rFonts w:hint="eastAsia" w:ascii="楷体_GB2312" w:hAnsi="楷体_GB2312" w:eastAsia="楷体_GB2312" w:cs="楷体_GB2312"/>
          <w:b/>
          <w:bCs/>
          <w:color w:val="auto"/>
          <w:spacing w:val="0"/>
          <w:kern w:val="0"/>
          <w:sz w:val="32"/>
          <w:szCs w:val="32"/>
          <w:lang w:val="en-US" w:eastAsia="zh-CN" w:bidi="ar"/>
        </w:rPr>
        <w:t>活动时间：</w:t>
      </w:r>
      <w:r>
        <w:rPr>
          <w:rFonts w:hint="eastAsia" w:ascii="仿宋_GB2312" w:hAnsi="仿宋_GB2312" w:eastAsia="仿宋_GB2312" w:cs="仿宋_GB2312"/>
          <w:kern w:val="2"/>
          <w:sz w:val="32"/>
          <w:szCs w:val="32"/>
          <w:lang w:val="en-US" w:eastAsia="zh-CN" w:bidi="ar-SA"/>
        </w:rPr>
        <w:t>5月8日-5月14日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rPr>
        <w:t xml:space="preserve">   </w:t>
      </w:r>
      <w:r>
        <w:rPr>
          <w:rFonts w:hint="eastAsia" w:ascii="仿宋_GB2312" w:hAnsi="仿宋_GB2312" w:eastAsia="仿宋_GB2312" w:cs="仿宋_GB2312"/>
          <w:kern w:val="2"/>
          <w:sz w:val="32"/>
          <w:szCs w:val="32"/>
          <w:lang w:val="en-US" w:eastAsia="zh-CN" w:bidi="ar-SA"/>
        </w:rPr>
        <w:t xml:space="preserve"> </w:t>
      </w:r>
      <w:r>
        <w:rPr>
          <w:rFonts w:hint="eastAsia" w:ascii="楷体_GB2312" w:hAnsi="楷体_GB2312" w:eastAsia="楷体_GB2312" w:cs="楷体_GB2312"/>
          <w:b/>
          <w:bCs/>
          <w:color w:val="auto"/>
          <w:spacing w:val="0"/>
          <w:kern w:val="0"/>
          <w:sz w:val="32"/>
          <w:szCs w:val="32"/>
          <w:lang w:val="en-US" w:eastAsia="zh-CN" w:bidi="ar"/>
        </w:rPr>
        <w:t>责任单位：</w:t>
      </w:r>
      <w:r>
        <w:rPr>
          <w:rFonts w:hint="eastAsia" w:ascii="仿宋_GB2312" w:hAnsi="仿宋_GB2312" w:eastAsia="仿宋_GB2312" w:cs="仿宋_GB2312"/>
          <w:kern w:val="2"/>
          <w:sz w:val="32"/>
          <w:szCs w:val="32"/>
          <w:lang w:val="en-US" w:eastAsia="zh-CN" w:bidi="ar-SA"/>
        </w:rPr>
        <w:t>区教育局、科技局、应急管理局、气象局、消防救援大队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（三）举办防灾减灾线上知识竞赛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围绕应急管理和防灾减灾常规知识，通过微信、网站等平台举办防灾减灾线上知识竞赛，激发广大居民的参与热情，在游戏氛围中获得知识，提高防灾减灾意识。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kern w:val="2"/>
          <w:sz w:val="32"/>
          <w:szCs w:val="32"/>
          <w:lang w:val="en-US" w:eastAsia="zh-CN" w:bidi="ar-SA"/>
        </w:rPr>
      </w:pPr>
      <w:r>
        <w:rPr>
          <w:rFonts w:hint="eastAsia"/>
        </w:rPr>
        <w:t xml:space="preserve">    </w:t>
      </w:r>
      <w:r>
        <w:rPr>
          <w:rFonts w:hint="eastAsia" w:ascii="仿宋_GB2312" w:hAnsi="仿宋_GB2312" w:eastAsia="仿宋_GB2312" w:cs="仿宋_GB2312"/>
          <w:kern w:val="2"/>
          <w:sz w:val="32"/>
          <w:szCs w:val="32"/>
          <w:lang w:val="en-US" w:eastAsia="zh-CN" w:bidi="ar-SA"/>
        </w:rPr>
        <w:t xml:space="preserve"> 活动时间：5月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责任单位：应急管理局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（四）开展“灯光点亮全城”防灾减灾主题活动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充分利用城市楼宇 LED 大屏、灯光秀等，统一打出防灾减灾主题标语，营造良好的社会氛围。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活动时间：5月12日 20:00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责任单位：沙坡头区委宣传部，沙坡头区旅游和文化体育广电局、各乡镇人民政府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（五）开展防灾减灾培训活动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扎实开展应急救护培训“进企业、进农村、进社区、进学校、进机关”五进活动，通过开展心肺复苏操作培训、普及应急救护常识，增强社会公众救护意识。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活动时间：5 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rPr>
      </w:pPr>
      <w:r>
        <w:rPr>
          <w:rFonts w:hint="eastAsia" w:ascii="仿宋_GB2312" w:hAnsi="仿宋_GB2312" w:eastAsia="仿宋_GB2312" w:cs="仿宋_GB2312"/>
          <w:kern w:val="2"/>
          <w:sz w:val="32"/>
          <w:szCs w:val="32"/>
          <w:lang w:val="en-US" w:eastAsia="zh-CN" w:bidi="ar-SA"/>
        </w:rPr>
        <w:t>责任单位：各乡镇、各部门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（六）发送“防灾减灾日”公益手机短信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向沙坡头区群众手机用户发送“今天是第13个全国防灾减灾日，主题是防范化解灾害风险，筑牢安全发展基础。沙坡头区应急管理指挥部办公室提醒您：“关注灾害风险，共建平安家园。”的公益短信。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活动时间：5月12日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责任单位：沙坡头区应急管理局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（七）开展风险隐患排查治理活动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崩塌、滑坡、泥石流、地面塌陷等地质灾害，黄河、病险水库、中小河流、山洪沟道等水旱灾害，森林草原火灾风险隐患排查治理，建立台帐，制定治理措施，并按期、按要求反馈排治结果。针对社区、学校、医院、敬老院、福利院、建筑工地、火车站、城镇燃气、城市地下管网等人员密集场所和重要设施，开展全面、系统的灾害事故隐患排查。对发现的风险隐患，立即采取防范治理措施，及时消除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活动时间：5月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责任单位：区发展和改革局、工业信息化和商务局、教育局、公安分局、民政和社会保障局、自然资源局、住房城乡建设和交通局、水务局、卫生健康局、应急管理局、综合执法局、消防救援大队、各乡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kern w:val="2"/>
          <w:position w:val="0"/>
          <w:sz w:val="32"/>
          <w:szCs w:val="32"/>
          <w:lang w:val="en-US" w:eastAsia="zh-CN" w:bidi="ar-SA"/>
        </w:rPr>
      </w:pPr>
      <w:r>
        <w:rPr>
          <w:rFonts w:hint="eastAsia" w:ascii="黑体" w:hAnsi="黑体" w:eastAsia="黑体" w:cs="黑体"/>
          <w:b w:val="0"/>
          <w:bCs w:val="0"/>
          <w:color w:val="auto"/>
          <w:spacing w:val="0"/>
          <w:kern w:val="2"/>
          <w:position w:val="0"/>
          <w:sz w:val="32"/>
          <w:szCs w:val="32"/>
          <w:lang w:val="en-US" w:eastAsia="zh-CN" w:bidi="ar-SA"/>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各乡镇各有关部门要把做好“全国防灾减灾日”有关工作作为维护群众利益、保障人民生命安全、促进社会和谐的重要举措，高度重视，加强领导，精心组织，确保各项活动取得实效。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各部门要根据活动安排，做好疫情防控，认真研究，精心组织，量化任务，狠抓落实。活动结束后，各乡镇、各有关部门要对此项活动进行总结，按要求书面报送沙坡头区应急管理指挥部办公室。</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3926F"/>
    <w:multiLevelType w:val="singleLevel"/>
    <w:tmpl w:val="9E13926F"/>
    <w:lvl w:ilvl="0" w:tentative="0">
      <w:start w:val="1"/>
      <w:numFmt w:val="chineseCounting"/>
      <w:suff w:val="nothing"/>
      <w:lvlText w:val="（%1）"/>
      <w:lvlJc w:val="left"/>
      <w:rPr>
        <w:rFonts w:hint="eastAsia"/>
      </w:rPr>
    </w:lvl>
  </w:abstractNum>
  <w:abstractNum w:abstractNumId="1">
    <w:nsid w:val="34A0FED8"/>
    <w:multiLevelType w:val="singleLevel"/>
    <w:tmpl w:val="34A0FED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F3922"/>
    <w:rsid w:val="576221EB"/>
    <w:rsid w:val="58B60F3D"/>
    <w:rsid w:val="5E3455E7"/>
    <w:rsid w:val="63BF3922"/>
    <w:rsid w:val="71DF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index 9"/>
    <w:basedOn w:val="1"/>
    <w:next w:val="1"/>
    <w:qFormat/>
    <w:uiPriority w:val="0"/>
    <w:pPr>
      <w:ind w:left="336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2021-04-15T01:12:00Z</dcterms:created>
  <dc:creator>是Sophie</dc:creator>
  <cp:lastModifiedBy>此号已废</cp:lastModifiedBy>
  <cp:lastPrinted>2021-04-15T02:40:00Z</cp:lastPrinted>
  <dcterms:modified xsi:type="dcterms:W3CDTF">2021-04-30T02:51:00Z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