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39" w:rsidRDefault="00E04939">
      <w:pPr>
        <w:widowControl/>
        <w:spacing w:line="560" w:lineRule="exact"/>
        <w:ind w:firstLine="480"/>
        <w:jc w:val="left"/>
        <w:rPr>
          <w:rFonts w:eastAsia="仿宋_GB2312"/>
          <w:color w:val="000000" w:themeColor="text1"/>
          <w:kern w:val="0"/>
          <w:sz w:val="32"/>
          <w:szCs w:val="32"/>
        </w:rPr>
        <w:sectPr w:rsidR="00E04939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E04939" w:rsidRDefault="00786F1D">
      <w:pPr>
        <w:widowControl/>
        <w:jc w:val="left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lastRenderedPageBreak/>
        <w:t>香山乡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2018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年部门预算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——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预算表</w:t>
      </w:r>
    </w:p>
    <w:p w:rsidR="00E04939" w:rsidRDefault="00E04939">
      <w:pPr>
        <w:widowControl/>
        <w:jc w:val="left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</w:p>
    <w:p w:rsidR="00E04939" w:rsidRDefault="00786F1D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一、财政拨款收支预算总表</w:t>
      </w:r>
    </w:p>
    <w:p w:rsidR="00E04939" w:rsidRDefault="00786F1D">
      <w:pPr>
        <w:widowControl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财政拨款收支预算总表</w:t>
      </w:r>
    </w:p>
    <w:p w:rsidR="00E04939" w:rsidRDefault="00786F1D">
      <w:pPr>
        <w:widowControl/>
        <w:ind w:firstLineChars="200" w:firstLine="640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E04939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收</w:t>
            </w:r>
            <w:r>
              <w:rPr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支</w:t>
            </w:r>
            <w:r>
              <w:rPr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出</w:t>
            </w:r>
          </w:p>
        </w:tc>
      </w:tr>
      <w:tr w:rsidR="00E04939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项</w:t>
            </w:r>
            <w:r>
              <w:rPr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预算数</w:t>
            </w:r>
          </w:p>
        </w:tc>
      </w:tr>
      <w:tr w:rsidR="00E04939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39" w:rsidRDefault="00E04939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939" w:rsidRDefault="00E04939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939" w:rsidRDefault="00E04939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68.99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68.99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50.90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50.90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242.33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242.33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</w:tr>
    </w:tbl>
    <w:p w:rsidR="00E04939" w:rsidRDefault="00786F1D">
      <w:pPr>
        <w:widowControl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注：支出预算功能科目各单位根据本单位实际据实填写，其他科目删除。</w:t>
      </w:r>
    </w:p>
    <w:p w:rsidR="00E04939" w:rsidRDefault="00E04939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lastRenderedPageBreak/>
        <w:t>二、财政拨款支出预算总表</w:t>
      </w:r>
    </w:p>
    <w:p w:rsidR="00E04939" w:rsidRDefault="00E04939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</w:p>
    <w:p w:rsidR="00E04939" w:rsidRDefault="00786F1D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财政拨款支出预算总表</w:t>
      </w:r>
    </w:p>
    <w:p w:rsidR="00E04939" w:rsidRDefault="00786F1D">
      <w:pPr>
        <w:widowControl/>
        <w:ind w:firstLine="735"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3360" w:type="dxa"/>
        <w:tblInd w:w="91" w:type="dxa"/>
        <w:tblLayout w:type="fixed"/>
        <w:tblLook w:val="04A0"/>
      </w:tblPr>
      <w:tblGrid>
        <w:gridCol w:w="1439"/>
        <w:gridCol w:w="2665"/>
        <w:gridCol w:w="1322"/>
        <w:gridCol w:w="1322"/>
        <w:gridCol w:w="1323"/>
        <w:gridCol w:w="1322"/>
        <w:gridCol w:w="1322"/>
        <w:gridCol w:w="1323"/>
        <w:gridCol w:w="1322"/>
      </w:tblGrid>
      <w:tr w:rsidR="00E04939">
        <w:trPr>
          <w:trHeight w:val="321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政府性基金</w:t>
            </w:r>
          </w:p>
        </w:tc>
      </w:tr>
      <w:tr w:rsidR="00E04939">
        <w:trPr>
          <w:trHeight w:val="963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321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321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2010301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行政运行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348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2080208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44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44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33.95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33.95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33.95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44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100" w:firstLine="20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2082602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353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16.83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16.83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16.83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353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7.96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353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2130104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118.69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118.69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118.69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353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2100716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26.11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26.11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26.11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44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2130705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123.64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123.64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123.64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04939">
        <w:trPr>
          <w:trHeight w:val="382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2210201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04939" w:rsidRDefault="00E04939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三、一般公共预算支出表</w:t>
      </w:r>
    </w:p>
    <w:p w:rsidR="00E04939" w:rsidRDefault="00E04939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</w:p>
    <w:p w:rsidR="00E04939" w:rsidRDefault="00786F1D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一般公共预算支出表</w:t>
      </w:r>
    </w:p>
    <w:tbl>
      <w:tblPr>
        <w:tblpPr w:leftFromText="180" w:rightFromText="180" w:vertAnchor="text" w:horzAnchor="page" w:tblpX="1529" w:tblpY="579"/>
        <w:tblOverlap w:val="never"/>
        <w:tblW w:w="13760" w:type="dxa"/>
        <w:tblLayout w:type="fixed"/>
        <w:tblLook w:val="04A0"/>
      </w:tblPr>
      <w:tblGrid>
        <w:gridCol w:w="1669"/>
        <w:gridCol w:w="2314"/>
        <w:gridCol w:w="1513"/>
        <w:gridCol w:w="1649"/>
        <w:gridCol w:w="1835"/>
        <w:gridCol w:w="2016"/>
        <w:gridCol w:w="237"/>
        <w:gridCol w:w="1045"/>
        <w:gridCol w:w="1482"/>
      </w:tblGrid>
      <w:tr w:rsidR="00E04939">
        <w:trPr>
          <w:trHeight w:val="645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年执行数</w:t>
            </w:r>
          </w:p>
          <w:p w:rsidR="00E04939" w:rsidRDefault="00E04939">
            <w:pPr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年执行数</w:t>
            </w:r>
          </w:p>
        </w:tc>
      </w:tr>
      <w:tr w:rsidR="00E04939">
        <w:trPr>
          <w:trHeight w:val="332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566.63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19.28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3.29%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2010301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行政运行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199.07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4.25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2.09%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2080208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E04939">
        <w:trPr>
          <w:trHeight w:val="58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22.74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-7.74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51.6%</w:t>
            </w:r>
          </w:p>
        </w:tc>
      </w:tr>
      <w:tr w:rsidR="00E04939">
        <w:trPr>
          <w:trHeight w:val="58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35.7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33.95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33.95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-1.75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5.16%</w:t>
            </w:r>
          </w:p>
        </w:tc>
      </w:tr>
      <w:tr w:rsidR="00E04939">
        <w:trPr>
          <w:trHeight w:val="58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100" w:firstLine="20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2082602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-0.21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2.61%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15.8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16.83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16.83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1.03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6.12%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-0.06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0.75%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2130104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115.93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118.69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118.69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2.76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2.33%</w:t>
            </w:r>
          </w:p>
        </w:tc>
      </w:tr>
      <w:tr w:rsidR="00E04939">
        <w:trPr>
          <w:trHeight w:val="304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2100716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26.11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-0.09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0.35%</w:t>
            </w:r>
          </w:p>
        </w:tc>
      </w:tr>
      <w:tr w:rsidR="00E04939">
        <w:trPr>
          <w:trHeight w:val="588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2130705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101.69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123.64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123.64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21.95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17.75%</w:t>
            </w:r>
          </w:p>
        </w:tc>
      </w:tr>
      <w:tr w:rsidR="00E04939">
        <w:trPr>
          <w:trHeight w:val="326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2210201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21.53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20.37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-1.16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5.69%</w:t>
            </w:r>
          </w:p>
        </w:tc>
      </w:tr>
    </w:tbl>
    <w:p w:rsidR="00E04939" w:rsidRDefault="00786F1D">
      <w:pPr>
        <w:widowControl/>
        <w:ind w:firstLine="735"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p w:rsidR="00E04939" w:rsidRDefault="00E04939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四、一般公共预算基本支出表</w:t>
      </w:r>
    </w:p>
    <w:p w:rsidR="00E04939" w:rsidRDefault="00786F1D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一般公共预算基本支出表</w:t>
      </w:r>
    </w:p>
    <w:p w:rsidR="00E04939" w:rsidRDefault="00786F1D">
      <w:pPr>
        <w:widowControl/>
        <w:ind w:firstLine="735"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80" w:type="dxa"/>
        <w:tblInd w:w="91" w:type="dxa"/>
        <w:tblLayout w:type="fixed"/>
        <w:tblLook w:val="04A0"/>
      </w:tblPr>
      <w:tblGrid>
        <w:gridCol w:w="2354"/>
        <w:gridCol w:w="3596"/>
        <w:gridCol w:w="2517"/>
        <w:gridCol w:w="2697"/>
        <w:gridCol w:w="2516"/>
      </w:tblGrid>
      <w:tr w:rsidR="00E04939">
        <w:trPr>
          <w:trHeight w:val="284"/>
          <w:tblHeader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经济科目</w:t>
            </w:r>
          </w:p>
        </w:tc>
        <w:tc>
          <w:tcPr>
            <w:tcW w:w="7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基本支出预算</w:t>
            </w:r>
          </w:p>
        </w:tc>
      </w:tr>
      <w:tr w:rsidR="00E04939">
        <w:trPr>
          <w:trHeight w:val="28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科目编码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科目名称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合计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人员支出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日常公用支出</w:t>
            </w:r>
          </w:p>
        </w:tc>
      </w:tr>
      <w:tr w:rsidR="00E04939">
        <w:trPr>
          <w:trHeight w:val="224"/>
          <w:tblHeader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总计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585.91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493.16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92.75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一、工资福利支出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379.65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379.65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30101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基本工资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89.09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89.09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30102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津贴补贴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100.5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100.55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30103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奖金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70.66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70.66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伙食补助费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绩效工资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14.43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14.43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机关事业单位基本养老保险缴费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33.95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szCs w:val="22"/>
              </w:rPr>
              <w:t>33.95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职业年金缴费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职工基本医疗保险缴费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16.83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16.83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公务员医疗补助缴费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3.55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3.55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其他社会保障缴费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14.22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14.22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住房公积金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20.37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20.37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医疗费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其他工资福利支出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二、商品和服务支出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92.75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92.75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办公费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57.2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57.2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印刷费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咨询费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手续费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水费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0.1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电费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2.5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邮电费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0.9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取暖费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1.62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30209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物业管理费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差旅费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2.5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因公出国（境）费用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维修（护）费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1.6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租赁费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会议费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培训费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公务接待费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30218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专用材料费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30224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被装购置费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30225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专用燃料费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30226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劳务费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30227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委托业务费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30228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工会经费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2.5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福利费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30231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公务用车运行维护费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4.5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30239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其他交通费用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15.23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15.23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30240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税金及附加费用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其他商品和服务支出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三、对个人和家庭的补助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113.51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113.51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30301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离休费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退休费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退职（役）费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30304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抚恤金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30305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生活补助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98.51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98.51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30306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救济费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医疗费</w:t>
            </w: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补助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30308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助学金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30309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奖励金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sz w:val="22"/>
                <w:szCs w:val="22"/>
              </w:rPr>
              <w:t>个人农业</w:t>
            </w:r>
            <w:r>
              <w:rPr>
                <w:rFonts w:hAnsi="宋体"/>
                <w:color w:val="000000" w:themeColor="text1"/>
                <w:sz w:val="22"/>
                <w:szCs w:val="22"/>
              </w:rPr>
              <w:t>生产补贴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30399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其他对个人和家庭的补助支出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sz w:val="22"/>
                <w:szCs w:val="22"/>
              </w:rPr>
              <w:t>四、资本性支出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办公设备购置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专用设备购置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24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信息网络及软件购置更新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04939">
        <w:trPr>
          <w:trHeight w:val="230"/>
          <w:tblHeader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>其他资本性支出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spacing w:line="360" w:lineRule="exact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E04939" w:rsidRDefault="00E04939">
      <w:pPr>
        <w:widowControl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五、一般公共预算</w:t>
      </w:r>
      <w:r>
        <w:rPr>
          <w:rFonts w:eastAsia="黑体"/>
          <w:color w:val="000000" w:themeColor="text1"/>
          <w:kern w:val="0"/>
          <w:sz w:val="32"/>
          <w:szCs w:val="32"/>
        </w:rPr>
        <w:t>“</w:t>
      </w:r>
      <w:r>
        <w:rPr>
          <w:rFonts w:eastAsia="黑体"/>
          <w:color w:val="000000" w:themeColor="text1"/>
          <w:kern w:val="0"/>
          <w:sz w:val="32"/>
          <w:szCs w:val="32"/>
        </w:rPr>
        <w:t>三公</w:t>
      </w:r>
      <w:r>
        <w:rPr>
          <w:rFonts w:eastAsia="黑体"/>
          <w:color w:val="000000" w:themeColor="text1"/>
          <w:kern w:val="0"/>
          <w:sz w:val="32"/>
          <w:szCs w:val="32"/>
        </w:rPr>
        <w:t>”</w:t>
      </w:r>
      <w:r>
        <w:rPr>
          <w:rFonts w:eastAsia="黑体"/>
          <w:color w:val="000000" w:themeColor="text1"/>
          <w:kern w:val="0"/>
          <w:sz w:val="32"/>
          <w:szCs w:val="32"/>
        </w:rPr>
        <w:t>经费支出表</w:t>
      </w:r>
    </w:p>
    <w:p w:rsidR="00E04939" w:rsidRDefault="00786F1D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一般公共预算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“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三公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”</w:t>
      </w:r>
      <w:r>
        <w:rPr>
          <w:rFonts w:eastAsia="仿宋_GB2312"/>
          <w:b/>
          <w:color w:val="000000" w:themeColor="text1"/>
          <w:kern w:val="0"/>
          <w:sz w:val="36"/>
          <w:szCs w:val="36"/>
        </w:rPr>
        <w:t>经费支出表</w:t>
      </w:r>
    </w:p>
    <w:p w:rsidR="00E04939" w:rsidRDefault="00786F1D">
      <w:pPr>
        <w:widowControl/>
        <w:ind w:firstLine="735"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E04939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年预算数</w:t>
            </w:r>
          </w:p>
        </w:tc>
      </w:tr>
      <w:tr w:rsidR="00E04939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公务接待费</w:t>
            </w:r>
          </w:p>
        </w:tc>
      </w:tr>
      <w:tr w:rsidR="00E04939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3.85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>7.65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0.33</w:t>
            </w: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4.5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4"/>
              </w:rPr>
              <w:t>0</w:t>
            </w:r>
          </w:p>
        </w:tc>
      </w:tr>
      <w:tr w:rsidR="00E0493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E04939" w:rsidRDefault="00E04939">
      <w:pPr>
        <w:widowControl/>
        <w:outlineLvl w:val="1"/>
        <w:rPr>
          <w:rFonts w:eastAsia="黑体"/>
          <w:b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196" w:firstLine="627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六、政府性基金预算支出表</w:t>
      </w:r>
    </w:p>
    <w:p w:rsidR="00E04939" w:rsidRDefault="00786F1D">
      <w:pPr>
        <w:widowControl/>
        <w:ind w:firstLineChars="200" w:firstLine="723"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政府性基金预算支出表</w:t>
      </w:r>
    </w:p>
    <w:p w:rsidR="00E04939" w:rsidRDefault="00786F1D">
      <w:pPr>
        <w:widowControl/>
        <w:ind w:firstLineChars="200" w:firstLine="723"/>
        <w:jc w:val="center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04939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项目支出</w:t>
            </w:r>
          </w:p>
        </w:tc>
      </w:tr>
      <w:tr w:rsidR="00E04939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E04939" w:rsidRDefault="00E04939">
      <w:pPr>
        <w:widowControl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200" w:firstLine="640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七、部门收支预算总表</w:t>
      </w:r>
    </w:p>
    <w:p w:rsidR="00E04939" w:rsidRDefault="00786F1D">
      <w:pPr>
        <w:widowControl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部门收支预算总表</w:t>
      </w:r>
    </w:p>
    <w:p w:rsidR="00E04939" w:rsidRDefault="00786F1D">
      <w:pPr>
        <w:widowControl/>
        <w:ind w:firstLineChars="200" w:firstLine="640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E04939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出</w:t>
            </w:r>
          </w:p>
        </w:tc>
      </w:tr>
      <w:tr w:rsidR="00E04939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预算数</w:t>
            </w:r>
          </w:p>
        </w:tc>
      </w:tr>
      <w:tr w:rsidR="00E04939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 w:themeColor="text1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203.32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68.99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68.99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50.90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50.90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242.33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242.33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20.37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200" w:firstLine="44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500" w:firstLine="110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200" w:firstLine="44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ind w:firstLineChars="500" w:firstLine="110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500" w:firstLine="1100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</w:tr>
    </w:tbl>
    <w:p w:rsidR="00E04939" w:rsidRDefault="00786F1D">
      <w:pPr>
        <w:widowControl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>注：支出预算功能科目各单位根据本单位实际据实填写，其他科目删除。</w:t>
      </w:r>
    </w:p>
    <w:p w:rsidR="00E04939" w:rsidRDefault="00E04939">
      <w:pPr>
        <w:widowControl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="735"/>
        <w:jc w:val="left"/>
        <w:outlineLvl w:val="1"/>
        <w:rPr>
          <w:rFonts w:eastAsia="黑体"/>
          <w:b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="735"/>
        <w:jc w:val="left"/>
        <w:outlineLvl w:val="1"/>
        <w:rPr>
          <w:rFonts w:eastAsia="黑体"/>
          <w:b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="735"/>
        <w:jc w:val="left"/>
        <w:outlineLvl w:val="1"/>
        <w:rPr>
          <w:rFonts w:eastAsia="黑体"/>
          <w:b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="735"/>
        <w:jc w:val="left"/>
        <w:outlineLvl w:val="1"/>
        <w:rPr>
          <w:rFonts w:eastAsia="黑体"/>
          <w:b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="735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八、部门收入总表</w:t>
      </w:r>
    </w:p>
    <w:p w:rsidR="00E04939" w:rsidRDefault="00786F1D">
      <w:pPr>
        <w:widowControl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部门收入总表</w:t>
      </w:r>
    </w:p>
    <w:p w:rsidR="00E04939" w:rsidRDefault="00786F1D">
      <w:pPr>
        <w:widowControl/>
        <w:ind w:firstLine="735"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3220" w:type="dxa"/>
        <w:tblInd w:w="91" w:type="dxa"/>
        <w:tblLayout w:type="fixed"/>
        <w:tblLook w:val="04A0"/>
      </w:tblPr>
      <w:tblGrid>
        <w:gridCol w:w="1391"/>
        <w:gridCol w:w="1854"/>
        <w:gridCol w:w="906"/>
        <w:gridCol w:w="906"/>
        <w:gridCol w:w="907"/>
        <w:gridCol w:w="908"/>
        <w:gridCol w:w="907"/>
        <w:gridCol w:w="907"/>
        <w:gridCol w:w="907"/>
        <w:gridCol w:w="906"/>
        <w:gridCol w:w="907"/>
        <w:gridCol w:w="907"/>
        <w:gridCol w:w="907"/>
      </w:tblGrid>
      <w:tr w:rsidR="00E04939">
        <w:trPr>
          <w:trHeight w:val="1200"/>
        </w:trPr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E04939">
        <w:trPr>
          <w:trHeight w:val="237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小计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金额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37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585.91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04939">
        <w:trPr>
          <w:trHeight w:val="37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2010301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行政运行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199.07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>199.07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2"/>
                <w:szCs w:val="22"/>
              </w:rPr>
              <w:t>199.07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04939">
        <w:trPr>
          <w:trHeight w:val="62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2080208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62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22.74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22.74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22.74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931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2080505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35.7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35.7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35.7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931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100" w:firstLine="20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2082602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7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15.8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15.8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15.8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7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7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2130104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115.93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115.93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115.93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7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2100716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62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2130705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101.69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101.69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101.69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96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2210201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21.53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21.53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21.53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:rsidR="00E04939" w:rsidRDefault="00E04939">
      <w:pPr>
        <w:widowControl/>
        <w:ind w:firstLineChars="196" w:firstLine="630"/>
        <w:jc w:val="left"/>
        <w:outlineLvl w:val="1"/>
        <w:rPr>
          <w:rFonts w:eastAsia="黑体"/>
          <w:b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</w:p>
    <w:p w:rsidR="00E04939" w:rsidRDefault="00786F1D">
      <w:pPr>
        <w:widowControl/>
        <w:ind w:firstLineChars="196" w:firstLine="627"/>
        <w:jc w:val="left"/>
        <w:outlineLvl w:val="1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/>
          <w:color w:val="000000" w:themeColor="text1"/>
          <w:kern w:val="0"/>
          <w:sz w:val="32"/>
          <w:szCs w:val="32"/>
        </w:rPr>
        <w:t>九、部门支出总表</w:t>
      </w:r>
    </w:p>
    <w:p w:rsidR="00E04939" w:rsidRDefault="00786F1D">
      <w:pPr>
        <w:widowControl/>
        <w:jc w:val="center"/>
        <w:outlineLvl w:val="1"/>
        <w:rPr>
          <w:rFonts w:eastAsia="仿宋_GB2312"/>
          <w:b/>
          <w:color w:val="000000" w:themeColor="text1"/>
          <w:kern w:val="0"/>
          <w:sz w:val="36"/>
          <w:szCs w:val="36"/>
        </w:rPr>
      </w:pPr>
      <w:r>
        <w:rPr>
          <w:rFonts w:eastAsia="仿宋_GB2312"/>
          <w:b/>
          <w:color w:val="000000" w:themeColor="text1"/>
          <w:kern w:val="0"/>
          <w:sz w:val="36"/>
          <w:szCs w:val="36"/>
        </w:rPr>
        <w:t>部门支出总表</w:t>
      </w:r>
    </w:p>
    <w:p w:rsidR="00E04939" w:rsidRDefault="00786F1D">
      <w:pPr>
        <w:widowControl/>
        <w:ind w:firstLine="735"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color w:val="000000" w:themeColor="text1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E04939">
        <w:trPr>
          <w:trHeight w:val="36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对附属单位补助支出</w:t>
            </w:r>
          </w:p>
        </w:tc>
      </w:tr>
      <w:tr w:rsidR="00E04939">
        <w:trPr>
          <w:trHeight w:val="7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939" w:rsidRDefault="00E04939">
            <w:pPr>
              <w:widowControl/>
              <w:jc w:val="left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585.91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2010301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199.07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199.07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22.74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22.74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35.7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35.7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ind w:firstLineChars="100" w:firstLine="20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2082602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15.8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15.8</w:t>
            </w: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7.9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2130104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115.93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115.93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  <w:tr w:rsidR="00E04939">
        <w:trPr>
          <w:trHeight w:val="32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2100716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26.02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5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2130705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对村民委员会和村党支部的补助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101.69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101.69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E04939">
        <w:trPr>
          <w:trHeight w:val="34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 w:themeColor="text1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21.53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786F1D">
            <w:pPr>
              <w:widowControl/>
              <w:jc w:val="right"/>
              <w:rPr>
                <w:rFonts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 w:themeColor="text1"/>
                <w:kern w:val="0"/>
                <w:sz w:val="20"/>
                <w:szCs w:val="20"/>
              </w:rPr>
              <w:t>21.53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939" w:rsidRDefault="00E04939">
            <w:pPr>
              <w:widowControl/>
              <w:jc w:val="left"/>
              <w:rPr>
                <w:rFonts w:hAnsi="宋体"/>
                <w:color w:val="000000" w:themeColor="text1"/>
                <w:kern w:val="0"/>
                <w:sz w:val="24"/>
              </w:rPr>
            </w:pPr>
          </w:p>
        </w:tc>
      </w:tr>
    </w:tbl>
    <w:p w:rsidR="00E04939" w:rsidRDefault="00E04939">
      <w:pPr>
        <w:widowControl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</w:pPr>
    </w:p>
    <w:p w:rsidR="00E04939" w:rsidRDefault="00E04939">
      <w:pPr>
        <w:widowControl/>
        <w:jc w:val="left"/>
        <w:outlineLvl w:val="1"/>
        <w:rPr>
          <w:rFonts w:eastAsia="仿宋_GB2312"/>
          <w:color w:val="000000" w:themeColor="text1"/>
          <w:kern w:val="0"/>
          <w:sz w:val="32"/>
          <w:szCs w:val="32"/>
        </w:rPr>
        <w:sectPr w:rsidR="00E04939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E04939" w:rsidRDefault="00E04939" w:rsidP="005F2714">
      <w:pPr>
        <w:widowControl/>
        <w:jc w:val="left"/>
        <w:outlineLvl w:val="1"/>
        <w:rPr>
          <w:color w:val="000000" w:themeColor="text1"/>
        </w:rPr>
      </w:pPr>
    </w:p>
    <w:sectPr w:rsidR="00E04939" w:rsidSect="00E04939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DC" w:rsidRDefault="008D16DC" w:rsidP="00E04939">
      <w:r>
        <w:separator/>
      </w:r>
    </w:p>
  </w:endnote>
  <w:endnote w:type="continuationSeparator" w:id="0">
    <w:p w:rsidR="008D16DC" w:rsidRDefault="008D16DC" w:rsidP="00E0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39" w:rsidRDefault="005F570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786F1D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F2714" w:rsidRPr="005F2714">
      <w:rPr>
        <w:noProof/>
        <w:sz w:val="28"/>
        <w:szCs w:val="28"/>
        <w:lang w:val="zh-CN"/>
      </w:rPr>
      <w:t>-</w:t>
    </w:r>
    <w:r w:rsidR="005F2714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E04939" w:rsidRDefault="00E049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DC" w:rsidRDefault="008D16DC" w:rsidP="00E04939">
      <w:r>
        <w:separator/>
      </w:r>
    </w:p>
  </w:footnote>
  <w:footnote w:type="continuationSeparator" w:id="0">
    <w:p w:rsidR="008D16DC" w:rsidRDefault="008D16DC" w:rsidP="00E04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10DAA"/>
    <w:rsid w:val="00034546"/>
    <w:rsid w:val="00041331"/>
    <w:rsid w:val="000442D4"/>
    <w:rsid w:val="0005507D"/>
    <w:rsid w:val="000B6A46"/>
    <w:rsid w:val="000E0374"/>
    <w:rsid w:val="00100066"/>
    <w:rsid w:val="00124DE6"/>
    <w:rsid w:val="00154AC0"/>
    <w:rsid w:val="001C5FE9"/>
    <w:rsid w:val="001D15CF"/>
    <w:rsid w:val="001D70FB"/>
    <w:rsid w:val="001D7523"/>
    <w:rsid w:val="001E5D58"/>
    <w:rsid w:val="001F0B5F"/>
    <w:rsid w:val="00247B0C"/>
    <w:rsid w:val="00262CD4"/>
    <w:rsid w:val="00276500"/>
    <w:rsid w:val="002A4047"/>
    <w:rsid w:val="002E0C44"/>
    <w:rsid w:val="003149E0"/>
    <w:rsid w:val="0033091E"/>
    <w:rsid w:val="00336AE2"/>
    <w:rsid w:val="00340A5F"/>
    <w:rsid w:val="003537D6"/>
    <w:rsid w:val="003726D7"/>
    <w:rsid w:val="00374935"/>
    <w:rsid w:val="00375E72"/>
    <w:rsid w:val="0037797E"/>
    <w:rsid w:val="00381AEF"/>
    <w:rsid w:val="0038735D"/>
    <w:rsid w:val="0039479C"/>
    <w:rsid w:val="003A5F62"/>
    <w:rsid w:val="00402D96"/>
    <w:rsid w:val="00410BBD"/>
    <w:rsid w:val="00414F8A"/>
    <w:rsid w:val="00426577"/>
    <w:rsid w:val="004404D2"/>
    <w:rsid w:val="0044442C"/>
    <w:rsid w:val="00463E58"/>
    <w:rsid w:val="00484D5A"/>
    <w:rsid w:val="004B793F"/>
    <w:rsid w:val="004D5993"/>
    <w:rsid w:val="00540D0A"/>
    <w:rsid w:val="00547BD7"/>
    <w:rsid w:val="00582072"/>
    <w:rsid w:val="00597797"/>
    <w:rsid w:val="005B0578"/>
    <w:rsid w:val="005F2714"/>
    <w:rsid w:val="005F2FAE"/>
    <w:rsid w:val="005F570C"/>
    <w:rsid w:val="006067D4"/>
    <w:rsid w:val="00607189"/>
    <w:rsid w:val="00666CF7"/>
    <w:rsid w:val="006822FE"/>
    <w:rsid w:val="00683B60"/>
    <w:rsid w:val="006954A7"/>
    <w:rsid w:val="006A12D9"/>
    <w:rsid w:val="006C3AD5"/>
    <w:rsid w:val="006E5E47"/>
    <w:rsid w:val="007125BC"/>
    <w:rsid w:val="00786F1D"/>
    <w:rsid w:val="00797427"/>
    <w:rsid w:val="007C0B60"/>
    <w:rsid w:val="00841ED8"/>
    <w:rsid w:val="008A4EA4"/>
    <w:rsid w:val="008D16DC"/>
    <w:rsid w:val="008D315E"/>
    <w:rsid w:val="008D7064"/>
    <w:rsid w:val="008E426B"/>
    <w:rsid w:val="008E6A1D"/>
    <w:rsid w:val="00901B30"/>
    <w:rsid w:val="00913BC0"/>
    <w:rsid w:val="00963497"/>
    <w:rsid w:val="009774A4"/>
    <w:rsid w:val="00A2491D"/>
    <w:rsid w:val="00A2569F"/>
    <w:rsid w:val="00A30355"/>
    <w:rsid w:val="00A71FF4"/>
    <w:rsid w:val="00A87704"/>
    <w:rsid w:val="00AE113B"/>
    <w:rsid w:val="00AE6D92"/>
    <w:rsid w:val="00AF64DD"/>
    <w:rsid w:val="00B94E20"/>
    <w:rsid w:val="00BA3631"/>
    <w:rsid w:val="00BB1079"/>
    <w:rsid w:val="00BB5DFA"/>
    <w:rsid w:val="00BE2880"/>
    <w:rsid w:val="00C81AFE"/>
    <w:rsid w:val="00C86D6F"/>
    <w:rsid w:val="00CA136C"/>
    <w:rsid w:val="00CC3EDD"/>
    <w:rsid w:val="00D35DEC"/>
    <w:rsid w:val="00D37E58"/>
    <w:rsid w:val="00DA2B76"/>
    <w:rsid w:val="00DA47C4"/>
    <w:rsid w:val="00DA7C82"/>
    <w:rsid w:val="00DD770B"/>
    <w:rsid w:val="00DE010C"/>
    <w:rsid w:val="00E04939"/>
    <w:rsid w:val="00E65A22"/>
    <w:rsid w:val="00E92346"/>
    <w:rsid w:val="00E94ED0"/>
    <w:rsid w:val="00ED50B5"/>
    <w:rsid w:val="00EF4230"/>
    <w:rsid w:val="00EF595B"/>
    <w:rsid w:val="00F17EC9"/>
    <w:rsid w:val="00F25AAE"/>
    <w:rsid w:val="00F522E1"/>
    <w:rsid w:val="00FA63D2"/>
    <w:rsid w:val="00FD435C"/>
    <w:rsid w:val="00FE4FC5"/>
    <w:rsid w:val="030A7B7F"/>
    <w:rsid w:val="04364168"/>
    <w:rsid w:val="05952359"/>
    <w:rsid w:val="092160D3"/>
    <w:rsid w:val="09424247"/>
    <w:rsid w:val="0DAF40A6"/>
    <w:rsid w:val="16D1429F"/>
    <w:rsid w:val="1992081B"/>
    <w:rsid w:val="1F1C2C69"/>
    <w:rsid w:val="2639691E"/>
    <w:rsid w:val="263C5512"/>
    <w:rsid w:val="26DA2B37"/>
    <w:rsid w:val="27F078FE"/>
    <w:rsid w:val="28C60940"/>
    <w:rsid w:val="29AF40D9"/>
    <w:rsid w:val="2B71753E"/>
    <w:rsid w:val="2C2073CF"/>
    <w:rsid w:val="31612C65"/>
    <w:rsid w:val="32830BDE"/>
    <w:rsid w:val="32ED0C72"/>
    <w:rsid w:val="32F522C2"/>
    <w:rsid w:val="33897871"/>
    <w:rsid w:val="3A342391"/>
    <w:rsid w:val="3CD31426"/>
    <w:rsid w:val="3F654864"/>
    <w:rsid w:val="3F777BE3"/>
    <w:rsid w:val="402D6772"/>
    <w:rsid w:val="404A46C7"/>
    <w:rsid w:val="42602FED"/>
    <w:rsid w:val="42D777DD"/>
    <w:rsid w:val="430E49EC"/>
    <w:rsid w:val="4509625D"/>
    <w:rsid w:val="46804C56"/>
    <w:rsid w:val="46C53322"/>
    <w:rsid w:val="46F6351A"/>
    <w:rsid w:val="499E6501"/>
    <w:rsid w:val="4C7902F1"/>
    <w:rsid w:val="4D1B74BE"/>
    <w:rsid w:val="4D5E49C7"/>
    <w:rsid w:val="533B14F0"/>
    <w:rsid w:val="546F43AF"/>
    <w:rsid w:val="54954188"/>
    <w:rsid w:val="56C21685"/>
    <w:rsid w:val="586F2B8C"/>
    <w:rsid w:val="599F4380"/>
    <w:rsid w:val="5BF52942"/>
    <w:rsid w:val="5C5360BC"/>
    <w:rsid w:val="5FC81542"/>
    <w:rsid w:val="600B3423"/>
    <w:rsid w:val="63980963"/>
    <w:rsid w:val="697D01A1"/>
    <w:rsid w:val="6BA909E7"/>
    <w:rsid w:val="6C4824B8"/>
    <w:rsid w:val="6DF33E0C"/>
    <w:rsid w:val="6FCF0168"/>
    <w:rsid w:val="7112221F"/>
    <w:rsid w:val="71DE5C09"/>
    <w:rsid w:val="72D766AD"/>
    <w:rsid w:val="731C6B2F"/>
    <w:rsid w:val="7500083B"/>
    <w:rsid w:val="75341C90"/>
    <w:rsid w:val="75903F74"/>
    <w:rsid w:val="7A583676"/>
    <w:rsid w:val="7F5D4F62"/>
    <w:rsid w:val="7FF5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E0493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0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0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E049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E04939"/>
    <w:rPr>
      <w:b/>
      <w:bCs/>
    </w:rPr>
  </w:style>
  <w:style w:type="paragraph" w:customStyle="1" w:styleId="1">
    <w:name w:val="列出段落1"/>
    <w:basedOn w:val="a"/>
    <w:uiPriority w:val="34"/>
    <w:qFormat/>
    <w:rsid w:val="00E0493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E0493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E0493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04939"/>
    <w:rPr>
      <w:rFonts w:ascii="Times New Roman" w:eastAsia="宋体" w:hAnsi="Times New Roman" w:cs="Times New Roman"/>
      <w:sz w:val="18"/>
      <w:szCs w:val="18"/>
    </w:rPr>
  </w:style>
  <w:style w:type="paragraph" w:customStyle="1" w:styleId="CharChar1">
    <w:name w:val="Char Char1"/>
    <w:basedOn w:val="a"/>
    <w:qFormat/>
    <w:rsid w:val="00E04939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E728C-23F4-41B3-92FF-69A589BE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1038</Words>
  <Characters>5920</Characters>
  <Application>Microsoft Office Word</Application>
  <DocSecurity>0</DocSecurity>
  <Lines>49</Lines>
  <Paragraphs>13</Paragraphs>
  <ScaleCrop>false</ScaleCrop>
  <Company>联想（北京）有限公司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2018-02-02T02:28:00Z</cp:lastPrinted>
  <dcterms:created xsi:type="dcterms:W3CDTF">2018-02-11T07:49:00Z</dcterms:created>
  <dcterms:modified xsi:type="dcterms:W3CDTF">2018-02-11T07:49:00Z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