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兴仁镇农村人居环境整治工作领导小组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为切实加强农村环境综合整治工作，确保各项措施落到实处。镇党委政府决定成立兴仁镇人居环境整治工作领导小组，名单如下：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组  长：严学武  镇党委副书记、政府镇长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副组长：李学成  镇人大主席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       杜  虹  镇党委委员、政府副镇长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魏广瑜  镇政府副镇长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成  员：李秉杰  镇党委副书记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马忠礼  镇纪委书记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   徐  涛  镇党委委员、组织委员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禹宝宏  镇党委委员、武装部长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   杨  旭  镇政府副镇长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李  霄  镇综合办公室主任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姬晓伟  镇党建办公室主任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黎福宝  镇农业服务中心主任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马  忠  镇综合执法办公室主任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杨登龙  镇经济发展中心主任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  驷  镇民生服务中心主任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刘  健  镇综治中心主任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沈永明  镇财经服务中心主任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王伟宏  镇社会事务办公室主任</w:t>
      </w:r>
    </w:p>
    <w:p>
      <w:pPr>
        <w:pStyle w:val="2"/>
        <w:ind w:left="3200" w:hanging="3200" w:hangingChars="10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于子洋  宁夏环保集团城市服务有限公司中卫分公司经理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各村书记、主任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（一）领导小组工作职责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在镇党委、政府领导下，负责组织、协调、指导、落实推进兴仁镇农村人居环境整治工作。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（二）领导小组办公室职责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领导小组下设办公室，办公室设在镇综合执法办公室。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主  任：杜虹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副主任：马忠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办公室职责：负责领导小组及办公室日常工作；筹划环境整治现场观摩及工作推进会；做好对各村的统筹协调、督导考核等工作。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3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cyZjBhZjU0ODQwNjYzNzVlMTEwMGIyNmZjOTcifQ=="/>
  </w:docVars>
  <w:rsids>
    <w:rsidRoot w:val="00000000"/>
    <w:rsid w:val="0830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2022-12-09T02:53:28Z</dcterms:created>
  <dc:creator>Lenovo</dc:creator>
  <cp:lastModifiedBy>懒得不想动</cp:lastModifiedBy>
  <dcterms:modified xsi:type="dcterms:W3CDTF">2022-12-09T02:54:03Z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98E0CDFE7AC04C0A8FA9D2D9C2118E03</vt:lpwstr>
  </property>
</Properties>
</file>