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80"/>
        </w:tabs>
        <w:jc w:val="both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宋体" w:hAnsi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沙坡头区统计局数据质量核查记录</w:t>
      </w:r>
      <w:bookmarkEnd w:id="0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（2-1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部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）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outlineLvl w:val="9"/>
        <w:rPr>
          <w:rFonts w:hint="eastAsia"/>
          <w:sz w:val="24"/>
        </w:rPr>
      </w:pPr>
    </w:p>
    <w:tbl>
      <w:tblPr>
        <w:tblStyle w:val="5"/>
        <w:tblW w:w="8701" w:type="dxa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34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234" w:type="dxa"/>
            <w:tcBorders>
              <w:top w:val="single" w:color="auto" w:sz="12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被检查单位名称</w:t>
            </w:r>
          </w:p>
        </w:tc>
        <w:tc>
          <w:tcPr>
            <w:tcW w:w="2467" w:type="dxa"/>
            <w:tcBorders>
              <w:top w:val="single" w:color="auto" w:sz="1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623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统计机构或统计人员配备情况</w:t>
            </w:r>
          </w:p>
        </w:tc>
        <w:tc>
          <w:tcPr>
            <w:tcW w:w="2467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623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统计报表、资料档案是否完整</w:t>
            </w:r>
          </w:p>
        </w:tc>
        <w:tc>
          <w:tcPr>
            <w:tcW w:w="2467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623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是否有原始记录，是否建立统计台帐</w:t>
            </w:r>
          </w:p>
        </w:tc>
        <w:tc>
          <w:tcPr>
            <w:tcW w:w="2467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623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是否有拒报、迟报报表的行为</w:t>
            </w:r>
          </w:p>
        </w:tc>
        <w:tc>
          <w:tcPr>
            <w:tcW w:w="2467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623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是否有代填代报、指令报送统计资料的行为</w:t>
            </w:r>
          </w:p>
        </w:tc>
        <w:tc>
          <w:tcPr>
            <w:tcW w:w="2467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623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是否按时参加统计报表培训</w:t>
            </w:r>
          </w:p>
        </w:tc>
        <w:tc>
          <w:tcPr>
            <w:tcW w:w="2467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623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是否有转移、隐匿、篡改、毁弃或者拒绝统计资料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的行为</w:t>
            </w:r>
          </w:p>
        </w:tc>
        <w:tc>
          <w:tcPr>
            <w:tcW w:w="2467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623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是否有拒绝答复或者不如实答复统计数据核查、统计执法检查的行为</w:t>
            </w:r>
          </w:p>
        </w:tc>
        <w:tc>
          <w:tcPr>
            <w:tcW w:w="2467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623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存在工信、发改、商务、住建等部门以“调度”之名，对你单位报送统计数据进行干预等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违反统计法精神的文件和做法</w:t>
            </w:r>
          </w:p>
        </w:tc>
        <w:tc>
          <w:tcPr>
            <w:tcW w:w="2467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</w:trPr>
        <w:tc>
          <w:tcPr>
            <w:tcW w:w="623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是否存在采用会议、微信、电话、发放补贴等方式，强令、授意、指使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村居、企业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报送虚假数据甚至直接代填代报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 xml:space="preserve">统计数据的情况？    </w:t>
            </w:r>
          </w:p>
        </w:tc>
        <w:tc>
          <w:tcPr>
            <w:tcW w:w="2467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6234" w:type="dxa"/>
            <w:tcBorders>
              <w:left w:val="nil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 xml:space="preserve">有关部门是否存在通过下达指标、提醒、打招呼等方式干预统计工作？  </w:t>
            </w:r>
          </w:p>
        </w:tc>
        <w:tc>
          <w:tcPr>
            <w:tcW w:w="2467" w:type="dxa"/>
            <w:tcBorders>
              <w:bottom w:val="single" w:color="auto" w:sz="1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被检查单位意见或说明：</w:t>
      </w:r>
      <w:r>
        <w:rPr>
          <w:rFonts w:hint="eastAsia" w:ascii="仿宋_GB2312" w:eastAsia="仿宋_GB2312"/>
          <w:bCs/>
          <w:sz w:val="30"/>
          <w:szCs w:val="30"/>
        </w:rPr>
        <w:t xml:space="preserve">　　　　　　　         </w:t>
      </w:r>
    </w:p>
    <w:p>
      <w:pPr>
        <w:ind w:firstLine="6900" w:firstLineChars="2300"/>
        <w:rPr>
          <w:rFonts w:hint="eastAsia" w:ascii="仿宋_GB2312" w:eastAsia="仿宋_GB2312"/>
          <w:bCs/>
          <w:sz w:val="30"/>
          <w:szCs w:val="30"/>
          <w:shd w:val="pct10" w:color="auto" w:fill="FFFFFF"/>
        </w:rPr>
      </w:pPr>
      <w:r>
        <w:rPr>
          <w:rFonts w:hint="eastAsia" w:ascii="仿宋_GB2312" w:eastAsia="仿宋_GB2312"/>
          <w:bCs/>
          <w:sz w:val="30"/>
          <w:szCs w:val="30"/>
        </w:rPr>
        <w:t>（ 盖章）</w:t>
      </w:r>
    </w:p>
    <w:p>
      <w:pPr>
        <w:rPr>
          <w:rFonts w:hint="eastAsia"/>
        </w:rPr>
      </w:pPr>
      <w:r>
        <w:rPr>
          <w:rFonts w:hint="eastAsia" w:ascii="仿宋_GB2312" w:eastAsia="仿宋_GB2312"/>
          <w:bCs/>
          <w:sz w:val="30"/>
          <w:szCs w:val="30"/>
        </w:rPr>
        <w:t>　　　　　　                                年   月   日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被检查单位负责人签章：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 xml:space="preserve">统计负责人签章：  </w:t>
      </w:r>
    </w:p>
    <w:p>
      <w:pPr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 xml:space="preserve">被检查单位统计人员签名：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检查人签名：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沙坡头区统计局数据质量核查记录（2-2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企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）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outlineLvl w:val="9"/>
        <w:rPr>
          <w:rFonts w:hint="eastAsia"/>
          <w:sz w:val="24"/>
        </w:rPr>
      </w:pPr>
    </w:p>
    <w:tbl>
      <w:tblPr>
        <w:tblStyle w:val="5"/>
        <w:tblW w:w="8701" w:type="dxa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20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5220" w:type="dxa"/>
            <w:tcBorders>
              <w:top w:val="single" w:color="auto" w:sz="12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被检查单位名称</w:t>
            </w:r>
          </w:p>
        </w:tc>
        <w:tc>
          <w:tcPr>
            <w:tcW w:w="3481" w:type="dxa"/>
            <w:tcBorders>
              <w:top w:val="single" w:color="auto" w:sz="1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22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统计机构或统计人员配备情况</w:t>
            </w:r>
          </w:p>
        </w:tc>
        <w:tc>
          <w:tcPr>
            <w:tcW w:w="3481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522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统计报表、资料档案是否完整</w:t>
            </w:r>
          </w:p>
        </w:tc>
        <w:tc>
          <w:tcPr>
            <w:tcW w:w="3481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522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是否有原始记录，是否建立统计台帐</w:t>
            </w:r>
          </w:p>
        </w:tc>
        <w:tc>
          <w:tcPr>
            <w:tcW w:w="3481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522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是否有拒报、迟报报表的行为</w:t>
            </w:r>
          </w:p>
        </w:tc>
        <w:tc>
          <w:tcPr>
            <w:tcW w:w="3481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22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是否有代填代报、指令报送统计资料的行为</w:t>
            </w:r>
          </w:p>
        </w:tc>
        <w:tc>
          <w:tcPr>
            <w:tcW w:w="3481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522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是否按时参加统计报表培训</w:t>
            </w:r>
          </w:p>
        </w:tc>
        <w:tc>
          <w:tcPr>
            <w:tcW w:w="3481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522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是否有转移、隐匿、篡改、毁弃或者拒绝统计资料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的行为</w:t>
            </w:r>
          </w:p>
        </w:tc>
        <w:tc>
          <w:tcPr>
            <w:tcW w:w="3481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522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是否有拒绝答复或者不如实答复统计数据核查、统计执法检查的行为</w:t>
            </w:r>
          </w:p>
        </w:tc>
        <w:tc>
          <w:tcPr>
            <w:tcW w:w="3481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522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存在工信、发改、商务、住建等部门以“调度”之名，对你单位报送统计数据进行干预等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违反统计法精神的文件和做法</w:t>
            </w:r>
          </w:p>
        </w:tc>
        <w:tc>
          <w:tcPr>
            <w:tcW w:w="3481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</w:trPr>
        <w:tc>
          <w:tcPr>
            <w:tcW w:w="522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 xml:space="preserve">园区、乡镇是否存在采用会议、微信、电话、发放补贴等方式，强令、授意、指使你单位报送虚假数据甚至直接代填代报你单位统计数据的情况？    </w:t>
            </w:r>
          </w:p>
        </w:tc>
        <w:tc>
          <w:tcPr>
            <w:tcW w:w="3481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5220" w:type="dxa"/>
            <w:tcBorders>
              <w:left w:val="nil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 xml:space="preserve">有关部门是否存在通过下达指标、提醒、打招呼等方式干预统计工作？  </w:t>
            </w:r>
          </w:p>
        </w:tc>
        <w:tc>
          <w:tcPr>
            <w:tcW w:w="3481" w:type="dxa"/>
            <w:tcBorders>
              <w:bottom w:val="single" w:color="auto" w:sz="1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被检查单位意见或说明：</w:t>
      </w:r>
      <w:r>
        <w:rPr>
          <w:rFonts w:hint="eastAsia" w:ascii="仿宋_GB2312" w:eastAsia="仿宋_GB2312"/>
          <w:bCs/>
          <w:sz w:val="30"/>
          <w:szCs w:val="30"/>
        </w:rPr>
        <w:t xml:space="preserve">　　　　　　　         </w:t>
      </w:r>
    </w:p>
    <w:p>
      <w:pPr>
        <w:ind w:firstLine="6900" w:firstLineChars="2300"/>
        <w:rPr>
          <w:rFonts w:hint="eastAsia" w:ascii="仿宋_GB2312" w:eastAsia="仿宋_GB2312"/>
          <w:bCs/>
          <w:sz w:val="30"/>
          <w:szCs w:val="30"/>
          <w:shd w:val="pct10" w:color="auto" w:fill="FFFFFF"/>
        </w:rPr>
      </w:pPr>
      <w:r>
        <w:rPr>
          <w:rFonts w:hint="eastAsia" w:ascii="仿宋_GB2312" w:eastAsia="仿宋_GB2312"/>
          <w:bCs/>
          <w:sz w:val="30"/>
          <w:szCs w:val="30"/>
        </w:rPr>
        <w:t>（ 盖章）</w:t>
      </w:r>
    </w:p>
    <w:p>
      <w:pPr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　　　　　　                                年   月   日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被检查单位负责人签章：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 xml:space="preserve">统计负责人签章：  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被检查单位统计人员签名：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检查人签名：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永中粗黑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3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4"/>
    <w:uiPriority w:val="0"/>
    <w:rPr>
      <w:rFonts w:hint="default" w:ascii="Nimbus Roman No9 L" w:hAnsi="Nimbus Roman No9 L" w:eastAsia="Nimbus Roman No9 L" w:cs="Nimbus Roman No9 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