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4"/>
        <w:gridCol w:w="1657"/>
        <w:gridCol w:w="2958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3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《法制日报》征订数额分配表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征订数量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征订数量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区委政法委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群团工作委员会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政府办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民政和社会保障局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环保局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建设交通局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区纪委监委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农牧林业科技局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区委办公室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人大办公室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安全监督管理局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政协办公室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扶贫开发办公室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机关事务局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区人民法院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27920"/>
    <w:rsid w:val="2BF27920"/>
    <w:rsid w:val="36C3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2018-12-13T06:13:00Z</dcterms:created>
  <dc:creator>waitting1413554850</dc:creator>
  <cp:lastModifiedBy>不明觉厉</cp:lastModifiedBy>
  <dcterms:modified xsi:type="dcterms:W3CDTF">2018-12-13T07:30:37Z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