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sz w:val="44"/>
          <w:szCs w:val="44"/>
          <w:highlight w:val="none"/>
          <w:lang w:val="en-US" w:eastAsia="zh-CN"/>
        </w:rPr>
      </w:pPr>
      <w:bookmarkStart w:id="0" w:name="_GoBack"/>
      <w:r>
        <w:rPr>
          <w:rFonts w:hint="default" w:ascii="Times New Roman" w:hAnsi="Times New Roman" w:eastAsia="方正小标宋_GBK" w:cs="Times New Roman"/>
          <w:sz w:val="44"/>
          <w:szCs w:val="44"/>
          <w:highlight w:val="none"/>
          <w:lang w:val="en-US" w:eastAsia="zh-CN"/>
        </w:rPr>
        <w:t>中卫市沙坡头区第五次全国经济普查基本单位清理专项工作组组成人员名单</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组  长：龚  涛   区委常委、副区长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副组长：何佳风　 区统计局局长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成　员：邹媛媛   区委统战部副部长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  芳   区委政法委副书记</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王丽娟   区委机构编制委员会办公室副主任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韩  鹏   区发展和改革局副局长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徐吉平   区教育局教育工委专职副书记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邢志杰   区科学技术局副局长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王婷婷   区工业和信息化局副局长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雍立黎   区民政和社会保障局副局长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李  娜   区司法局副局长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王立红   区财政局副局长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张翠红   区自然资源局林技中心主任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薛文政   区住房城乡建设和交通局副局长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雍学茂   区水务局副局长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杨天鹏   区旅游和文化体育广电局副局长</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张艳玲   区卫生健康局副局长</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highlight w:val="none"/>
          <w:lang w:val="en-US" w:eastAsia="zh-CN"/>
        </w:rPr>
        <w:t>王学艳   区统计局副局长</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何  洋   区生态环境分局副局长</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黄立平 </w:t>
      </w: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highlight w:val="none"/>
          <w:lang w:val="en-US" w:eastAsia="zh-CN"/>
        </w:rPr>
        <w:t>区市场监督管理分局副局长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何晓宁   区税务局副局长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  佳   文昌镇副镇长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刘柏冬   滨河镇副镇长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张海军   迎水桥镇武装部长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王丽娟   东园镇副镇长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杨  波   柔远镇副镇长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蒋雯倩   镇罗镇副镇长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陈江波   宣和镇党委副书记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郭  亮   永康镇副镇长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  茜   常乐镇副镇长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杨子良   香山乡武装部长</w:t>
      </w:r>
    </w:p>
    <w:p>
      <w:pPr>
        <w:rPr>
          <w:rFonts w:hint="default"/>
          <w:lang w:val="en-US" w:eastAsia="zh-CN"/>
        </w:rPr>
      </w:pPr>
      <w:r>
        <w:rPr>
          <w:rFonts w:hint="default" w:ascii="Times New Roman" w:hAnsi="Times New Roman" w:eastAsia="仿宋_GB2312" w:cs="Times New Roman"/>
          <w:sz w:val="32"/>
          <w:szCs w:val="32"/>
          <w:highlight w:val="none"/>
          <w:lang w:val="en-US" w:eastAsia="zh-CN"/>
        </w:rPr>
        <w:t>李学成   兴仁镇人大主席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44D16017"/>
    <w:rsid w:val="278E17D2"/>
    <w:rsid w:val="2C3B5D2B"/>
    <w:rsid w:val="40D27375"/>
    <w:rsid w:val="44D16017"/>
    <w:rsid w:val="721727F0"/>
    <w:rsid w:val="7652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477</Characters>
  <Lines>0</Lines>
  <Paragraphs>0</Paragraphs>
  <TotalTime>0</TotalTime>
  <ScaleCrop>false</ScaleCrop>
  <LinksUpToDate>false</LinksUpToDate>
  <CharactersWithSpaces>622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2023-03-29T02:19:00Z</dcterms:created>
  <dc:creator>刘辉</dc:creator>
  <cp:lastModifiedBy>刘辉</cp:lastModifiedBy>
  <cp:lastPrinted>2023-03-31T02:14:46Z</cp:lastPrinted>
  <dcterms:modified xsi:type="dcterms:W3CDTF">2023-03-31T03:34:15Z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A3C2B72C9582467599925926289967BD</vt:lpwstr>
  </property>
</Properties>
</file>