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2023年中国毽球公开赛 宁夏中卫沙坡头区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第二届全国沙漠毽球邀请赛暨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天行毽 毽行九州</w:t>
      </w:r>
      <w:r>
        <w:rPr>
          <w:rFonts w:hint="eastAsia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全国毽球公益推广大篷车活动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</w:rPr>
        <w:t>安全风险防控方案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firstLine="42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为提高应对突发公共事件和抵御风险的能力，及时、有效处置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-US" w:eastAsia="zh-CN"/>
        </w:rPr>
        <w:t>2023年中国毽球公开赛 宁夏中卫沙坡头区第二届全国沙漠毽球邀请赛暨“天行毽 毽行九州”全国毽球公益推广大篷车活动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期间可能出现的各种突发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，最大程度减少人员伤亡、财产损失和社会负面影响，结合本次活动实际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一、活动基本情况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highlight w:val="none"/>
          <w:lang w:val="en-US" w:eastAsia="zh-CN"/>
        </w:rPr>
        <w:t>2023年中国毽球公开赛 宁夏中卫沙坡头区第二届全国沙漠毽球邀请赛暨“天行毽 毽行九州”全国毽球公益推广大篷车活动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计划于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2023年7月8日—7月9日，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沙坡头旅游景区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举办。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二、适用范围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本方案针对比赛过程中，由于治安事件、交通事故、自然灾害等引发的造成人员伤亡、重大财产损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失，违反我国法律或严重影响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正常顺利开展的突发事件。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组织机构及工作职责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圆满成功，成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立安全保障工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作领导小组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，组成人员如下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组    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陆文学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副 组 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吴金孝、黄彦孝、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刘  权、汪学军、杨海东、魏建明、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张德有、刘彦录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区公安分局、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市公安局交通警察局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市公安局旅游警察分局，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旅游和文化体育广电局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区卫生健康局、区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应急管理局，区消防大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、区气象局，迎水桥镇，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沙坡头区毽球协会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职责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1.区公安分局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负责做好赛事现场治安维稳、突发事件应急处置工作，配合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做好赛事期间安全与交通疏导工作。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负责做好赛事期间交通管控和疏导。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3.市公安局旅游警察分局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负责对比赛现场进行安保检查，做好比赛期间的安全保卫工作及治安突发事件的处置工作。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4.区旅游和文化体育广电局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负责制定并组织实施比赛安全风险防控方案。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5.区应急管理局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负责联合区消防大队于比赛前对活动现场开展消防安全检查，协调处置赛事期间突发事件。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区消防大队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负责做好比赛前消防安全检查、比赛期间消防安全保障工作，做好现场消防安全突发事件处置及应急救援工作。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气象局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负责及时反馈组委会比赛前至结束的天气情况，如有极端天气预报应第一时间反馈赛事总负责人。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迎水桥镇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负责做好赛事现场的维稳工作，协调处置突发事件。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9.沙坡头区毽球协会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在报名截止后，梳理各参赛队伍人员名单，及时与各参赛队伍领队、教练员建立实际联系，及时传达赛事相关要求。发生突发状况时，协助完成安全保障相关工作。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如发现安全、治安及人员伤害等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时，首先采取应急处理措施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在无法应急处理时，要根据具体情况，及时向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110指挥中心、119火警或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120急救中心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汇报情况，请求快速支援。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2.加强安全巡查，发现可疑现象、人员，要及时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询问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排查，力求快速消除安全隐患。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.如发生踩踏事故，立即组织疏散观众，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止事态的进一步扩大，对受伤人员进行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第一时间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抢救。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接收到极端天气预报时，各区域环节负责人在风险区域放置友情提示牌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必要情况下暂停活动。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（一）统一指挥，整体联动。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各相关单位要服从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领导小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组安排调度，强化协调配合，形成工作合力，确保安全保卫各环节工作无缝对接，运行顺畅。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（二）重在预防，有效控制。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各相关单位要对照工作任务，强化提前预判，落实源头防范，将岗位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落实到每一个人，将措施细化到每一个环节，强化执行力、管控力，做到防患于未然。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发现问题，依法处置。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各相关单位要强化事中管理，专门安排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分管负责同志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现场指挥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调度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，发现苗头性问题，快速反应，依法处置，防止事态扩大。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本次活动涉及的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安全事项，按相关部门要求执行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0EF81E36"/>
    <w:rsid w:val="01B620DB"/>
    <w:rsid w:val="03B00CF4"/>
    <w:rsid w:val="072414A2"/>
    <w:rsid w:val="07DB478B"/>
    <w:rsid w:val="08BE39BA"/>
    <w:rsid w:val="0CBE5A03"/>
    <w:rsid w:val="0CF9309F"/>
    <w:rsid w:val="0E1D6DAA"/>
    <w:rsid w:val="0EF81E36"/>
    <w:rsid w:val="0FD0094D"/>
    <w:rsid w:val="10533FA9"/>
    <w:rsid w:val="117C293D"/>
    <w:rsid w:val="12747C10"/>
    <w:rsid w:val="138C3E53"/>
    <w:rsid w:val="15BB59AB"/>
    <w:rsid w:val="175005C5"/>
    <w:rsid w:val="199B7877"/>
    <w:rsid w:val="24AF1441"/>
    <w:rsid w:val="24D60D15"/>
    <w:rsid w:val="24EC6D7F"/>
    <w:rsid w:val="268A7F46"/>
    <w:rsid w:val="2EEA61F1"/>
    <w:rsid w:val="2F1C2FE8"/>
    <w:rsid w:val="30EC0F07"/>
    <w:rsid w:val="39EF11BD"/>
    <w:rsid w:val="3E1A70B4"/>
    <w:rsid w:val="3EE87520"/>
    <w:rsid w:val="40D3552A"/>
    <w:rsid w:val="410B3F58"/>
    <w:rsid w:val="42B41F15"/>
    <w:rsid w:val="43E02043"/>
    <w:rsid w:val="469D3AC5"/>
    <w:rsid w:val="4AE41175"/>
    <w:rsid w:val="4B4C56BA"/>
    <w:rsid w:val="4CE6524A"/>
    <w:rsid w:val="4F6E54B1"/>
    <w:rsid w:val="54417AF7"/>
    <w:rsid w:val="58872F8C"/>
    <w:rsid w:val="5904152F"/>
    <w:rsid w:val="596615AD"/>
    <w:rsid w:val="59DD111D"/>
    <w:rsid w:val="5AC25849"/>
    <w:rsid w:val="5FDA1CC8"/>
    <w:rsid w:val="632E6B72"/>
    <w:rsid w:val="64656770"/>
    <w:rsid w:val="64D15B1E"/>
    <w:rsid w:val="66A337D0"/>
    <w:rsid w:val="67EF294E"/>
    <w:rsid w:val="692A5CAB"/>
    <w:rsid w:val="69A46F2D"/>
    <w:rsid w:val="6AC158E3"/>
    <w:rsid w:val="6D9C547A"/>
    <w:rsid w:val="6FAEB68F"/>
    <w:rsid w:val="719A7C3D"/>
    <w:rsid w:val="750310DF"/>
    <w:rsid w:val="7DAF64F1"/>
    <w:rsid w:val="96FF2EB8"/>
    <w:rsid w:val="E7FFC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楷体"/>
      <w:b/>
      <w:kern w:val="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00" w:lineRule="exact"/>
      <w:ind w:firstLine="420" w:firstLineChars="200"/>
    </w:pPr>
    <w:rPr>
      <w:rFonts w:ascii="仿宋_GB2312" w:eastAsia="仿宋_GB2312"/>
      <w:sz w:val="32"/>
      <w:szCs w:val="24"/>
    </w:rPr>
  </w:style>
  <w:style w:type="paragraph" w:styleId="4">
    <w:name w:val="index 5"/>
    <w:basedOn w:val="1"/>
    <w:next w:val="1"/>
    <w:qFormat/>
    <w:uiPriority w:val="0"/>
    <w:pPr>
      <w:widowControl w:val="0"/>
      <w:autoSpaceDE/>
      <w:autoSpaceDN/>
      <w:spacing w:before="0" w:after="0" w:line="560" w:lineRule="exact"/>
      <w:ind w:left="2563" w:firstLine="3699"/>
      <w:jc w:val="both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10108</Words>
  <Characters>10439</Characters>
  <Lines>0</Lines>
  <Paragraphs>0</Paragraphs>
  <TotalTime>19</TotalTime>
  <ScaleCrop>false</ScaleCrop>
  <LinksUpToDate>false</LinksUpToDate>
  <CharactersWithSpaces>10872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2023-05-17T17:55:00Z</dcterms:created>
  <dc:creator>Administrator</dc:creator>
  <cp:lastModifiedBy>Administrator</cp:lastModifiedBy>
  <cp:lastPrinted>2023-06-27T09:37:00Z</cp:lastPrinted>
  <dcterms:modified xsi:type="dcterms:W3CDTF">2023-06-28T10:10:10Z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66C82194941C4917B9DB182AAB95AD91_13</vt:lpwstr>
  </property>
</Properties>
</file>