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before="0"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sz w:val="32"/>
          <w:szCs w:val="32"/>
        </w:rPr>
        <w:t>附件3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i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iCs/>
          <w:sz w:val="44"/>
          <w:szCs w:val="44"/>
          <w:lang w:eastAsia="zh-CN"/>
        </w:rPr>
        <w:t>沙坡头区</w:t>
      </w:r>
      <w:r>
        <w:rPr>
          <w:rFonts w:hint="default" w:ascii="Times New Roman" w:hAnsi="Times New Roman" w:eastAsia="方正小标宋_GBK" w:cs="Times New Roman"/>
          <w:iCs/>
          <w:sz w:val="44"/>
          <w:szCs w:val="44"/>
        </w:rPr>
        <w:t>重度残疾人护理补贴汇总表</w:t>
      </w:r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cs="Times New Roman"/>
          <w:i/>
          <w:sz w:val="23"/>
        </w:rPr>
      </w:pPr>
    </w:p>
    <w:p>
      <w:pPr>
        <w:keepNext w:val="0"/>
        <w:keepLines w:val="0"/>
        <w:pageBreakBefore w:val="0"/>
        <w:tabs>
          <w:tab w:val="left" w:pos="5091"/>
        </w:tabs>
        <w:kinsoku/>
        <w:wordWrap/>
        <w:overflowPunct/>
        <w:topLinePunct w:val="0"/>
        <w:bidi w:val="0"/>
        <w:adjustRightInd/>
        <w:spacing w:line="560" w:lineRule="exact"/>
        <w:ind w:left="867"/>
        <w:jc w:val="left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登记单位</w:t>
      </w:r>
      <w:r>
        <w:rPr>
          <w:rFonts w:hint="default" w:ascii="Times New Roman" w:hAnsi="Times New Roman" w:eastAsia="宋体" w:cs="Times New Roman"/>
          <w:sz w:val="32"/>
        </w:rPr>
        <w:t>:</w:t>
      </w:r>
      <w:r>
        <w:rPr>
          <w:rFonts w:hint="default" w:ascii="Times New Roman" w:hAnsi="Times New Roman" w:eastAsia="宋体" w:cs="Times New Roman"/>
          <w:sz w:val="32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32"/>
          <w:u w:val="single"/>
        </w:rPr>
        <w:tab/>
      </w:r>
      <w:r>
        <w:rPr>
          <w:rFonts w:hint="default" w:ascii="Times New Roman" w:hAnsi="Times New Roman" w:eastAsia="宋体" w:cs="Times New Roman"/>
          <w:sz w:val="32"/>
        </w:rPr>
        <w:t>(</w:t>
      </w:r>
      <w:r>
        <w:rPr>
          <w:rFonts w:hint="default" w:ascii="Times New Roman" w:hAnsi="Times New Roman" w:eastAsia="仿宋_GB2312" w:cs="Times New Roman"/>
          <w:sz w:val="32"/>
        </w:rPr>
        <w:t>乡镇</w:t>
      </w:r>
      <w:r>
        <w:rPr>
          <w:rFonts w:hint="default" w:ascii="Times New Roman" w:hAnsi="Times New Roman" w:eastAsia="宋体" w:cs="Times New Roman"/>
          <w:sz w:val="32"/>
        </w:rPr>
        <w:t>/</w:t>
      </w:r>
      <w:r>
        <w:rPr>
          <w:rFonts w:hint="default" w:ascii="Times New Roman" w:hAnsi="Times New Roman" w:eastAsia="仿宋_GB2312" w:cs="Times New Roman"/>
          <w:sz w:val="32"/>
        </w:rPr>
        <w:t>街道、县</w:t>
      </w:r>
      <w:r>
        <w:rPr>
          <w:rFonts w:hint="default" w:ascii="Times New Roman" w:hAnsi="Times New Roman" w:eastAsia="宋体" w:cs="Times New Roman"/>
          <w:sz w:val="32"/>
        </w:rPr>
        <w:t>/</w:t>
      </w:r>
      <w:r>
        <w:rPr>
          <w:rFonts w:hint="default" w:ascii="Times New Roman" w:hAnsi="Times New Roman" w:eastAsia="仿宋_GB2312" w:cs="Times New Roman"/>
          <w:sz w:val="32"/>
        </w:rPr>
        <w:t>区民政局、残联</w:t>
      </w:r>
      <w:r>
        <w:rPr>
          <w:rFonts w:hint="default" w:ascii="Times New Roman" w:hAnsi="Times New Roman" w:eastAsia="宋体" w:cs="Times New Roman"/>
          <w:sz w:val="32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sz w:val="10"/>
        </w:rPr>
      </w:pPr>
    </w:p>
    <w:tbl>
      <w:tblPr>
        <w:tblStyle w:val="6"/>
        <w:tblW w:w="13766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810"/>
        <w:gridCol w:w="630"/>
        <w:gridCol w:w="645"/>
        <w:gridCol w:w="495"/>
        <w:gridCol w:w="540"/>
        <w:gridCol w:w="705"/>
        <w:gridCol w:w="645"/>
        <w:gridCol w:w="2457"/>
        <w:gridCol w:w="682"/>
        <w:gridCol w:w="750"/>
        <w:gridCol w:w="704"/>
        <w:gridCol w:w="2341"/>
        <w:gridCol w:w="18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550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66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序号</w:t>
            </w:r>
          </w:p>
        </w:tc>
        <w:tc>
          <w:tcPr>
            <w:tcW w:w="8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08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名</w:t>
            </w:r>
          </w:p>
        </w:tc>
        <w:tc>
          <w:tcPr>
            <w:tcW w:w="63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1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85" w:right="68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6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1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90" w:right="69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户口性质</w:t>
            </w:r>
          </w:p>
        </w:tc>
        <w:tc>
          <w:tcPr>
            <w:tcW w:w="49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7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新增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2" w:right="-58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2"/>
              </w:rPr>
              <w:t>（1）</w:t>
            </w:r>
          </w:p>
        </w:tc>
        <w:tc>
          <w:tcPr>
            <w:tcW w:w="5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71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死亡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3" w:right="-15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（1）</w:t>
            </w:r>
          </w:p>
        </w:tc>
        <w:tc>
          <w:tcPr>
            <w:tcW w:w="70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1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24" w:right="104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残疾类别</w:t>
            </w:r>
          </w:p>
        </w:tc>
        <w:tc>
          <w:tcPr>
            <w:tcW w:w="6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1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6" w:right="88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残疾等级</w:t>
            </w:r>
          </w:p>
        </w:tc>
        <w:tc>
          <w:tcPr>
            <w:tcW w:w="245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859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</w:rPr>
              <w:t>残疾证号</w:t>
            </w:r>
          </w:p>
        </w:tc>
        <w:tc>
          <w:tcPr>
            <w:tcW w:w="682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34" w:right="117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补贴标准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31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（元）</w:t>
            </w:r>
          </w:p>
        </w:tc>
        <w:tc>
          <w:tcPr>
            <w:tcW w:w="379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565" w:right="1549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一卡通</w:t>
            </w:r>
          </w:p>
        </w:tc>
        <w:tc>
          <w:tcPr>
            <w:tcW w:w="1812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91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5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64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开户行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7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户名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944" w:right="927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账号</w:t>
            </w:r>
          </w:p>
        </w:tc>
        <w:tc>
          <w:tcPr>
            <w:tcW w:w="18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55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tabs>
          <w:tab w:val="left" w:pos="1186"/>
        </w:tabs>
        <w:kinsoku/>
        <w:wordWrap/>
        <w:overflowPunct/>
        <w:topLinePunct w:val="0"/>
        <w:bidi w:val="0"/>
        <w:adjustRightInd/>
        <w:spacing w:line="560" w:lineRule="exact"/>
        <w:ind w:right="2249" w:firstLine="48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备注</w:t>
      </w:r>
      <w:r>
        <w:rPr>
          <w:rFonts w:hint="default" w:ascii="Times New Roman" w:hAnsi="Times New Roman" w:cs="Times New Roman"/>
          <w:lang w:eastAsia="zh-CN"/>
        </w:rPr>
        <w:t>：</w:t>
      </w:r>
      <w:r>
        <w:rPr>
          <w:rFonts w:hint="default" w:ascii="Times New Roman" w:hAnsi="Times New Roman" w:cs="Times New Roman"/>
        </w:rPr>
        <w:t>1.表中各列中的“(1）”表示“是”，如某补贴对象为男性，则在该列中填写数字“</w:t>
      </w:r>
      <w:r>
        <w:rPr>
          <w:rFonts w:hint="default" w:ascii="Times New Roman" w:hAnsi="Times New Roman" w:cs="Times New Roman"/>
          <w:lang w:val="en-US"/>
        </w:rPr>
        <w:t>1</w:t>
      </w:r>
      <w:r>
        <w:rPr>
          <w:rFonts w:hint="default" w:ascii="Times New Roman" w:hAnsi="Times New Roman" w:cs="Times New Roman"/>
        </w:rPr>
        <w:t>”</w:t>
      </w:r>
      <w:r>
        <w:rPr>
          <w:rFonts w:hint="default" w:ascii="Times New Roman" w:hAnsi="Times New Roman" w:cs="Times New Roman"/>
          <w:lang w:val="en-US"/>
        </w:rPr>
        <w:t>,</w:t>
      </w:r>
      <w:r>
        <w:rPr>
          <w:rFonts w:hint="default" w:ascii="Times New Roman" w:hAnsi="Times New Roman" w:cs="Times New Roman"/>
        </w:rPr>
        <w:t>否则不填写。</w:t>
      </w:r>
    </w:p>
    <w:p>
      <w:pPr>
        <w:pStyle w:val="3"/>
        <w:keepNext w:val="0"/>
        <w:keepLines w:val="0"/>
        <w:pageBreakBefore w:val="0"/>
        <w:tabs>
          <w:tab w:val="left" w:pos="1186"/>
        </w:tabs>
        <w:kinsoku/>
        <w:wordWrap/>
        <w:overflowPunct/>
        <w:topLinePunct w:val="0"/>
        <w:bidi w:val="0"/>
        <w:adjustRightInd/>
        <w:spacing w:line="560" w:lineRule="exact"/>
        <w:ind w:right="2249" w:firstLine="1200" w:firstLineChars="500"/>
        <w:textAlignment w:val="auto"/>
      </w:pPr>
      <w:r>
        <w:rPr>
          <w:rFonts w:hint="default" w:ascii="Times New Roman" w:hAnsi="Times New Roman" w:cs="Times New Roman"/>
        </w:rPr>
        <w:t>2.各单位填报此表时,1 式 2 份,盖章后上报 1 份,存档 1 份。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D2396"/>
    <w:rsid w:val="13E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1"/>
      <w:ind w:left="226"/>
      <w:outlineLvl w:val="0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仿宋_GB2312" w:hAnsi="仿宋_GB2312" w:eastAsia="仿宋_GB2312" w:cs="仿宋_GB2312"/>
      <w:sz w:val="24"/>
      <w:lang w:val="zh-CN" w:bidi="zh-CN"/>
    </w:rPr>
  </w:style>
  <w:style w:type="paragraph" w:styleId="4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黑体" w:hAnsi="黑体" w:eastAsia="黑体" w:cs="黑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2023-07-13T07:30:00Z</dcterms:created>
  <dc:creator>Administrator</dc:creator>
  <cp:lastModifiedBy>Administrator</cp:lastModifiedBy>
  <dcterms:modified xsi:type="dcterms:W3CDTF">2023-07-13T07:34:20Z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