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center"/>
        <w:outlineLvl w:val="9"/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pStyle w:val="9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  <w:t>沙坡头区2022年农业重点项目清单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单位：万元</w:t>
      </w:r>
    </w:p>
    <w:tbl>
      <w:tblPr>
        <w:tblStyle w:val="10"/>
        <w:tblW w:w="137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992"/>
        <w:gridCol w:w="2037"/>
        <w:gridCol w:w="1305"/>
        <w:gridCol w:w="1216"/>
        <w:gridCol w:w="1457"/>
        <w:gridCol w:w="6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tblHeader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产业类别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投资方式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起止年限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计划总投资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建设规模及内容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3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合计（</w:t>
            </w:r>
            <w:r>
              <w:rPr>
                <w:rStyle w:val="18"/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1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中部干旱带生态修复兴仁－香山高标准农田建设项目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政府投资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2022-2023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25328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3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在香山乡红圈村，兴仁镇兴仁、高庄、王团、西里等村建设规模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8.21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万亩的高标准农田，新建过滤器房、泵房、铺设地埋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PE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管、配套建筑物、铺设生产路等。在香山乡红圈村、深井村和兴仁镇团结村、郝集村已推砂区域打造高标准农田建设项目示范区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0.76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万亩，主要采取建设蓄水池、平整土地、调田调垱、田间道路、土壤改良、铺设管道、种植林网、建设信息化管理平台等方式开展项目建设。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沙坡头区兴仁镇高庄村、王团村、拓寨村、团结村压砂地转产配套蓄水池工程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政府投资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2022-2023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新建调蓄水池4座（王团调蓄水池库容7万立方米；高庄调蓄水池库容9.2万立方米；拓寨调蓄水池库容6.4万立方米；团结调蓄水池库容8.3万立方米）。铺设引水管道，配套建筑物。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沙坡头区兴仁镇东滩村压砂地转产配套蓄水池工程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政府投资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2022-2023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824.39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新建调蓄水池2座（东滩1号调蓄水池库容7.6万立方米；东滩2号调蓄水池库容7.8万立方米），铺设引水管道0.66公里等。</w:t>
            </w:r>
          </w:p>
        </w:tc>
      </w:tr>
    </w:tbl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topLinePunct w:val="0"/>
        <w:bidi w:val="0"/>
        <w:ind w:left="0" w:leftChars="0" w:right="0" w:rightChars="0"/>
        <w:rPr>
          <w:rFonts w:hint="default" w:ascii="Times New Roman" w:hAnsi="Times New Roman" w:cs="Times New Roman"/>
          <w:color w:val="auto"/>
          <w:lang w:val="en-US" w:eastAsia="zh-CN"/>
        </w:rPr>
        <w:sectPr>
          <w:footerReference r:id="rId3" w:type="default"/>
          <w:pgSz w:w="16838" w:h="11906" w:orient="landscape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10"/>
        <w:tblW w:w="137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992"/>
        <w:gridCol w:w="2037"/>
        <w:gridCol w:w="1305"/>
        <w:gridCol w:w="1216"/>
        <w:gridCol w:w="1457"/>
        <w:gridCol w:w="6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产业类别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投资方式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起止年限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计划总投资</w:t>
            </w:r>
          </w:p>
        </w:tc>
        <w:tc>
          <w:tcPr>
            <w:tcW w:w="6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建设规模及内容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沙坡头区兴仁镇西里村、兴盛村压砂地转产配套蓄水池工程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政府投资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2022-2023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480.48</w:t>
            </w:r>
          </w:p>
        </w:tc>
        <w:tc>
          <w:tcPr>
            <w:tcW w:w="6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新建调蓄水池1座库容7万立方米，出水盖板涵8座，配套建筑物9座，铺设引水管道0.98公里等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沙坡头区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2022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年宣和镇喜沟村高标准农田建设项目（高效节水）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政府投资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5075</w:t>
            </w:r>
          </w:p>
        </w:tc>
        <w:tc>
          <w:tcPr>
            <w:tcW w:w="6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在沙坡头区宣和镇喜沟村开展高效节水灌溉项目建设，面积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20325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亩，主要建设内容为铺设管网、生产路、配套相关设施设备。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奶产业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光明乳业乳制品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加工项目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企业投资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2022-2023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6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建设年产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万吨婴幼儿奶粉和日产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1000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吨液态奶产线。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光明牧业万头有机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牧场建设项目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企业投资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2022-2023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6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光明牧业有机牧场配套基础设施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“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五通一平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”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，新建牛舍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15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栋、草料棚、粪污处理中心、挤奶厅、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TMR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中心等，配套员工宿舍、办公楼、食堂等设施，购置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80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位挤奶转盘、并列式挤奶等设备。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宁夏阜民丰牧业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扩建项目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企业投资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6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建设泌乳牛舍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栋（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9.1</w:t>
            </w:r>
            <w:r>
              <w:rPr>
                <w:rStyle w:val="22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万平方米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），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80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位挤奶厅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座（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1.3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万平方米），干湿粪污处理厂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座（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22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万平方米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），配电室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座，青贮平台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20000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平方米。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2022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年沙坡头区奶业生产能力提升整县推进项目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政府投资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+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社会投资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5292</w:t>
            </w:r>
          </w:p>
        </w:tc>
        <w:tc>
          <w:tcPr>
            <w:tcW w:w="6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饲草种、收、贮设备更新，智慧牧场建设及相关设备配备，牧场牛舍升级改造等。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大青山一场二期奶牛场项目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企业投资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2021-2022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6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奶牛设计存栏规模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1.5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万头。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2022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年农产品产地仓储保鲜冷链建设项目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政府投资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+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社会投资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6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在沙坡头区辖区围绕瓜果蔬菜、畜禽、水产等鲜活农产品建设保鲜冷链设施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"/>
              </w:rPr>
              <w:t>3000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吨。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587" w:right="2098" w:bottom="1474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zBkZTRkMzk5YTI0YTEwMjdhZTMzMDNhMGRmNGIifQ=="/>
  </w:docVars>
  <w:rsids>
    <w:rsidRoot w:val="606217D4"/>
    <w:rsid w:val="00BA2F3C"/>
    <w:rsid w:val="01A622F4"/>
    <w:rsid w:val="03C356D5"/>
    <w:rsid w:val="042B3575"/>
    <w:rsid w:val="045502F5"/>
    <w:rsid w:val="04F20025"/>
    <w:rsid w:val="05367393"/>
    <w:rsid w:val="0786754F"/>
    <w:rsid w:val="07C71390"/>
    <w:rsid w:val="08BE1F19"/>
    <w:rsid w:val="08D012E9"/>
    <w:rsid w:val="09065AA5"/>
    <w:rsid w:val="0A365DD6"/>
    <w:rsid w:val="0CFB039C"/>
    <w:rsid w:val="0F1B7151"/>
    <w:rsid w:val="102C40CB"/>
    <w:rsid w:val="1163473A"/>
    <w:rsid w:val="11876A44"/>
    <w:rsid w:val="11CD5418"/>
    <w:rsid w:val="12AA1929"/>
    <w:rsid w:val="15440E2F"/>
    <w:rsid w:val="16B94E21"/>
    <w:rsid w:val="16CC6454"/>
    <w:rsid w:val="16D34A5E"/>
    <w:rsid w:val="17EB0601"/>
    <w:rsid w:val="185D2FC3"/>
    <w:rsid w:val="195A25E5"/>
    <w:rsid w:val="19614383"/>
    <w:rsid w:val="1A832258"/>
    <w:rsid w:val="1B8111F4"/>
    <w:rsid w:val="1DD07C94"/>
    <w:rsid w:val="1E672EAC"/>
    <w:rsid w:val="1E764CA6"/>
    <w:rsid w:val="1FED53F0"/>
    <w:rsid w:val="208D6B94"/>
    <w:rsid w:val="22270234"/>
    <w:rsid w:val="253073AE"/>
    <w:rsid w:val="2C9E065F"/>
    <w:rsid w:val="2CC30E63"/>
    <w:rsid w:val="2F5C0024"/>
    <w:rsid w:val="30FE6109"/>
    <w:rsid w:val="31457172"/>
    <w:rsid w:val="32516E0C"/>
    <w:rsid w:val="3379710A"/>
    <w:rsid w:val="33850081"/>
    <w:rsid w:val="33CE7967"/>
    <w:rsid w:val="353F7DB4"/>
    <w:rsid w:val="356736FC"/>
    <w:rsid w:val="391A5948"/>
    <w:rsid w:val="39F95F75"/>
    <w:rsid w:val="3B0F5B2E"/>
    <w:rsid w:val="3B796D54"/>
    <w:rsid w:val="3C9445A9"/>
    <w:rsid w:val="3DEC4EA2"/>
    <w:rsid w:val="3EB30A45"/>
    <w:rsid w:val="3EB337C3"/>
    <w:rsid w:val="3F5B5EEE"/>
    <w:rsid w:val="40DA6EE1"/>
    <w:rsid w:val="415B6D35"/>
    <w:rsid w:val="42D35CE2"/>
    <w:rsid w:val="42F07806"/>
    <w:rsid w:val="43640514"/>
    <w:rsid w:val="46DC5618"/>
    <w:rsid w:val="47691DA2"/>
    <w:rsid w:val="47F45A5D"/>
    <w:rsid w:val="485F1EC2"/>
    <w:rsid w:val="4B6A5328"/>
    <w:rsid w:val="4C373BA5"/>
    <w:rsid w:val="50FD5255"/>
    <w:rsid w:val="52962BBE"/>
    <w:rsid w:val="536F17F8"/>
    <w:rsid w:val="54645600"/>
    <w:rsid w:val="55824E9A"/>
    <w:rsid w:val="57A56DFA"/>
    <w:rsid w:val="57CF13F1"/>
    <w:rsid w:val="5ABE53C0"/>
    <w:rsid w:val="5C966E9F"/>
    <w:rsid w:val="5DBF1E9C"/>
    <w:rsid w:val="5E907218"/>
    <w:rsid w:val="5EB03202"/>
    <w:rsid w:val="5EE02578"/>
    <w:rsid w:val="5EE17827"/>
    <w:rsid w:val="5F554DEE"/>
    <w:rsid w:val="5FD41129"/>
    <w:rsid w:val="606217D4"/>
    <w:rsid w:val="6108287D"/>
    <w:rsid w:val="61273712"/>
    <w:rsid w:val="618C2D0A"/>
    <w:rsid w:val="621F4A44"/>
    <w:rsid w:val="62D524CD"/>
    <w:rsid w:val="62E15177"/>
    <w:rsid w:val="641216F5"/>
    <w:rsid w:val="6462626F"/>
    <w:rsid w:val="651D79AF"/>
    <w:rsid w:val="66E92BD1"/>
    <w:rsid w:val="676C2098"/>
    <w:rsid w:val="67FC4BA6"/>
    <w:rsid w:val="688C79AC"/>
    <w:rsid w:val="689631D4"/>
    <w:rsid w:val="693D18D6"/>
    <w:rsid w:val="69AA7E0B"/>
    <w:rsid w:val="6A9B72B7"/>
    <w:rsid w:val="6CFF2E9D"/>
    <w:rsid w:val="6FDD5E1E"/>
    <w:rsid w:val="702778E4"/>
    <w:rsid w:val="70A128CE"/>
    <w:rsid w:val="711C3BA8"/>
    <w:rsid w:val="72295643"/>
    <w:rsid w:val="767E593A"/>
    <w:rsid w:val="77875094"/>
    <w:rsid w:val="77A006E0"/>
    <w:rsid w:val="7A0858FD"/>
    <w:rsid w:val="7A4617FE"/>
    <w:rsid w:val="7B09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3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widowControl w:val="0"/>
      <w:spacing w:before="0" w:after="120"/>
      <w:ind w:left="200" w:leftChars="200" w:right="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font121"/>
    <w:basedOn w:val="12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21"/>
    <w:basedOn w:val="12"/>
    <w:qFormat/>
    <w:uiPriority w:val="0"/>
    <w:rPr>
      <w:rFonts w:ascii="方正小标宋_GBK" w:hAnsi="方正小标宋_GBK" w:eastAsia="方正小标宋_GBK" w:cs="方正小标宋_GBK"/>
      <w:color w:val="000000"/>
      <w:sz w:val="48"/>
      <w:szCs w:val="48"/>
      <w:u w:val="none"/>
    </w:rPr>
  </w:style>
  <w:style w:type="character" w:customStyle="1" w:styleId="17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18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01"/>
    <w:basedOn w:val="12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131"/>
    <w:basedOn w:val="12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font8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9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11"/>
    <w:basedOn w:val="12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6">
    <w:name w:val="font141"/>
    <w:basedOn w:val="12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paragraph" w:customStyle="1" w:styleId="27">
    <w:name w:val="NormalIndent"/>
    <w:basedOn w:val="1"/>
    <w:qFormat/>
    <w:uiPriority w:val="0"/>
    <w:pPr>
      <w:ind w:firstLine="20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9820</Words>
  <Characters>10251</Characters>
  <Lines>0</Lines>
  <Paragraphs>0</Paragraphs>
  <TotalTime>28</TotalTime>
  <ScaleCrop>false</ScaleCrop>
  <LinksUpToDate>false</LinksUpToDate>
  <CharactersWithSpaces>10278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2022-07-27T03:27:00Z</dcterms:created>
  <dc:creator>沙坡头区农业农村局收文员</dc:creator>
  <cp:lastModifiedBy>独舞拉丁</cp:lastModifiedBy>
  <cp:lastPrinted>2022-09-13T01:45:00Z</cp:lastPrinted>
  <dcterms:modified xsi:type="dcterms:W3CDTF">2022-09-14T06:46:42Z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FEE07FDFAA664F41ADBAEA1B2C85587B</vt:lpwstr>
  </property>
</Properties>
</file>