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firstLine="0" w:firstLineChars="0"/>
        <w:jc w:val="left"/>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bCs/>
          <w:sz w:val="32"/>
          <w:szCs w:val="32"/>
        </w:rPr>
        <w:t>附</w:t>
      </w:r>
      <w:r>
        <w:rPr>
          <w:rFonts w:hint="default" w:ascii="Times New Roman" w:hAnsi="Times New Roman" w:eastAsia="黑体" w:cs="Times New Roman"/>
          <w:bCs/>
          <w:sz w:val="32"/>
          <w:szCs w:val="32"/>
          <w:lang w:eastAsia="zh-CN"/>
        </w:rPr>
        <w:t>件</w:t>
      </w:r>
      <w:r>
        <w:rPr>
          <w:rFonts w:hint="default" w:ascii="Times New Roman" w:hAnsi="Times New Roman" w:eastAsia="黑体" w:cs="Times New Roman"/>
          <w:bCs/>
          <w:sz w:val="32"/>
          <w:szCs w:val="32"/>
          <w:lang w:val="en-US" w:eastAsia="zh-CN"/>
        </w:rPr>
        <w:t>5</w:t>
      </w:r>
    </w:p>
    <w:p>
      <w:pPr>
        <w:pStyle w:val="5"/>
        <w:ind w:firstLine="0" w:firstLineChars="0"/>
        <w:jc w:val="center"/>
        <w:rPr>
          <w:rFonts w:hint="default" w:ascii="Times New Roman" w:hAnsi="Times New Roman" w:eastAsia="方正小标宋_GBK" w:cs="Times New Roman"/>
          <w:bCs/>
          <w:sz w:val="44"/>
          <w:szCs w:val="44"/>
          <w:lang w:eastAsia="zh-CN"/>
        </w:rPr>
      </w:pPr>
      <w:r>
        <w:rPr>
          <w:rFonts w:hint="default" w:ascii="Times New Roman" w:hAnsi="Times New Roman" w:eastAsia="方正小标宋_GBK" w:cs="Times New Roman"/>
          <w:bCs/>
          <w:sz w:val="44"/>
          <w:szCs w:val="44"/>
          <w:lang w:val="en-US" w:eastAsia="zh-CN"/>
        </w:rPr>
        <w:t>宁夏中部干旱带西线供水沙坡头区兴仁片区工程及高标准农田建设工程总平面布置图</w:t>
      </w:r>
    </w:p>
    <w:p>
      <w:pPr>
        <w:pStyle w:val="5"/>
        <w:spacing w:beforeLines="50" w:line="360" w:lineRule="auto"/>
        <w:ind w:firstLine="0" w:firstLineChars="0"/>
        <w:jc w:val="left"/>
        <w:rPr>
          <w:rFonts w:hint="default" w:ascii="Times New Roman" w:hAnsi="Times New Roman" w:cs="Times New Roman"/>
        </w:rPr>
      </w:pPr>
      <w:r>
        <w:rPr>
          <w:rFonts w:hint="default" w:ascii="Times New Roman" w:hAnsi="Times New Roman" w:cs="Times New Roman"/>
        </w:rPr>
        <w:drawing>
          <wp:inline distT="0" distB="0" distL="114300" distR="114300">
            <wp:extent cx="13097510" cy="6892290"/>
            <wp:effectExtent l="0" t="0" r="8890" b="3810"/>
            <wp:docPr id="1" name="图片 1" descr="C:\Users\一行\Desktop\封井最终打印版\PDF\宁夏中部干旱带西线供水沙坡头区兴仁片区工程及高标准农田建设工程.jpg宁夏中部干旱带西线供水沙坡头区兴仁片区工程及高标准农田建设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一行\Desktop\封井最终打印版\PDF\宁夏中部干旱带西线供水沙坡头区兴仁片区工程及高标准农田建设工程.jpg宁夏中部干旱带西线供水沙坡头区兴仁片区工程及高标准农田建设工程"/>
                    <pic:cNvPicPr>
                      <a:picLocks noChangeAspect="1"/>
                    </pic:cNvPicPr>
                  </pic:nvPicPr>
                  <pic:blipFill>
                    <a:blip r:embed="rId4">
                      <a:lum bright="-17999" contrast="54000"/>
                    </a:blip>
                    <a:stretch>
                      <a:fillRect/>
                    </a:stretch>
                  </pic:blipFill>
                  <pic:spPr>
                    <a:xfrm>
                      <a:off x="0" y="0"/>
                      <a:ext cx="13097510" cy="6892290"/>
                    </a:xfrm>
                    <a:prstGeom prst="rect">
                      <a:avLst/>
                    </a:prstGeom>
                    <a:noFill/>
                    <a:ln>
                      <a:noFill/>
                    </a:ln>
                  </pic:spPr>
                </pic:pic>
              </a:graphicData>
            </a:graphic>
          </wp:inline>
        </w:drawing>
      </w:r>
      <w:r>
        <w:rPr>
          <w:rFonts w:hint="default" w:ascii="Times New Roman" w:hAnsi="Times New Roman" w:cs="Times New Roman"/>
        </w:rPr>
        <w:t xml:space="preserve">                  </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5574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lang w:val="en-US" w:eastAsia="zh-CN"/>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next w:val="1"/>
    <w:unhideWhenUsed/>
    <w:qFormat/>
    <w:uiPriority w:val="0"/>
    <w:pPr>
      <w:tabs>
        <w:tab w:val="center" w:pos="4153"/>
        <w:tab w:val="right" w:pos="8306"/>
      </w:tabs>
      <w:snapToGrid w:val="0"/>
      <w:jc w:val="left"/>
    </w:pPr>
    <w:rPr>
      <w:sz w:val="18"/>
      <w:szCs w:val="18"/>
    </w:rPr>
  </w:style>
  <w:style w:type="paragraph" w:customStyle="1" w:styleId="5">
    <w:name w:val="正文（首行缩进两字）"/>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2022-01-20T08:08:45Z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F2540AA8115B457DB72CA6B875909ABC</vt:lpwstr>
  </property>
</Properties>
</file>