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4"/>
          <w:u w:val="singl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中卫市沙坡头区被征地农民参加基本养老保险资格认定审批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黑体" w:cs="Times New Roman"/>
          <w:b/>
          <w:color w:val="000000"/>
          <w:sz w:val="44"/>
          <w:szCs w:val="44"/>
          <w:lang w:val="en-US" w:eastAsia="zh-CN"/>
        </w:rPr>
        <w:t xml:space="preserve"> 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11" w:firstLineChars="100"/>
        <w:jc w:val="both"/>
        <w:textAlignment w:val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沙坡头区</w:t>
      </w:r>
      <w:r>
        <w:rPr>
          <w:rFonts w:hint="default" w:ascii="Times New Roman" w:hAnsi="Times New Roman" w:cs="Times New Roman"/>
          <w:b/>
          <w:color w:val="000000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  <w:color w:val="000000"/>
          <w:szCs w:val="21"/>
        </w:rPr>
        <w:t>乡镇</w:t>
      </w:r>
      <w:r>
        <w:rPr>
          <w:rFonts w:hint="default" w:ascii="Times New Roman" w:hAnsi="Times New Roman" w:cs="Times New Roman"/>
          <w:b/>
          <w:color w:val="000000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  <w:color w:val="000000"/>
          <w:szCs w:val="21"/>
        </w:rPr>
        <w:t>村</w:t>
      </w:r>
      <w:r>
        <w:rPr>
          <w:rFonts w:hint="default" w:ascii="Times New Roman" w:hAnsi="Times New Roman" w:cs="Times New Roman"/>
          <w:b/>
          <w:color w:val="000000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队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     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时间      年    月    日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编号</w:t>
      </w:r>
    </w:p>
    <w:tbl>
      <w:tblPr>
        <w:tblStyle w:val="4"/>
        <w:tblW w:w="13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84"/>
        <w:gridCol w:w="1099"/>
        <w:gridCol w:w="1467"/>
        <w:gridCol w:w="1943"/>
        <w:gridCol w:w="807"/>
        <w:gridCol w:w="3302"/>
        <w:gridCol w:w="146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一次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被征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地时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户籍编号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户主或与户主关系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 龄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9" w:leftChars="9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9" w:leftChars="9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土地变更情况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二轮承包时土地总面积</w:t>
            </w:r>
          </w:p>
        </w:tc>
        <w:tc>
          <w:tcPr>
            <w:tcW w:w="1467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历年被征地总面积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现余留面积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1"/>
                <w:szCs w:val="21"/>
              </w:rPr>
              <w:t>二轮承包时家庭人员情况</w:t>
            </w:r>
          </w:p>
        </w:tc>
        <w:tc>
          <w:tcPr>
            <w:tcW w:w="104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总人数：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人，户主：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，家庭成员：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现人均耕地面积</w:t>
            </w:r>
          </w:p>
        </w:tc>
        <w:tc>
          <w:tcPr>
            <w:tcW w:w="104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征地单位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征地依据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征地用途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征地时间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征地面积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2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45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897" w:type="dxa"/>
            <w:gridSpan w:val="9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户主签字：             村审核人员签字：                乡镇审核人员签字：              乡镇分管领导签字：</w:t>
            </w:r>
          </w:p>
        </w:tc>
      </w:tr>
    </w:tbl>
    <w:tbl>
      <w:tblPr>
        <w:tblStyle w:val="4"/>
        <w:tblpPr w:leftFromText="180" w:rightFromText="180" w:vertAnchor="text" w:horzAnchor="page" w:tblpXSpec="center" w:tblpY="209"/>
        <w:tblOverlap w:val="never"/>
        <w:tblW w:w="14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55"/>
        <w:gridCol w:w="5400"/>
        <w:gridCol w:w="795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委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会审查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主要负责人签字                        （单位）盖章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    年    月    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主要负责人签字             （单位） 盖章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03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相 关 部 门 审 查 意 见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沙坡头区农业农村局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经审核：本户户主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二轮土地承包耕地面积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负责人签字：                    （单位）盖章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   年    月    日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沙坡头区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公安分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局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5" w:firstLineChars="1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经审核：本户二轮土地承包时人数为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人，最后一次征地时在册人数为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人，分别是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负责人签字：                  （单位）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沙坡头区自然资源局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经审核：本户共征耕地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亩，最后一次征地时间为------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审核人签字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负责人签字：               （单位）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年    月    日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沙坡头区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民政和社会保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障 局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经审核：本户征地后余留耕地面积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亩，征地后人均耕地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亩，符合认定条件。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负责人签字：               （单位）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6734A"/>
    <w:rsid w:val="303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2021-11-01T00:38:00Z</dcterms:created>
  <dc:creator>轨迹</dc:creator>
  <cp:lastModifiedBy>轨迹</cp:lastModifiedBy>
  <dcterms:modified xsi:type="dcterms:W3CDTF">2021-11-01T00:38:45Z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