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1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val="en-US" w:eastAsia="zh-CN"/>
        </w:rPr>
        <w:t>沙坡头区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绿色食品产业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高质量发展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工作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</w:rPr>
        <w:t>领导小组</w:t>
      </w:r>
      <w:r>
        <w:rPr>
          <w:rFonts w:hint="default" w:ascii="Times New Roman" w:hAnsi="Times New Roman" w:eastAsia="方正小标宋_GBK" w:cs="Times New Roman"/>
          <w:color w:val="auto"/>
          <w:kern w:val="0"/>
          <w:sz w:val="44"/>
          <w:szCs w:val="44"/>
          <w:lang w:eastAsia="zh-CN"/>
        </w:rPr>
        <w:t>名单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cs="Times New Roman"/>
          <w:color w:val="auto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  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宗立冬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区委副书记、代理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副组长：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马立明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区委常委、常务副区长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何建忠  区政协副主席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成  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景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  <w:t>兆栋  区政府办公室主任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马小辉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区发改局局长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张守戈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科技局局长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扬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和商务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赵爱东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区财政局局长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房国元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区自然资源局局长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张红涛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水务局局长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区农业农村局局长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cs="Times New Roman"/>
          <w:color w:val="auto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莲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旅游和文体广电局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局长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pacing w:line="560" w:lineRule="exact"/>
        <w:ind w:firstLine="1920" w:firstLineChars="6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赵浩海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生态环境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分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局局长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马晓莉  文昌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马立芹  滨河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朱政祖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迎水桥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徐  超  东园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孙金鑫  柔远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  健  镇罗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吴佳伟  宣和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辉  永康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王怀勇  常乐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 xml:space="preserve">李  波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香山乡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乡长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firstLine="1929" w:firstLineChars="603"/>
        <w:textAlignment w:val="auto"/>
        <w:rPr>
          <w:rFonts w:hint="default" w:ascii="Times New Roman" w:hAnsi="Times New Roman" w:eastAsia="仿宋_GB2312" w:cs="Times New Roman"/>
          <w:color w:val="0000FF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严学武  兴仁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镇党委副书记、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镇长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C2D00"/>
    <w:rsid w:val="641C2D00"/>
    <w:rsid w:val="7965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2021-09-18T01:28:00Z</dcterms:created>
  <dc:creator>轨迹</dc:creator>
  <cp:lastModifiedBy>轨迹</cp:lastModifiedBy>
  <dcterms:modified xsi:type="dcterms:W3CDTF">2021-09-18T01:29:49Z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