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/>
        </w:rPr>
        <w:t>沙坡头区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绿色食品产业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  <w:t>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  <w:t>工作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领导小组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cs="Times New Roman"/>
          <w:color w:val="auto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组  长：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宗立冬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区委副书记、代理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区长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副组长：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马立明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区委常委、常务副区长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何建忠  区政协副主席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成  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景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兆栋  区政府办公室主任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马小辉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区发改局局长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张守戈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科技局局长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扬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工信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和商务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赵爱东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区财政局局长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房国元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区自然资源局局长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张红涛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水务局局长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区农业农村局局长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旅游和文体广电局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赵浩海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生态环境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局局长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马晓莉  文昌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马立芹  滨河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朱政祖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迎水桥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徐  超  东园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孙金鑫  柔远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王  健  镇罗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吴佳伟  宣和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刘  辉  永康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王怀勇  常乐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 xml:space="preserve">李  波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香山乡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乡长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0000FF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严学武  兴仁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C2D00"/>
    <w:rsid w:val="641C2D00"/>
    <w:rsid w:val="7965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2021-09-18T01:28:00Z</dcterms:created>
  <dc:creator>轨迹</dc:creator>
  <cp:lastModifiedBy>轨迹</cp:lastModifiedBy>
  <dcterms:modified xsi:type="dcterms:W3CDTF">2021-09-18T01:29:49Z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