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健康促进企业评价参考标准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sz w:val="40"/>
          <w:szCs w:val="40"/>
        </w:rPr>
      </w:pPr>
    </w:p>
    <w:tbl>
      <w:tblPr>
        <w:tblStyle w:val="4"/>
        <w:tblW w:w="144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59"/>
        <w:gridCol w:w="4395"/>
        <w:gridCol w:w="4819"/>
        <w:gridCol w:w="872"/>
        <w:gridCol w:w="1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指标内容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指标内容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考核方法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组织管理（20分）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一、组织管理（20分）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承诺倡导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企业书面承诺建设健康促进企业。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企业书面承诺建设健康促进企业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得3分。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2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听取汇报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查阅档案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现场查看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召开全体职工大会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公开倡议全体职工积极参与健康促进企业建设。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召开全体职工大会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公开倡议全体职工积极参与健康促进企业建设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协调机制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成立企业主要负责同志参加的健康促进企业领导小组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明确职责分工。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成立企业主要负责同志参加的健康促进企业领导小组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明确职责分工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得3分。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每季度召开工作例会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讨论企业主要健康问题并提出具体应对措施。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每季度召开工作例会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讨论企业主要健康问题并提出具体应对措施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 xml:space="preserve">得2分。 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将健康促进企业建设纳入企业年度工作计划。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将健康促进企业建设纳入企业年度工作计划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制定促进职工健康的规章制度和相关措施。如职业防护、职业病防治、改善环境卫生、落实公共场所无烟、促进职工采取健康生活方式、预防控制重大疾病和突发公共卫生事件等。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制定促进职工健康的规章制度和相关措施。每制定一条得1分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累计不超过3分。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组织实施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专人负责机构内健康相关工作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每年接受一次专业培训。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专人负责健康促进企业工作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得1分。每年接受1次健康促进培训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制定健康促进企业工作计划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定期总结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健康相关档案资料齐全。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1.有健康促进企业工作方案或计划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工作内容明确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措施具体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责任分工合理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2.健康促进企业建设活动的文字、图片、实物资料齐全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整理规范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3.有健康促进企业工作总结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结构合理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内容详实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二、健康环境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无烟环境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企业所有室内公共场所、工作场所禁止吸烟。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企业的办公室、卫生室、所属室外环境没有发现烟头或者吸烟现象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得3分。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2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听取汇报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查阅档案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现场查看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企业主要建筑物入口处、电梯、公共厕所、会议室等区域有明显的无烟标识。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企业主要建筑物入口处、电梯、公共厕所、会议室有禁烟标识和健康提示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得3分。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企业内无烟草广告和促销。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企业内无烟草广告和促销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自然环境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环境整洁舒适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垃圾日产日清。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环境整洁舒适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垃圾日产日清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厕所清洁卫生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数量满足需要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有洗手设施。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厕所清洁卫生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数量满足需要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有洗手设施得2分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职工食堂应符合卫生要求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膳食结构合理。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职工食堂应符合卫生要求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膳食结构合理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人文环境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给职工提供锻炼和阅读环境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对弱势群体有健康帮扶措施。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给职工提供锻炼环境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提供阅读环境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对弱势群体有健康帮扶措施.得2分。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三、健康活动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（50分）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健康服务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结合单位特点设置卫生室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配备专/兼职的卫生技术人员及必需的医疗用品和急救药物。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设置卫生室或医务室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有专/兼职的卫生技术人员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有必需的医疗用品和急救药物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得4分。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没有卫生室或医务室的机构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有专人接受急救和疾病预防知识培训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得4分。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2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听取汇报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查阅档案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现场查看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定期组织职工体检。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每年组织一次健康体检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得4分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每两年组织一次健康体检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得3分。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根据体检结果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制定有针对性的健康管理计划或措施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得4分。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职业安全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每年开展4次以上以职业安全和职业防护为主题的专题讲座。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每开展1次得2.5分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最高10分。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每年举办2次以职业防护为主题的集体活动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如职业防护技能比赛、急救自救演示等。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每举办一次以职业防护为主题的集体活动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得4分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最高8分。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主题活动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每年开展4次以上健康讲座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可包括以下内容：科学就医、合理用药、传染病预防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合理膳食、戒烟限酒、心理平衡、母婴保健等。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每开展一次职业安全以外的健康讲座得2.5分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最高8分。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定期组织职工开展球类、游泳、棋类等文体活动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促进职工身心愉悦。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每开展一项集体文体活动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得4分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最高8分。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四、建设效果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目标人群评价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目标人群对健康促进工作支持、理解、满意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详见目标人群测评方案。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快速调查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</w:rPr>
        <w:t>1.健康促进企业评价标准采取百分制</w:t>
      </w: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</w:rPr>
        <w:t>现场评估达到70分及以上</w:t>
      </w: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</w:rPr>
        <w:t>认为达到健康促进企业机关。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</w:rPr>
        <w:t>2.本标准所指企业特指以体力劳动为主的工矿企业</w:t>
      </w: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</w:rPr>
        <w:t>以脑力劳动为主的企业可参考健康促进机关标准。无烟环境是健康促进企业的前提条件。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2"/>
          <w:szCs w:val="22"/>
        </w:rPr>
        <w:sectPr>
          <w:pgSz w:w="16838" w:h="11906" w:orient="landscape"/>
          <w:pgMar w:top="2098" w:right="1474" w:bottom="1984" w:left="1587" w:header="851" w:footer="992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F7E90"/>
    <w:rsid w:val="094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2021-09-18T01:18:00Z</dcterms:created>
  <dc:creator>轨迹</dc:creator>
  <cp:lastModifiedBy>轨迹</cp:lastModifiedBy>
  <dcterms:modified xsi:type="dcterms:W3CDTF">2021-09-18T01:18:53Z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