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50" w:type="dxa"/>
        <w:jc w:val="center"/>
        <w:shd w:val="clear" w:color="auto" w:fill="auto"/>
        <w:tblLayout w:type="autofit"/>
        <w:tblCellMar>
          <w:top w:w="0" w:type="dxa"/>
          <w:left w:w="0" w:type="dxa"/>
          <w:bottom w:w="0" w:type="dxa"/>
          <w:right w:w="0" w:type="dxa"/>
        </w:tblCellMar>
      </w:tblPr>
      <w:tblGrid>
        <w:gridCol w:w="554"/>
        <w:gridCol w:w="794"/>
        <w:gridCol w:w="3484"/>
        <w:gridCol w:w="1325"/>
        <w:gridCol w:w="1558"/>
        <w:gridCol w:w="1267"/>
        <w:gridCol w:w="1952"/>
        <w:gridCol w:w="2635"/>
        <w:gridCol w:w="1581"/>
      </w:tblGrid>
      <w:tr>
        <w:tblPrEx>
          <w:shd w:val="clear" w:color="auto" w:fill="auto"/>
          <w:tblCellMar>
            <w:top w:w="0" w:type="dxa"/>
            <w:left w:w="0" w:type="dxa"/>
            <w:bottom w:w="0" w:type="dxa"/>
            <w:right w:w="0" w:type="dxa"/>
          </w:tblCellMar>
        </w:tblPrEx>
        <w:trPr>
          <w:trHeight w:val="920" w:hRule="atLeast"/>
          <w:jc w:val="center"/>
        </w:trPr>
        <w:tc>
          <w:tcPr>
            <w:tcW w:w="1515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p>
          <w:p>
            <w:pPr>
              <w:keepNext w:val="0"/>
              <w:keepLines w:val="0"/>
              <w:widowControl/>
              <w:suppressLineNumbers w:val="0"/>
              <w:jc w:val="center"/>
              <w:textAlignment w:val="center"/>
              <w:rPr>
                <w:rFonts w:hint="default" w:ascii="Times New Roman" w:hAnsi="Times New Roman" w:cs="Times New Roman"/>
                <w:color w:val="000000" w:themeColor="text1"/>
                <w14:textFill>
                  <w14:solidFill>
                    <w14:schemeClr w14:val="tx1"/>
                  </w14:solidFill>
                </w14:textFill>
              </w:rPr>
            </w:pPr>
            <w:bookmarkStart w:id="0" w:name="_GoBack"/>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沙坡头区关于自治区十二届人大三次会议代表建议办理工作分工方案</w:t>
            </w:r>
            <w:bookmarkEnd w:id="0"/>
          </w:p>
        </w:tc>
      </w:tr>
      <w:tr>
        <w:tblPrEx>
          <w:tblCellMar>
            <w:top w:w="0" w:type="dxa"/>
            <w:left w:w="0" w:type="dxa"/>
            <w:bottom w:w="0" w:type="dxa"/>
            <w:right w:w="0"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建议号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建议名称</w:t>
            </w:r>
          </w:p>
        </w:tc>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自治区</w:t>
            </w: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承办厅局</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中卫市办理单位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沙坡头区办理单位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完成时限</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主办单位</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协办单位</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主办单位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协办单位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700"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themeColor="text1"/>
                <w:sz w:val="24"/>
                <w:szCs w:val="24"/>
                <w:u w:val="none"/>
                <w14:textFill>
                  <w14:solidFill>
                    <w14:schemeClr w14:val="tx1"/>
                  </w14:solidFill>
                </w14:textFill>
              </w:rPr>
            </w:pPr>
            <w:r>
              <w:rPr>
                <w:rFonts w:hint="default" w:ascii="Times New Roman" w:hAnsi="Times New Roman" w:eastAsia="黑体" w:cs="Times New Roman"/>
                <w:i w:val="0"/>
                <w:color w:val="000000" w:themeColor="text1"/>
                <w:kern w:val="0"/>
                <w:sz w:val="24"/>
                <w:szCs w:val="24"/>
                <w:u w:val="none"/>
                <w:lang w:val="en-US" w:eastAsia="zh-CN" w:bidi="ar"/>
                <w14:textFill>
                  <w14:solidFill>
                    <w14:schemeClr w14:val="tx1"/>
                  </w14:solidFill>
                </w14:textFill>
              </w:rPr>
              <w:t>自治区人大代表建议（1件）</w:t>
            </w:r>
          </w:p>
        </w:tc>
      </w:tr>
      <w:tr>
        <w:tblPrEx>
          <w:tblCellMar>
            <w:top w:w="0" w:type="dxa"/>
            <w:left w:w="0" w:type="dxa"/>
            <w:bottom w:w="0" w:type="dxa"/>
            <w:right w:w="0" w:type="dxa"/>
          </w:tblCellMar>
        </w:tblPrEx>
        <w:trPr>
          <w:trHeight w:val="417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189</w:t>
            </w:r>
          </w:p>
        </w:tc>
        <w:tc>
          <w:tcPr>
            <w:tcW w:w="3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关于支持沙坡头区中部干旱带西线供水工程助力脱贫攻坚的建议</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中卫市人民政府</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财政厅</w:t>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水利厅</w:t>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农业农村厅</w:t>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国资委</w:t>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地方金融监管局</w:t>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扶贫办</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市水务局</w:t>
            </w: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沙坡头区人民政府</w:t>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市财政局</w:t>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市农业农村局</w:t>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市扶贫办</w:t>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市金融工作局</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协办单位：区水务局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u w:val="none"/>
                <w:lang w:val="en-US" w:eastAsia="zh-CN" w:bidi="ar"/>
                <w14:textFill>
                  <w14:solidFill>
                    <w14:schemeClr w14:val="tx1"/>
                  </w14:solidFill>
                </w14:textFill>
              </w:rPr>
              <w:t>2020年7月20日</w:t>
            </w:r>
          </w:p>
        </w:tc>
      </w:tr>
    </w:tbl>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E046E"/>
    <w:rsid w:val="652E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cs="Times New Roman"/>
    </w:rPr>
  </w:style>
  <w:style w:type="paragraph" w:styleId="3">
    <w:name w:val="Body Text Indent"/>
    <w:basedOn w:val="1"/>
    <w:qFormat/>
    <w:uiPriority w:val="0"/>
    <w:pPr>
      <w:ind w:firstLine="643" w:firstLineChars="200"/>
    </w:pPr>
    <w:rPr>
      <w:rFonts w:ascii="黑体" w:hAnsi="仿宋" w:eastAsia="黑体"/>
      <w:b/>
      <w:szCs w:val="32"/>
    </w:rPr>
  </w:style>
  <w:style w:type="paragraph" w:styleId="4">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2020-06-22T09:24:00Z</dcterms:created>
  <dc:creator>KWO</dc:creator>
  <cp:lastModifiedBy>KWO</cp:lastModifiedBy>
  <dcterms:modified xsi:type="dcterms:W3CDTF">2020-06-22T09:26:14Z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