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left"/>
        <w:rPr>
          <w:rFonts w:hint="default" w:ascii="Times New Roman" w:hAnsi="Times New Roman" w:eastAsia="黑体" w:cs="Times New Roman"/>
          <w:szCs w:val="32"/>
          <w:u w:val="none"/>
        </w:rPr>
      </w:pPr>
      <w:r>
        <w:rPr>
          <w:rFonts w:hint="default" w:ascii="Times New Roman" w:hAnsi="Times New Roman" w:eastAsia="黑体" w:cs="Times New Roman"/>
          <w:szCs w:val="32"/>
          <w:u w:val="none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</w:rPr>
      </w:pPr>
      <w:bookmarkStart w:id="0" w:name="_GoBack"/>
      <w:r>
        <w:rPr>
          <w:rFonts w:hint="default" w:ascii="Times New Roman" w:hAnsi="Times New Roman" w:eastAsia="方正小标宋_GBK" w:cs="Times New Roman"/>
          <w:sz w:val="44"/>
          <w:szCs w:val="44"/>
          <w:u w:val="none"/>
        </w:rPr>
        <w:t>县级及以上集中式饮用水水源地考核表</w:t>
      </w:r>
    </w:p>
    <w:bookmarkEnd w:id="0"/>
    <w:tbl>
      <w:tblPr>
        <w:tblStyle w:val="4"/>
        <w:tblpPr w:leftFromText="180" w:rightFromText="180" w:vertAnchor="text" w:horzAnchor="page" w:tblpXSpec="center" w:tblpY="613"/>
        <w:tblOverlap w:val="never"/>
        <w:tblW w:w="100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9"/>
        <w:gridCol w:w="1103"/>
        <w:gridCol w:w="1391"/>
        <w:gridCol w:w="2840"/>
        <w:gridCol w:w="1696"/>
        <w:gridCol w:w="1247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序号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地市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所在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县区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水源地名称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水源地类型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级别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水质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  <w:u w:val="none"/>
              </w:rPr>
              <w:t>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1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中卫市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沙坡头区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沙坡头区城市饮用水水源地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地下水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地市级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III类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  <w:jc w:val="center"/>
        </w:trPr>
        <w:tc>
          <w:tcPr>
            <w:tcW w:w="49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2</w:t>
            </w:r>
          </w:p>
        </w:tc>
        <w:tc>
          <w:tcPr>
            <w:tcW w:w="110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中卫市</w:t>
            </w:r>
          </w:p>
        </w:tc>
        <w:tc>
          <w:tcPr>
            <w:tcW w:w="139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沙坡头区</w:t>
            </w:r>
          </w:p>
        </w:tc>
        <w:tc>
          <w:tcPr>
            <w:tcW w:w="28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沙坡头区城市备用饮用水水源地</w:t>
            </w:r>
          </w:p>
        </w:tc>
        <w:tc>
          <w:tcPr>
            <w:tcW w:w="16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地下水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地市级</w:t>
            </w:r>
          </w:p>
        </w:tc>
        <w:tc>
          <w:tcPr>
            <w:tcW w:w="124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none"/>
              </w:rPr>
              <w:t>III类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60" w:lineRule="exact"/>
        <w:jc w:val="center"/>
        <w:rPr>
          <w:rFonts w:hint="default" w:ascii="Times New Roman" w:hAnsi="Times New Roman" w:eastAsia="方正小标宋_GBK" w:cs="Times New Roman"/>
          <w:sz w:val="44"/>
          <w:szCs w:val="44"/>
          <w:u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E5A87"/>
    <w:rsid w:val="668E5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2019-06-13T09:35:00Z</dcterms:created>
  <dc:creator>Administrator</dc:creator>
  <cp:lastModifiedBy>Administrator</cp:lastModifiedBy>
  <dcterms:modified xsi:type="dcterms:W3CDTF">2019-06-13T09:35:51Z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