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  <w:t>附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eastAsia="zh-CN"/>
        </w:rPr>
        <w:t>件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  <w:t>2</w:t>
      </w:r>
    </w:p>
    <w:p>
      <w:pPr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pacing w:val="-28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28"/>
          <w:sz w:val="44"/>
          <w:szCs w:val="44"/>
        </w:rPr>
        <w:t>牛羊养殖规模场、动物防疫机构个人防护装备调查表</w:t>
      </w:r>
    </w:p>
    <w:p>
      <w:pPr>
        <w:widowControl/>
        <w:tabs>
          <w:tab w:val="left" w:pos="1573"/>
          <w:tab w:val="left" w:pos="2593"/>
          <w:tab w:val="left" w:pos="3293"/>
          <w:tab w:val="left" w:pos="4333"/>
          <w:tab w:val="left" w:pos="4793"/>
          <w:tab w:val="left" w:pos="5713"/>
          <w:tab w:val="left" w:pos="6413"/>
          <w:tab w:val="left" w:pos="6873"/>
          <w:tab w:val="left" w:pos="7453"/>
          <w:tab w:val="left" w:pos="8093"/>
          <w:tab w:val="left" w:pos="8713"/>
          <w:tab w:val="left" w:pos="9293"/>
          <w:tab w:val="left" w:pos="9893"/>
          <w:tab w:val="left" w:pos="10513"/>
          <w:tab w:val="left" w:pos="11113"/>
          <w:tab w:val="left" w:pos="11713"/>
          <w:tab w:val="left" w:pos="12313"/>
          <w:tab w:val="left" w:pos="13393"/>
          <w:tab w:val="left" w:pos="13853"/>
        </w:tabs>
        <w:spacing w:line="460" w:lineRule="exact"/>
        <w:ind w:left="91"/>
        <w:jc w:val="center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调查地址：</w:t>
      </w:r>
      <w:r>
        <w:rPr>
          <w:rFonts w:hint="default" w:ascii="Times New Roman" w:hAnsi="Times New Roman" w:eastAsia="仿宋" w:cs="Times New Roman"/>
          <w:szCs w:val="21"/>
          <w:u w:val="single"/>
          <w:lang w:val="en-NZ"/>
        </w:rPr>
        <w:t xml:space="preserve">      </w:t>
      </w:r>
      <w:r>
        <w:rPr>
          <w:rFonts w:hint="default" w:ascii="Times New Roman" w:hAnsi="Times New Roman" w:eastAsia="仿宋" w:cs="Times New Roman"/>
          <w:szCs w:val="21"/>
          <w:lang w:val="en-NZ"/>
        </w:rPr>
        <w:t>市</w:t>
      </w:r>
      <w:r>
        <w:rPr>
          <w:rFonts w:hint="default" w:ascii="Times New Roman" w:hAnsi="Times New Roman" w:eastAsia="仿宋" w:cs="Times New Roman"/>
          <w:szCs w:val="21"/>
          <w:u w:val="single"/>
          <w:lang w:val="en-NZ"/>
        </w:rPr>
        <w:t xml:space="preserve">      </w:t>
      </w:r>
      <w:r>
        <w:rPr>
          <w:rFonts w:hint="default" w:ascii="Times New Roman" w:hAnsi="Times New Roman" w:eastAsia="仿宋" w:cs="Times New Roman"/>
          <w:szCs w:val="21"/>
          <w:lang w:val="en-NZ"/>
        </w:rPr>
        <w:t xml:space="preserve">县（市、区）           </w:t>
      </w:r>
      <w:r>
        <w:rPr>
          <w:rFonts w:hint="default" w:ascii="Times New Roman" w:hAnsi="Times New Roman" w:eastAsia="仿宋" w:cs="Times New Roman"/>
          <w:szCs w:val="21"/>
        </w:rPr>
        <w:t>调查日期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：</w:t>
      </w:r>
      <w:r>
        <w:rPr>
          <w:rFonts w:hint="default" w:ascii="Times New Roman" w:hAnsi="Times New Roman" w:eastAsia="仿宋" w:cs="Times New Roman"/>
          <w:szCs w:val="21"/>
        </w:rPr>
        <w:t xml:space="preserve">  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2021 </w:t>
      </w:r>
      <w:r>
        <w:rPr>
          <w:rFonts w:hint="default" w:ascii="Times New Roman" w:hAnsi="Times New Roman" w:eastAsia="仿宋" w:cs="Times New Roman"/>
          <w:szCs w:val="21"/>
        </w:rPr>
        <w:t>年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Cs w:val="21"/>
        </w:rPr>
        <w:t>月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Cs w:val="21"/>
        </w:rPr>
        <w:t>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调查人：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   </w:t>
      </w:r>
      <w:r>
        <w:rPr>
          <w:rFonts w:hint="default" w:ascii="Times New Roman" w:hAnsi="Times New Roman" w:eastAsia="仿宋" w:cs="Times New Roman"/>
          <w:szCs w:val="21"/>
        </w:rPr>
        <w:t>；联系电话：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   </w:t>
      </w:r>
      <w:r>
        <w:rPr>
          <w:rFonts w:hint="default" w:ascii="Times New Roman" w:hAnsi="Times New Roman" w:eastAsia="仿宋" w:cs="Times New Roman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调查人单位：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                         </w:t>
      </w:r>
      <w:r>
        <w:rPr>
          <w:rFonts w:hint="default" w:ascii="Times New Roman" w:hAnsi="Times New Roman" w:eastAsia="仿宋" w:cs="Times New Roman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szCs w:val="21"/>
          <w:u w:val="single"/>
        </w:rPr>
      </w:pPr>
      <w:r>
        <w:rPr>
          <w:rFonts w:hint="default" w:ascii="Times New Roman" w:hAnsi="Times New Roman" w:eastAsia="仿宋" w:cs="Times New Roman"/>
          <w:szCs w:val="21"/>
        </w:rPr>
        <w:t>被调查牛羊养殖规模场、单位名称：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Cs w:val="21"/>
        </w:rPr>
      </w:pPr>
      <w:r>
        <w:rPr>
          <w:rFonts w:hint="default" w:ascii="Times New Roman" w:hAnsi="Times New Roman" w:eastAsia="仿宋" w:cs="Times New Roman"/>
          <w:b/>
          <w:bCs/>
          <w:szCs w:val="21"/>
        </w:rPr>
        <w:t>一、物资数量（个、套、双）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1．物资来源：□自治区下拨    □市级下拨   □自购；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2. 投药器：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            </w:t>
      </w:r>
      <w:r>
        <w:rPr>
          <w:rFonts w:hint="default" w:ascii="Times New Roman" w:hAnsi="Times New Roman" w:eastAsia="仿宋" w:cs="Times New Roman"/>
          <w:szCs w:val="21"/>
        </w:rPr>
        <w:t>； 3. N95口罩：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           </w:t>
      </w:r>
      <w:r>
        <w:rPr>
          <w:rFonts w:hint="default" w:ascii="Times New Roman" w:hAnsi="Times New Roman" w:eastAsia="仿宋" w:cs="Times New Roman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4. 普通口罩：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          </w:t>
      </w:r>
      <w:r>
        <w:rPr>
          <w:rFonts w:hint="default" w:ascii="Times New Roman" w:hAnsi="Times New Roman" w:eastAsia="仿宋" w:cs="Times New Roman"/>
          <w:szCs w:val="21"/>
        </w:rPr>
        <w:t>； 5.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仿宋" w:cs="Times New Roman"/>
          <w:szCs w:val="21"/>
        </w:rPr>
        <w:t>医用一次性防护服：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   </w:t>
      </w:r>
      <w:r>
        <w:rPr>
          <w:rFonts w:hint="default" w:ascii="Times New Roman" w:hAnsi="Times New Roman" w:eastAsia="仿宋" w:cs="Times New Roman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6.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仿宋" w:cs="Times New Roman"/>
          <w:szCs w:val="21"/>
        </w:rPr>
        <w:t>普通一次性防护服：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  </w:t>
      </w:r>
      <w:r>
        <w:rPr>
          <w:rFonts w:hint="default" w:ascii="Times New Roman" w:hAnsi="Times New Roman" w:eastAsia="仿宋" w:cs="Times New Roman"/>
          <w:szCs w:val="21"/>
        </w:rPr>
        <w:t>； 7.</w:t>
      </w:r>
      <w:r>
        <w:rPr>
          <w:rFonts w:hint="default" w:ascii="Times New Roman" w:hAnsi="Times New Roman" w:eastAsia="仿宋" w:cs="Times New Roman"/>
          <w:kern w:val="0"/>
          <w:sz w:val="20"/>
          <w:szCs w:val="21"/>
        </w:rPr>
        <w:t xml:space="preserve"> 护目镜\眼罩\面罩</w:t>
      </w:r>
      <w:r>
        <w:rPr>
          <w:rFonts w:hint="default" w:ascii="Times New Roman" w:hAnsi="Times New Roman" w:eastAsia="仿宋" w:cs="Times New Roman"/>
          <w:szCs w:val="21"/>
        </w:rPr>
        <w:t>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     </w:t>
      </w:r>
      <w:r>
        <w:rPr>
          <w:rFonts w:hint="default" w:ascii="Times New Roman" w:hAnsi="Times New Roman" w:eastAsia="仿宋" w:cs="Times New Roman"/>
          <w:szCs w:val="21"/>
        </w:rPr>
        <w:t xml:space="preserve">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8. 乳胶手套：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          </w:t>
      </w:r>
      <w:r>
        <w:rPr>
          <w:rFonts w:hint="default" w:ascii="Times New Roman" w:hAnsi="Times New Roman" w:eastAsia="仿宋" w:cs="Times New Roman"/>
          <w:szCs w:val="21"/>
        </w:rPr>
        <w:t>； 9. 鞋套：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               </w:t>
      </w:r>
      <w:r>
        <w:rPr>
          <w:rFonts w:hint="default" w:ascii="Times New Roman" w:hAnsi="Times New Roman" w:eastAsia="仿宋" w:cs="Times New Roman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10.防护靴：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            </w:t>
      </w:r>
      <w:r>
        <w:rPr>
          <w:rFonts w:hint="default" w:ascii="Times New Roman" w:hAnsi="Times New Roman" w:eastAsia="仿宋" w:cs="Times New Roman"/>
          <w:szCs w:val="21"/>
        </w:rPr>
        <w:t>。 11.其他：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               </w:t>
      </w:r>
      <w:r>
        <w:rPr>
          <w:rFonts w:hint="default" w:ascii="Times New Roman" w:hAnsi="Times New Roman" w:eastAsia="仿宋" w:cs="Times New Roman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b/>
          <w:szCs w:val="21"/>
        </w:rPr>
      </w:pPr>
      <w:r>
        <w:rPr>
          <w:rFonts w:hint="default" w:ascii="Times New Roman" w:hAnsi="Times New Roman" w:eastAsia="仿宋" w:cs="Times New Roman"/>
          <w:b/>
          <w:szCs w:val="21"/>
        </w:rPr>
        <w:t>二、经费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kern w:val="0"/>
          <w:sz w:val="20"/>
          <w:szCs w:val="21"/>
        </w:rPr>
      </w:pPr>
      <w:r>
        <w:rPr>
          <w:rFonts w:hint="default" w:ascii="Times New Roman" w:hAnsi="Times New Roman" w:eastAsia="仿宋" w:cs="Times New Roman"/>
          <w:kern w:val="0"/>
          <w:sz w:val="20"/>
          <w:szCs w:val="21"/>
        </w:rPr>
        <w:t>近三年来用于防护装备采购经费（万元）：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kern w:val="0"/>
          <w:sz w:val="20"/>
          <w:szCs w:val="21"/>
          <w:u w:val="single"/>
        </w:rPr>
      </w:pPr>
      <w:r>
        <w:rPr>
          <w:rFonts w:hint="default" w:ascii="Times New Roman" w:hAnsi="Times New Roman" w:eastAsia="仿宋" w:cs="Times New Roman"/>
          <w:kern w:val="0"/>
          <w:sz w:val="20"/>
          <w:szCs w:val="21"/>
        </w:rPr>
        <w:t>2018年</w:t>
      </w:r>
      <w:r>
        <w:rPr>
          <w:rFonts w:hint="default" w:ascii="Times New Roman" w:hAnsi="Times New Roman" w:eastAsia="仿宋" w:cs="Times New Roman"/>
          <w:kern w:val="0"/>
          <w:sz w:val="20"/>
          <w:szCs w:val="21"/>
          <w:u w:val="single"/>
        </w:rPr>
        <w:t xml:space="preserve">              </w:t>
      </w:r>
      <w:r>
        <w:rPr>
          <w:rFonts w:hint="default" w:ascii="Times New Roman" w:hAnsi="Times New Roman" w:eastAsia="仿宋" w:cs="Times New Roman"/>
          <w:kern w:val="0"/>
          <w:sz w:val="20"/>
          <w:szCs w:val="21"/>
        </w:rPr>
        <w:t>；2019年</w:t>
      </w:r>
      <w:r>
        <w:rPr>
          <w:rFonts w:hint="default" w:ascii="Times New Roman" w:hAnsi="Times New Roman" w:eastAsia="仿宋" w:cs="Times New Roman"/>
          <w:kern w:val="0"/>
          <w:sz w:val="20"/>
          <w:szCs w:val="21"/>
          <w:u w:val="single"/>
        </w:rPr>
        <w:t xml:space="preserve">             </w:t>
      </w:r>
      <w:r>
        <w:rPr>
          <w:rFonts w:hint="default" w:ascii="Times New Roman" w:hAnsi="Times New Roman" w:eastAsia="仿宋" w:cs="Times New Roman"/>
          <w:kern w:val="0"/>
          <w:sz w:val="20"/>
          <w:szCs w:val="21"/>
        </w:rPr>
        <w:t>；2020年</w:t>
      </w:r>
      <w:r>
        <w:rPr>
          <w:rFonts w:hint="default" w:ascii="Times New Roman" w:hAnsi="Times New Roman" w:eastAsia="仿宋" w:cs="Times New Roman"/>
          <w:kern w:val="0"/>
          <w:sz w:val="20"/>
          <w:szCs w:val="21"/>
          <w:u w:val="single"/>
        </w:rPr>
        <w:t xml:space="preserve">             </w:t>
      </w:r>
      <w:r>
        <w:rPr>
          <w:rFonts w:hint="default" w:ascii="Times New Roman" w:hAnsi="Times New Roman" w:eastAsia="仿宋" w:cs="Times New Roman"/>
          <w:kern w:val="0"/>
          <w:sz w:val="20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kern w:val="0"/>
          <w:sz w:val="20"/>
          <w:szCs w:val="21"/>
        </w:rPr>
        <w:t>经费来源：</w:t>
      </w:r>
      <w:r>
        <w:rPr>
          <w:rFonts w:hint="default" w:ascii="Times New Roman" w:hAnsi="Times New Roman" w:eastAsia="仿宋" w:cs="Times New Roman"/>
          <w:szCs w:val="21"/>
        </w:rPr>
        <w:t>□自筹    □上级拨付。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b/>
          <w:szCs w:val="21"/>
        </w:rPr>
      </w:pPr>
      <w:r>
        <w:rPr>
          <w:rFonts w:hint="default" w:ascii="Times New Roman" w:hAnsi="Times New Roman" w:eastAsia="仿宋" w:cs="Times New Roman"/>
          <w:b/>
          <w:szCs w:val="21"/>
        </w:rPr>
        <w:t>三、管理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kern w:val="0"/>
          <w:sz w:val="20"/>
          <w:szCs w:val="21"/>
        </w:rPr>
        <w:t xml:space="preserve">1. 是否有管理制度：         </w:t>
      </w:r>
      <w:r>
        <w:rPr>
          <w:rFonts w:hint="default" w:ascii="Times New Roman" w:hAnsi="Times New Roman" w:eastAsia="仿宋" w:cs="Times New Roman"/>
          <w:szCs w:val="21"/>
        </w:rPr>
        <w:t>□是    □否；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2.</w:t>
      </w:r>
      <w:r>
        <w:rPr>
          <w:rFonts w:hint="default" w:ascii="Times New Roman" w:hAnsi="Times New Roman" w:eastAsia="仿宋" w:cs="Times New Roman"/>
          <w:kern w:val="0"/>
          <w:sz w:val="20"/>
          <w:szCs w:val="21"/>
        </w:rPr>
        <w:t xml:space="preserve">是否有专门的管理人员：   </w:t>
      </w:r>
      <w:r>
        <w:rPr>
          <w:rFonts w:hint="default" w:ascii="Times New Roman" w:hAnsi="Times New Roman" w:eastAsia="仿宋" w:cs="Times New Roman"/>
          <w:szCs w:val="21"/>
        </w:rPr>
        <w:t>□是    □否；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3.登记是否完善：          □是    □否；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4.</w:t>
      </w:r>
      <w:r>
        <w:rPr>
          <w:rFonts w:hint="default" w:ascii="Times New Roman" w:hAnsi="Times New Roman" w:eastAsia="仿宋" w:cs="Times New Roman"/>
          <w:kern w:val="0"/>
          <w:sz w:val="20"/>
          <w:szCs w:val="21"/>
        </w:rPr>
        <w:t xml:space="preserve">报废处理情况：           </w:t>
      </w:r>
      <w:r>
        <w:rPr>
          <w:rFonts w:hint="default" w:ascii="Times New Roman" w:hAnsi="Times New Roman" w:eastAsia="仿宋" w:cs="Times New Roman"/>
          <w:szCs w:val="21"/>
        </w:rPr>
        <w:t>□有    □无；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5.是否直接用手接触流产物：□是    □否，使用□手套、□布、□铁锹。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注： 1.此表由县级动物疾控机构、乡镇畜牧兽医工作站、兽医社会化服务组织和养殖场填写；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525" w:firstLineChars="250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2.各县对辖区内进行统计后，统一向市级报送。市级统计后向自治区动物疾控中心报送。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63BD6"/>
    <w:rsid w:val="06F6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cs="Tahoma"/>
      <w:sz w:val="2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2021-06-04T06:52:00Z</dcterms:created>
  <dc:creator>Administrator</dc:creator>
  <cp:lastModifiedBy>Administrator</cp:lastModifiedBy>
  <dcterms:modified xsi:type="dcterms:W3CDTF">2021-06-04T06:53:23Z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