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农业农村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2020年定点帮扶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工作方案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为认真贯彻落实沙坡头区委组织部、区扶贫开发办公室《关于做好沙坡头区2020年度定点帮扶工作的通知》（卫沙组发〔2020〕6号）精神，加大工作力度，持续推进2020年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常乐镇思乐村定点帮扶工作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认真贯彻习近平总书记对脱贫攻坚的重要指示要求，深入贯彻落实自治区、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脱贫攻坚的重大决策部署，坚定不移把脱贫攻坚作为首要任务、头等大事和第一民生工程，以消除贫困为目标，以尽快实现建档立卡贫困户脱贫致富为首要任务，以精准扶贫、精准脱贫为手段，以扶持壮大特色主导产业为突破口，努力提高贫困人口的收入水平，定点帮扶真正做到“真情实意、真金白银、真抓实干”，科学、精准、有效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脱贫攻坚战。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二、工作任务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2020年是脱贫攻坚决战决胜之年，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局属各中心（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队、室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以科学发展观为指导，以帮助贫困村脱贫致富为目标，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一鼓作气、乘势而上，紧盯重点任务抓帮扶，围绕产业扶贫出实招，深化智志双扶增动力，夯实乡村治理强基础，继续做好思乐村定点帮扶工作。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局属各中心（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队、室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继续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常乐镇思乐村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，加强宣传教育，贯彻落实党的各项方针政策；培育主导产业，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加大对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常乐镇思乐村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人才、物资、资金、技术、信息的扶持力度；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认真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技能培训，提高增收致富技能；加强基础设施建设，改善农村生产生活条件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。争取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常乐镇思乐村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建成产业发展的示范村、对口就业的先行村、社会和谐的模范村。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抓组织建设，夯实基础促脱贫。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深入研究思乐村的党建工作，帮助思乐村加强基层组织建设，帮助制定符合该村实际的党建工作思路和措施，完善相关制度，加强党员教育，密切党群干群关系，不断深化乡村基层服务型党组织建设，把基层党建中的班子建设和作风建设与脱贫攻坚相互融合，充分发挥基层党组织战斗堡垒作用，提高基层组织带领群众脱贫致富能力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（责任单位：综合业务办公室）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（二）抓制度宣传，落实政策促脱贫。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结合“第一书记”和帮扶干部进村入户工作，大力宣传党的十九大、十九届二中全会、十九届四中全会和中央、自治区、中卫市、沙坡头区脱贫攻坚会议精神，积极向帮扶群众宣传扶贫开发的重大方针政策，提高群众的政策知晓率。结合党员冬季轮训和科技“三下乡”活动平台，设立惠农政策咨询点，发放政策宣传单，利用设立微信群、发短信等现代媒体手段传递党的政策变化，形成“全员参与宣传、全方位进行宣传”的宣传全覆盖局面，确保党的各项惠农政策宣传到边到沿，不留死角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全年开展政策宣讲不得少于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2次。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责任单位：综合业务办公室、项目管理办公室、畜牧兽医技术服务中心、农业综合行政执法大队、农业技术推广服务中心、农业农村综合建设服务中心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（三）抓特色产业，提质增效促脱贫。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根据思乐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村的致贫原因和发展需求，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立足实际，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帮助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思乐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村培育和发展稳定增收的特色主导产业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和村级集体经济项目；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固提升枸杞、草畜等特色扶贫产业，重点支持养殖棚圈建设、空圈改造利用、牛羊补栏、肉牛见犊补牛等产业发展关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键环节，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帮助贫困群众实实在在增收。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《沙坡头区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生态移民区牛羊养殖业扶持方案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《沙坡头区201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8-2020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建档立卡贫困户特色产业培育扶持方案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细化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帮扶措施，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保障建档立卡户各项扶贫惠民政策应享尽享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责任单位：畜牧兽医管理办公室、畜牧兽医技术服务中心、项目管理办公室、种植业管理办公室、财务办公室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 w:firstLine="643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（四）抓深化改革，资产收益促脱贫。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入推进农村产权制度改革，成立村级经济合作社，依托村级经济合作社，积极争取发展壮大村集体经济项目，不断提高村集体经济收入，让群众共享农村改革和农村集体经济发展成果；规范指导村集体经济组织财务公开、民主管理等村级管理方式；引导鼓励思乐村贫困户依法、有偿、自愿流转土地，提高土地经济效益，增加贫困户土地收益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责任单位：农业农村综合建设服务中心、乡村经济管理办公室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（五）抓示范带动，利益联结促脱贫。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加大家庭农场、农民专业合作社、龙头企业等新型经营主体培育，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新型经营主体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贫困户建立紧密利益联结机制，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推广订单生产、托管代养、能人带动、先赊后还、企农共赢，股份合作、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劳务雇佣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等产业扶贫模式，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提高贫困户经济收入。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项目管理办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公室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种植业管理办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公室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畜牧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兽医管理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公室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农业技术推广服务中心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畜牧兽医技术服务中心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农业农村综合建设服务中心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（六）抓技术培训，提升技能促脱贫。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严格落实《沙坡头区贫困户产业发展指导员制度实施方案》和《沙坡头区2020年产业扶贫技术帮扶工作方案》，结合思乐村实际，按需定培，建立农技服务精准到户机制；开展草畜节本增效、动物疫病免疫技术、规模养殖的防疫要求等培训，年内在思乐村组织举办培训班3期，培训120人次以上，全面提升群众的科学养殖技术水平，形成外部多元扶贫与内部自我脱贫的互动机制，加快自我脱贫步伐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（责任单位：畜牧兽医技术服务中心、畜牧管理办公室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（七）抓扶贫帮困，合力攻坚促脱贫。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发挥单位优势，统筹各类资源帮助贫困村解决实际困难和问题。积极开展献爱心活动，在“七一”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扶贫日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期间，组织单位党员、干部、职工，开展“捐资、帮困、助学、献爱心”活动，以解决贫困户、贫困老党员、贫困学生的实际困难，体现党和政府的关心和温暖。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积极落实1万元帮扶任务，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思乐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村办实事好事2件以上，形成全社会关心支持贫困群众的良好局面。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责任单位：局属各中心、队、室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三、保障措施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outlineLvl w:val="9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（一）加强组织领导</w:t>
      </w:r>
      <w:r>
        <w:rPr>
          <w:rFonts w:hint="default" w:ascii="Times New Roman" w:hAnsi="Times New Roman" w:eastAsia="楷体" w:cs="Times New Roman"/>
          <w:b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农业农村局2020年定点帮扶工作领导小组，局长拓守辉任组长，副局长杜学明、张守戈、李学成、徐丽娟任副组长，局属各中心（队、室）主任和负责人为成员的工作领导小组，全面统筹协调、抓总落实帮扶工作。建立一把手负总责，分管领导具体抓，业务中心（办公室）全力抓的工作机制，将任务、责任具体到人，促进定点帮扶各项工作有效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（二）压实工作责任。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局属各中心（队、室）要高度重视，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强化责任担当，把定点帮扶工作作为一项长期的政治任务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列入单位的重要工作日程，与单位年度工作同安排、同落实、同检查、同考核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按照责任分工，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周密安排、精心组织，认真履行工作职责，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做到工作有计划安排，有部署落实，有成效总结，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有档案资料，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使帮扶工作规范化、制度化。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 w:bidi="ar"/>
        </w:rPr>
        <w:t>（三）形成攻坚合力。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属各中心（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队、室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加强与常乐镇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思乐村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的联系，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畅通沟通渠道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充分了解民意，掌握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思乐村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经济发展和资源优势等实际情况，分析发展的制约因素，着力寻找解决问题的根本点和切入点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也要强化各中心（队、室）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之间的协调联动，实现工作之间的无缝对接，形成工作合力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各中心（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队、室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工作实际，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急扶贫村所急、帮贫困户所需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加大投入力度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明确帮扶措施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建立帮扶台账，突出重点，扎实推进，确保定点帮扶工作顺利开展，取得实效。</w:t>
      </w:r>
    </w:p>
    <w:p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中心（队、室）要高度重视，按照责任分工有序落实，做好资料收集、数据统计等基础性工作，做到档案资料规范、完善齐备、客观真实，并于5月15日前上报附件表格，于11月10日前上报相关工作总结和档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7B45"/>
    <w:multiLevelType w:val="multilevel"/>
    <w:tmpl w:val="6A7C7B45"/>
    <w:lvl w:ilvl="0" w:tentative="0">
      <w:start w:val="1"/>
      <w:numFmt w:val="chineseCountingThousand"/>
      <w:lvlText w:val="%1、"/>
      <w:lvlJc w:val="left"/>
      <w:pPr>
        <w:tabs>
          <w:tab w:val="left" w:pos="1280"/>
        </w:tabs>
        <w:ind w:left="1280" w:hanging="64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66E27"/>
    <w:rsid w:val="1B1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2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2020-03-05T07:10:00Z</dcterms:created>
  <dc:creator>武鹏飞</dc:creator>
  <cp:lastModifiedBy>武鹏飞</cp:lastModifiedBy>
  <dcterms:modified xsi:type="dcterms:W3CDTF">2020-03-05T07:11:03Z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