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附件4</w:t>
      </w:r>
    </w:p>
    <w:p>
      <w:pPr>
        <w:snapToGrid w:val="0"/>
        <w:spacing w:line="560" w:lineRule="exact"/>
        <w:jc w:val="center"/>
        <w:rPr>
          <w:rFonts w:hint="default" w:ascii="Times New Roman" w:hAnsi="Times New Roman" w:eastAsia="宋体" w:cs="Times New Roman"/>
          <w:sz w:val="44"/>
          <w:szCs w:val="44"/>
        </w:rPr>
      </w:pPr>
    </w:p>
    <w:p>
      <w:pPr>
        <w:keepNext w:val="0"/>
        <w:keepLines w:val="0"/>
        <w:pageBreakBefore w:val="0"/>
        <w:widowControl/>
        <w:kinsoku/>
        <w:wordWrap/>
        <w:overflowPunct/>
        <w:topLinePunct w:val="0"/>
        <w:autoSpaceDE/>
        <w:autoSpaceDN/>
        <w:bidi w:val="0"/>
        <w:adjustRightInd/>
        <w:spacing w:line="480" w:lineRule="exact"/>
        <w:jc w:val="center"/>
        <w:textAlignment w:val="auto"/>
        <w:rPr>
          <w:rFonts w:hint="default" w:ascii="Times New Roman" w:hAnsi="Times New Roman" w:eastAsia="方正小标宋简体" w:cs="Times New Roman"/>
          <w:bCs/>
          <w:color w:val="000000"/>
          <w:sz w:val="44"/>
          <w:szCs w:val="44"/>
          <w:lang w:bidi="ar"/>
        </w:rPr>
      </w:pPr>
      <w:bookmarkStart w:id="0" w:name="_GoBack"/>
      <w:r>
        <w:rPr>
          <w:rFonts w:hint="default" w:ascii="Times New Roman" w:hAnsi="Times New Roman" w:eastAsia="方正小标宋简体" w:cs="Times New Roman"/>
          <w:bCs/>
          <w:color w:val="000000"/>
          <w:sz w:val="44"/>
          <w:szCs w:val="44"/>
          <w:lang w:bidi="ar"/>
        </w:rPr>
        <w:t>沙坡头区2021年农作物秸秆综合利用项目</w:t>
      </w:r>
    </w:p>
    <w:p>
      <w:pPr>
        <w:keepNext w:val="0"/>
        <w:keepLines w:val="0"/>
        <w:pageBreakBefore w:val="0"/>
        <w:widowControl/>
        <w:kinsoku/>
        <w:wordWrap/>
        <w:overflowPunct/>
        <w:topLinePunct w:val="0"/>
        <w:autoSpaceDE/>
        <w:autoSpaceDN/>
        <w:bidi w:val="0"/>
        <w:adjustRightInd/>
        <w:spacing w:line="480" w:lineRule="exact"/>
        <w:jc w:val="center"/>
        <w:textAlignment w:val="auto"/>
        <w:rPr>
          <w:rFonts w:hint="default" w:ascii="Times New Roman" w:hAnsi="Times New Roman" w:eastAsia="方正小标宋简体" w:cs="Times New Roman"/>
          <w:bCs/>
          <w:color w:val="000000"/>
          <w:sz w:val="44"/>
          <w:szCs w:val="44"/>
          <w:lang w:bidi="ar"/>
        </w:rPr>
      </w:pPr>
      <w:r>
        <w:rPr>
          <w:rFonts w:hint="default" w:ascii="Times New Roman" w:hAnsi="Times New Roman" w:eastAsia="方正小标宋简体" w:cs="Times New Roman"/>
          <w:bCs/>
          <w:color w:val="000000"/>
          <w:sz w:val="44"/>
          <w:szCs w:val="44"/>
          <w:lang w:bidi="ar"/>
        </w:rPr>
        <w:t>绩效考核实施方案</w:t>
      </w:r>
    </w:p>
    <w:bookmarkEnd w:id="0"/>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default" w:ascii="Times New Roman" w:hAnsi="Times New Roman" w:eastAsia="仿宋" w:cs="Times New Roman"/>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cs="Times New Roman"/>
        </w:rPr>
      </w:pPr>
      <w:r>
        <w:rPr>
          <w:rFonts w:hint="default" w:ascii="Times New Roman" w:hAnsi="Times New Roman" w:cs="Times New Roman"/>
        </w:rPr>
        <w:t>为提高我区农作物秸秆综合利用水平和效率，做好项目实施和</w:t>
      </w:r>
      <w:r>
        <w:rPr>
          <w:rFonts w:hint="default" w:ascii="Times New Roman" w:hAnsi="Times New Roman" w:cs="Times New Roman"/>
          <w:bCs/>
        </w:rPr>
        <w:t>绩效考核</w:t>
      </w:r>
      <w:r>
        <w:rPr>
          <w:rFonts w:hint="default" w:ascii="Times New Roman" w:hAnsi="Times New Roman" w:cs="Times New Roman"/>
        </w:rPr>
        <w:t>工作，按照自治区有关加强预算项目绩效管理的要求，为进一步加强项目规范化管理，制定本办法。</w:t>
      </w:r>
    </w:p>
    <w:p>
      <w:pPr>
        <w:keepNext w:val="0"/>
        <w:keepLines w:val="0"/>
        <w:pageBreakBefore w:val="0"/>
        <w:widowControl w:val="0"/>
        <w:kinsoku/>
        <w:wordWrap/>
        <w:overflowPunct/>
        <w:topLinePunct w:val="0"/>
        <w:autoSpaceDE/>
        <w:autoSpaceDN/>
        <w:bidi w:val="0"/>
        <w:adjustRightInd/>
        <w:snapToGrid w:val="0"/>
        <w:spacing w:line="480" w:lineRule="exact"/>
        <w:ind w:left="640" w:leftChars="200"/>
        <w:textAlignment w:val="auto"/>
        <w:rPr>
          <w:rFonts w:hint="default" w:ascii="Times New Roman" w:hAnsi="Times New Roman" w:eastAsia="黑体" w:cs="Times New Roman"/>
          <w:bCs/>
          <w:color w:val="000000"/>
        </w:rPr>
      </w:pPr>
      <w:r>
        <w:rPr>
          <w:rFonts w:hint="default" w:ascii="Times New Roman" w:hAnsi="Times New Roman" w:eastAsia="黑体" w:cs="Times New Roman"/>
          <w:bCs/>
          <w:color w:val="000000"/>
        </w:rPr>
        <w:t>一、考核思路和原则</w:t>
      </w:r>
    </w:p>
    <w:p>
      <w:pPr>
        <w:keepNext w:val="0"/>
        <w:keepLines w:val="0"/>
        <w:pageBreakBefore w:val="0"/>
        <w:widowControl w:val="0"/>
        <w:kinsoku/>
        <w:wordWrap/>
        <w:overflowPunct/>
        <w:topLinePunct w:val="0"/>
        <w:autoSpaceDE/>
        <w:autoSpaceDN/>
        <w:bidi w:val="0"/>
        <w:adjustRightInd/>
        <w:snapToGrid w:val="0"/>
        <w:spacing w:line="480" w:lineRule="exact"/>
        <w:ind w:firstLine="643" w:firstLineChars="200"/>
        <w:textAlignment w:val="auto"/>
        <w:rPr>
          <w:rFonts w:hint="default" w:ascii="Times New Roman" w:hAnsi="Times New Roman" w:cs="Times New Roman"/>
        </w:rPr>
      </w:pPr>
      <w:r>
        <w:rPr>
          <w:rFonts w:hint="default" w:ascii="Times New Roman" w:hAnsi="Times New Roman" w:eastAsia="楷体_GB2312" w:cs="Times New Roman"/>
          <w:b/>
        </w:rPr>
        <w:t>（一）考核思路。</w:t>
      </w:r>
      <w:r>
        <w:rPr>
          <w:rFonts w:hint="default" w:ascii="Times New Roman" w:hAnsi="Times New Roman" w:cs="Times New Roman"/>
        </w:rPr>
        <w:t>认真贯彻落实自治区</w:t>
      </w:r>
      <w:r>
        <w:rPr>
          <w:rFonts w:hint="default" w:ascii="Times New Roman" w:hAnsi="Times New Roman" w:cs="Times New Roman"/>
          <w:color w:val="000000"/>
        </w:rPr>
        <w:t>关于推进政府绩效管理的决策部署，紧紧围绕质量兴农、绿色兴农和农业增效、农民增收目标，在全区</w:t>
      </w:r>
      <w:r>
        <w:rPr>
          <w:rFonts w:hint="default" w:ascii="Times New Roman" w:hAnsi="Times New Roman" w:cs="Times New Roman"/>
        </w:rPr>
        <w:t>实施农作物秸秆综合利用补助项目绩效管理，建立以结果为导向的评价体系，客观评价实施成效，提高补助项目实施效果，促进秸秆资源化利用持续、稳定、健康发展。</w:t>
      </w:r>
    </w:p>
    <w:p>
      <w:pPr>
        <w:keepNext w:val="0"/>
        <w:keepLines w:val="0"/>
        <w:pageBreakBefore w:val="0"/>
        <w:kinsoku/>
        <w:wordWrap/>
        <w:overflowPunct/>
        <w:topLinePunct w:val="0"/>
        <w:autoSpaceDE/>
        <w:autoSpaceDN/>
        <w:bidi w:val="0"/>
        <w:adjustRightInd/>
        <w:snapToGrid w:val="0"/>
        <w:spacing w:line="480" w:lineRule="exact"/>
        <w:ind w:firstLine="643" w:firstLineChars="200"/>
        <w:textAlignment w:val="auto"/>
        <w:rPr>
          <w:rFonts w:hint="default" w:ascii="Times New Roman" w:hAnsi="Times New Roman" w:eastAsia="楷体_GB2312" w:cs="Times New Roman"/>
          <w:b/>
        </w:rPr>
      </w:pPr>
      <w:r>
        <w:rPr>
          <w:rFonts w:hint="default" w:ascii="Times New Roman" w:hAnsi="Times New Roman" w:eastAsia="楷体_GB2312" w:cs="Times New Roman"/>
          <w:b/>
        </w:rPr>
        <w:t>（二）基本原则。</w:t>
      </w:r>
    </w:p>
    <w:p>
      <w:pPr>
        <w:keepNext w:val="0"/>
        <w:keepLines w:val="0"/>
        <w:pageBreakBefore w:val="0"/>
        <w:kinsoku/>
        <w:wordWrap/>
        <w:overflowPunct/>
        <w:topLinePunct w:val="0"/>
        <w:autoSpaceDE/>
        <w:autoSpaceDN/>
        <w:bidi w:val="0"/>
        <w:adjustRightInd/>
        <w:spacing w:line="480" w:lineRule="exact"/>
        <w:ind w:firstLine="643" w:firstLineChars="200"/>
        <w:textAlignment w:val="auto"/>
        <w:rPr>
          <w:rFonts w:hint="default" w:ascii="Times New Roman" w:hAnsi="Times New Roman" w:cs="Times New Roman"/>
        </w:rPr>
      </w:pPr>
      <w:r>
        <w:rPr>
          <w:rFonts w:hint="default" w:ascii="Times New Roman" w:hAnsi="Times New Roman" w:cs="Times New Roman"/>
          <w:b/>
        </w:rPr>
        <w:t>一是科学规范，客观公正。</w:t>
      </w:r>
      <w:r>
        <w:rPr>
          <w:rFonts w:hint="default" w:ascii="Times New Roman" w:hAnsi="Times New Roman" w:cs="Times New Roman"/>
        </w:rPr>
        <w:t>按照“公开、公平、公正”的要求，科学制定评估程序和方法、量化考核内容和标准，全面、准确、客观地考核工作绩效。</w:t>
      </w:r>
    </w:p>
    <w:p>
      <w:pPr>
        <w:keepNext w:val="0"/>
        <w:keepLines w:val="0"/>
        <w:pageBreakBefore w:val="0"/>
        <w:kinsoku/>
        <w:wordWrap/>
        <w:overflowPunct/>
        <w:topLinePunct w:val="0"/>
        <w:autoSpaceDE/>
        <w:autoSpaceDN/>
        <w:bidi w:val="0"/>
        <w:adjustRightInd/>
        <w:spacing w:line="480" w:lineRule="exact"/>
        <w:ind w:firstLine="643" w:firstLineChars="200"/>
        <w:textAlignment w:val="auto"/>
        <w:rPr>
          <w:rFonts w:hint="default" w:ascii="Times New Roman" w:hAnsi="Times New Roman" w:cs="Times New Roman"/>
        </w:rPr>
      </w:pPr>
      <w:r>
        <w:rPr>
          <w:rFonts w:hint="default" w:ascii="Times New Roman" w:hAnsi="Times New Roman" w:cs="Times New Roman"/>
          <w:b/>
        </w:rPr>
        <w:t>二是简便易行，稳步推进。</w:t>
      </w:r>
      <w:r>
        <w:rPr>
          <w:rFonts w:hint="default" w:ascii="Times New Roman" w:hAnsi="Times New Roman" w:cs="Times New Roman"/>
        </w:rPr>
        <w:t>选择能够考核政策项目绩效，具有权威性和代表性的关键指标，易于操作和考核，考核方法和程序要科学简便，按计划稳步推进。</w:t>
      </w:r>
    </w:p>
    <w:p>
      <w:pPr>
        <w:keepNext w:val="0"/>
        <w:keepLines w:val="0"/>
        <w:pageBreakBefore w:val="0"/>
        <w:kinsoku/>
        <w:wordWrap/>
        <w:overflowPunct/>
        <w:topLinePunct w:val="0"/>
        <w:autoSpaceDE/>
        <w:autoSpaceDN/>
        <w:bidi w:val="0"/>
        <w:adjustRightInd/>
        <w:snapToGrid w:val="0"/>
        <w:spacing w:line="480" w:lineRule="exact"/>
        <w:ind w:firstLine="643" w:firstLineChars="200"/>
        <w:textAlignment w:val="auto"/>
        <w:rPr>
          <w:rFonts w:hint="default" w:ascii="Times New Roman" w:hAnsi="Times New Roman" w:cs="Times New Roman"/>
        </w:rPr>
      </w:pPr>
      <w:r>
        <w:rPr>
          <w:rFonts w:hint="default" w:ascii="Times New Roman" w:hAnsi="Times New Roman" w:cs="Times New Roman"/>
          <w:b/>
        </w:rPr>
        <w:t>三是定量定性，综合评价。</w:t>
      </w:r>
      <w:r>
        <w:rPr>
          <w:rFonts w:hint="default" w:ascii="Times New Roman" w:hAnsi="Times New Roman" w:cs="Times New Roman"/>
        </w:rPr>
        <w:t>考核指标尽量量化，不能量化的定性指标明确考核要求。对每个指标合理赋分，有效实现对项目绩效的综合评价。</w:t>
      </w:r>
    </w:p>
    <w:p>
      <w:pPr>
        <w:keepNext w:val="0"/>
        <w:keepLines w:val="0"/>
        <w:pageBreakBefore w:val="0"/>
        <w:kinsoku/>
        <w:wordWrap/>
        <w:overflowPunct/>
        <w:topLinePunct w:val="0"/>
        <w:autoSpaceDE/>
        <w:autoSpaceDN/>
        <w:bidi w:val="0"/>
        <w:adjustRightInd/>
        <w:snapToGrid w:val="0"/>
        <w:spacing w:line="480" w:lineRule="exact"/>
        <w:ind w:firstLine="640" w:firstLineChars="200"/>
        <w:textAlignment w:val="auto"/>
        <w:rPr>
          <w:rFonts w:hint="default" w:ascii="Times New Roman" w:hAnsi="Times New Roman" w:eastAsia="黑体" w:cs="Times New Roman"/>
          <w:bCs/>
        </w:rPr>
      </w:pPr>
      <w:r>
        <w:rPr>
          <w:rFonts w:hint="default" w:ascii="Times New Roman" w:hAnsi="Times New Roman" w:eastAsia="黑体" w:cs="Times New Roman"/>
          <w:bCs/>
        </w:rPr>
        <w:t>二、考核单位</w:t>
      </w:r>
    </w:p>
    <w:p>
      <w:pPr>
        <w:keepNext w:val="0"/>
        <w:keepLines w:val="0"/>
        <w:pageBreakBefore w:val="0"/>
        <w:kinsoku/>
        <w:wordWrap/>
        <w:overflowPunct/>
        <w:topLinePunct w:val="0"/>
        <w:autoSpaceDE/>
        <w:autoSpaceDN/>
        <w:bidi w:val="0"/>
        <w:adjustRightInd/>
        <w:snapToGrid w:val="0"/>
        <w:spacing w:line="480" w:lineRule="exact"/>
        <w:ind w:firstLine="640" w:firstLineChars="200"/>
        <w:textAlignment w:val="auto"/>
        <w:rPr>
          <w:rFonts w:hint="default" w:ascii="Times New Roman" w:hAnsi="Times New Roman" w:cs="Times New Roman"/>
          <w:b/>
          <w:color w:val="000000"/>
        </w:rPr>
      </w:pPr>
      <w:r>
        <w:rPr>
          <w:rFonts w:hint="default" w:ascii="Times New Roman" w:hAnsi="Times New Roman" w:cs="Times New Roman"/>
          <w:bCs/>
          <w:color w:val="000000"/>
        </w:rPr>
        <w:t>区农业技术推广服务中心。</w:t>
      </w:r>
    </w:p>
    <w:p>
      <w:pPr>
        <w:keepNext w:val="0"/>
        <w:keepLines w:val="0"/>
        <w:pageBreakBefore w:val="0"/>
        <w:kinsoku/>
        <w:wordWrap/>
        <w:overflowPunct/>
        <w:topLinePunct w:val="0"/>
        <w:autoSpaceDE/>
        <w:autoSpaceDN/>
        <w:bidi w:val="0"/>
        <w:adjustRightInd/>
        <w:snapToGrid w:val="0"/>
        <w:spacing w:line="480" w:lineRule="exact"/>
        <w:ind w:left="640" w:leftChars="200"/>
        <w:textAlignment w:val="auto"/>
        <w:rPr>
          <w:rFonts w:hint="default" w:ascii="Times New Roman" w:hAnsi="Times New Roman" w:cs="Times New Roman"/>
          <w:b/>
          <w:color w:val="000000"/>
        </w:rPr>
      </w:pPr>
      <w:r>
        <w:rPr>
          <w:rFonts w:hint="default" w:ascii="Times New Roman" w:hAnsi="Times New Roman" w:eastAsia="黑体" w:cs="Times New Roman"/>
          <w:bCs/>
        </w:rPr>
        <w:t>三、考核内容</w:t>
      </w:r>
    </w:p>
    <w:p>
      <w:pPr>
        <w:keepNext w:val="0"/>
        <w:keepLines w:val="0"/>
        <w:pageBreakBefore w:val="0"/>
        <w:kinsoku/>
        <w:wordWrap/>
        <w:overflowPunct/>
        <w:topLinePunct w:val="0"/>
        <w:autoSpaceDE/>
        <w:autoSpaceDN/>
        <w:bidi w:val="0"/>
        <w:adjustRightInd/>
        <w:spacing w:line="480" w:lineRule="exact"/>
        <w:ind w:firstLine="640" w:firstLineChars="200"/>
        <w:textAlignment w:val="auto"/>
        <w:rPr>
          <w:rFonts w:hint="default" w:ascii="Times New Roman" w:hAnsi="Times New Roman" w:cs="Times New Roman"/>
        </w:rPr>
      </w:pPr>
      <w:r>
        <w:rPr>
          <w:rFonts w:hint="default" w:ascii="Times New Roman" w:hAnsi="Times New Roman" w:cs="Times New Roman"/>
        </w:rPr>
        <w:t>主要包括组织管理、项目实施、实施效果等（详见附件）。</w:t>
      </w:r>
    </w:p>
    <w:p>
      <w:pPr>
        <w:keepNext w:val="0"/>
        <w:keepLines w:val="0"/>
        <w:pageBreakBefore w:val="0"/>
        <w:kinsoku/>
        <w:wordWrap/>
        <w:overflowPunct/>
        <w:topLinePunct w:val="0"/>
        <w:autoSpaceDE/>
        <w:autoSpaceDN/>
        <w:bidi w:val="0"/>
        <w:adjustRightInd/>
        <w:spacing w:line="480" w:lineRule="exact"/>
        <w:ind w:firstLine="640" w:firstLineChars="200"/>
        <w:textAlignment w:val="auto"/>
        <w:rPr>
          <w:rFonts w:hint="default" w:ascii="Times New Roman" w:hAnsi="Times New Roman" w:eastAsia="黑体" w:cs="Times New Roman"/>
          <w:bCs/>
        </w:rPr>
      </w:pPr>
      <w:r>
        <w:rPr>
          <w:rFonts w:hint="default" w:ascii="Times New Roman" w:hAnsi="Times New Roman" w:eastAsia="黑体" w:cs="Times New Roman"/>
          <w:bCs/>
        </w:rPr>
        <w:t>四、考核方法与时间安排</w:t>
      </w:r>
    </w:p>
    <w:p>
      <w:pPr>
        <w:keepNext w:val="0"/>
        <w:keepLines w:val="0"/>
        <w:pageBreakBefore w:val="0"/>
        <w:kinsoku/>
        <w:wordWrap/>
        <w:overflowPunct/>
        <w:topLinePunct w:val="0"/>
        <w:autoSpaceDE/>
        <w:autoSpaceDN/>
        <w:bidi w:val="0"/>
        <w:adjustRightInd/>
        <w:spacing w:line="480" w:lineRule="exact"/>
        <w:ind w:firstLine="640" w:firstLineChars="200"/>
        <w:textAlignment w:val="auto"/>
        <w:rPr>
          <w:rFonts w:hint="default" w:ascii="Times New Roman" w:hAnsi="Times New Roman" w:cs="Times New Roman"/>
        </w:rPr>
      </w:pPr>
      <w:r>
        <w:rPr>
          <w:rFonts w:hint="default" w:ascii="Times New Roman" w:hAnsi="Times New Roman" w:cs="Times New Roman"/>
        </w:rPr>
        <w:t>项目绩效考核工作以区农技中心自查自评为主，自治区农业农村厅组织抽查复核。区农技中心按照绩效考核办法，围绕项目重点内容，对照绩效考核指标体系开展自查自评，形成自评报告，于2021年12月5日前，报送自治区农业农村厅科教处。</w:t>
      </w:r>
    </w:p>
    <w:p>
      <w:pPr>
        <w:keepNext w:val="0"/>
        <w:keepLines w:val="0"/>
        <w:pageBreakBefore w:val="0"/>
        <w:kinsoku/>
        <w:wordWrap/>
        <w:overflowPunct/>
        <w:topLinePunct w:val="0"/>
        <w:autoSpaceDE/>
        <w:autoSpaceDN/>
        <w:bidi w:val="0"/>
        <w:adjustRightInd/>
        <w:spacing w:line="480" w:lineRule="exact"/>
        <w:ind w:firstLine="642"/>
        <w:textAlignment w:val="auto"/>
        <w:rPr>
          <w:rFonts w:hint="default" w:ascii="Times New Roman" w:hAnsi="Times New Roman" w:eastAsia="黑体" w:cs="Times New Roman"/>
        </w:rPr>
      </w:pPr>
      <w:r>
        <w:rPr>
          <w:rFonts w:hint="default" w:ascii="Times New Roman" w:hAnsi="Times New Roman" w:eastAsia="黑体" w:cs="Times New Roman"/>
          <w:bCs/>
        </w:rPr>
        <w:t>五、</w:t>
      </w:r>
      <w:r>
        <w:rPr>
          <w:rFonts w:hint="default" w:ascii="Times New Roman" w:hAnsi="Times New Roman" w:eastAsia="黑体" w:cs="Times New Roman"/>
        </w:rPr>
        <w:t>有关要求</w:t>
      </w:r>
    </w:p>
    <w:p>
      <w:pPr>
        <w:keepNext w:val="0"/>
        <w:keepLines w:val="0"/>
        <w:pageBreakBefore w:val="0"/>
        <w:kinsoku/>
        <w:wordWrap/>
        <w:overflowPunct/>
        <w:topLinePunct w:val="0"/>
        <w:autoSpaceDE/>
        <w:autoSpaceDN/>
        <w:bidi w:val="0"/>
        <w:adjustRightInd/>
        <w:spacing w:line="480" w:lineRule="exact"/>
        <w:ind w:firstLine="640" w:firstLineChars="200"/>
        <w:textAlignment w:val="auto"/>
        <w:rPr>
          <w:rFonts w:hint="default" w:ascii="Times New Roman" w:hAnsi="Times New Roman" w:cs="Times New Roman"/>
        </w:rPr>
      </w:pPr>
      <w:r>
        <w:rPr>
          <w:rFonts w:hint="default" w:ascii="Times New Roman" w:hAnsi="Times New Roman" w:eastAsia="楷体_GB2312" w:cs="Times New Roman"/>
        </w:rPr>
        <w:t>（</w:t>
      </w:r>
      <w:r>
        <w:rPr>
          <w:rFonts w:hint="default" w:ascii="Times New Roman" w:hAnsi="Times New Roman" w:eastAsia="楷体_GB2312" w:cs="Times New Roman"/>
          <w:b/>
        </w:rPr>
        <w:t>一）加强组织管理。</w:t>
      </w:r>
      <w:r>
        <w:rPr>
          <w:rFonts w:hint="default" w:ascii="Times New Roman" w:hAnsi="Times New Roman" w:cs="Times New Roman"/>
        </w:rPr>
        <w:t>沙坡头区已将农作物秸秆综合利用工作纳入区政府绩效管理和目标考核内容。区农技中心要进一步明确分工，责任到人，强化组织协调，严格按照绩效考核内容要求，开展自查自评。</w:t>
      </w:r>
    </w:p>
    <w:p>
      <w:pPr>
        <w:keepNext w:val="0"/>
        <w:keepLines w:val="0"/>
        <w:pageBreakBefore w:val="0"/>
        <w:kinsoku/>
        <w:wordWrap/>
        <w:overflowPunct/>
        <w:topLinePunct w:val="0"/>
        <w:autoSpaceDE/>
        <w:autoSpaceDN/>
        <w:bidi w:val="0"/>
        <w:adjustRightInd/>
        <w:spacing w:line="480" w:lineRule="exact"/>
        <w:ind w:firstLine="643" w:firstLineChars="200"/>
        <w:textAlignment w:val="auto"/>
        <w:rPr>
          <w:rFonts w:hint="default" w:ascii="Times New Roman" w:hAnsi="Times New Roman" w:cs="Times New Roman"/>
        </w:rPr>
      </w:pPr>
      <w:r>
        <w:rPr>
          <w:rFonts w:hint="default" w:ascii="Times New Roman" w:hAnsi="Times New Roman" w:eastAsia="楷体_GB2312" w:cs="Times New Roman"/>
          <w:b/>
        </w:rPr>
        <w:t>（二）加强监督检查。</w:t>
      </w:r>
      <w:r>
        <w:rPr>
          <w:rFonts w:hint="default" w:ascii="Times New Roman" w:hAnsi="Times New Roman" w:cs="Times New Roman"/>
        </w:rPr>
        <w:t>区农技中心要加强督促检查，定期不定期对项目实施情况开展监督检查，严防弄虚作假。对检查中发现的问题要及时梳理，采取有效措施及时整改，确保项目落实到位，取得实效。</w:t>
      </w:r>
    </w:p>
    <w:p>
      <w:pPr>
        <w:keepNext w:val="0"/>
        <w:keepLines w:val="0"/>
        <w:pageBreakBefore w:val="0"/>
        <w:kinsoku/>
        <w:wordWrap/>
        <w:overflowPunct/>
        <w:topLinePunct w:val="0"/>
        <w:autoSpaceDE/>
        <w:autoSpaceDN/>
        <w:bidi w:val="0"/>
        <w:adjustRightInd/>
        <w:spacing w:line="480" w:lineRule="exact"/>
        <w:ind w:firstLine="643" w:firstLineChars="200"/>
        <w:textAlignment w:val="auto"/>
        <w:rPr>
          <w:rFonts w:hint="default" w:ascii="Times New Roman" w:hAnsi="Times New Roman" w:cs="Times New Roman"/>
        </w:rPr>
      </w:pPr>
      <w:r>
        <w:rPr>
          <w:rFonts w:hint="default" w:ascii="Times New Roman" w:hAnsi="Times New Roman" w:eastAsia="楷体_GB2312" w:cs="Times New Roman"/>
          <w:b/>
        </w:rPr>
        <w:t>（三）加强培训宣传。</w:t>
      </w:r>
      <w:r>
        <w:rPr>
          <w:rFonts w:hint="default" w:ascii="Times New Roman" w:hAnsi="Times New Roman" w:cs="Times New Roman"/>
        </w:rPr>
        <w:t>区农技中心要按照实施方案要求，做好业务培训和相关工作措施落实。同时要强化宣传，努力营造上下联动、齐抓共管的良好氛围。</w:t>
      </w:r>
    </w:p>
    <w:p>
      <w:pPr>
        <w:keepNext w:val="0"/>
        <w:keepLines w:val="0"/>
        <w:pageBreakBefore w:val="0"/>
        <w:widowControl/>
        <w:kinsoku/>
        <w:wordWrap/>
        <w:overflowPunct/>
        <w:topLinePunct w:val="0"/>
        <w:autoSpaceDE/>
        <w:autoSpaceDN/>
        <w:bidi w:val="0"/>
        <w:adjustRightInd/>
        <w:spacing w:line="480" w:lineRule="exact"/>
        <w:ind w:left="1933" w:leftChars="304" w:hanging="960" w:hangingChars="300"/>
        <w:textAlignment w:val="auto"/>
        <w:rPr>
          <w:rFonts w:hint="default" w:ascii="Times New Roman" w:hAnsi="Times New Roman" w:cs="Times New Roman"/>
          <w:bCs/>
          <w:color w:val="000000"/>
          <w:lang w:bidi="ar"/>
        </w:rPr>
      </w:pPr>
    </w:p>
    <w:p>
      <w:pPr>
        <w:keepNext w:val="0"/>
        <w:keepLines w:val="0"/>
        <w:pageBreakBefore w:val="0"/>
        <w:widowControl/>
        <w:kinsoku/>
        <w:wordWrap/>
        <w:overflowPunct/>
        <w:topLinePunct w:val="0"/>
        <w:autoSpaceDE/>
        <w:autoSpaceDN/>
        <w:bidi w:val="0"/>
        <w:adjustRightInd/>
        <w:spacing w:line="480" w:lineRule="exact"/>
        <w:ind w:firstLine="640" w:firstLineChars="200"/>
        <w:textAlignment w:val="auto"/>
        <w:rPr>
          <w:rFonts w:hint="default" w:ascii="Times New Roman" w:hAnsi="Times New Roman" w:cs="Times New Roman"/>
        </w:rPr>
      </w:pPr>
      <w:r>
        <w:rPr>
          <w:rFonts w:hint="default" w:ascii="Times New Roman" w:hAnsi="Times New Roman" w:cs="Times New Roman"/>
          <w:bCs/>
          <w:color w:val="000000"/>
          <w:lang w:bidi="ar"/>
        </w:rPr>
        <w:t>附</w:t>
      </w:r>
      <w:r>
        <w:rPr>
          <w:rFonts w:hint="default" w:ascii="Times New Roman" w:hAnsi="Times New Roman" w:cs="Times New Roman"/>
        </w:rPr>
        <w:t>件：沙坡头区2021年农作物秸秆综合利用项目绩效</w:t>
      </w:r>
    </w:p>
    <w:p>
      <w:pPr>
        <w:keepNext w:val="0"/>
        <w:keepLines w:val="0"/>
        <w:pageBreakBefore w:val="0"/>
        <w:widowControl/>
        <w:kinsoku/>
        <w:wordWrap/>
        <w:overflowPunct/>
        <w:topLinePunct w:val="0"/>
        <w:autoSpaceDE/>
        <w:autoSpaceDN/>
        <w:bidi w:val="0"/>
        <w:adjustRightInd/>
        <w:spacing w:line="480" w:lineRule="exact"/>
        <w:ind w:firstLine="1600" w:firstLineChars="500"/>
        <w:textAlignment w:val="auto"/>
        <w:rPr>
          <w:rFonts w:hint="default" w:ascii="Times New Roman" w:hAnsi="Times New Roman" w:cs="Times New Roman"/>
          <w:bCs/>
        </w:rPr>
      </w:pPr>
      <w:r>
        <w:rPr>
          <w:rFonts w:hint="default" w:ascii="Times New Roman" w:hAnsi="Times New Roman" w:cs="Times New Roman"/>
        </w:rPr>
        <w:t>考核指标体系</w:t>
      </w:r>
    </w:p>
    <w:p>
      <w:pPr>
        <w:spacing w:line="560" w:lineRule="exact"/>
        <w:rPr>
          <w:rFonts w:hint="default" w:ascii="Times New Roman" w:hAnsi="Times New Roman" w:eastAsia="黑体" w:cs="Times New Roman"/>
          <w:bCs/>
          <w:color w:val="000000"/>
          <w:sz w:val="28"/>
          <w:szCs w:val="28"/>
          <w:lang w:bidi="ar"/>
        </w:rPr>
      </w:pPr>
    </w:p>
    <w:p>
      <w:pPr>
        <w:spacing w:line="560" w:lineRule="exact"/>
        <w:rPr>
          <w:rFonts w:hint="default" w:ascii="Times New Roman" w:hAnsi="Times New Roman" w:eastAsia="黑体" w:cs="Times New Roman"/>
          <w:bCs/>
          <w:color w:val="000000"/>
          <w:sz w:val="28"/>
          <w:szCs w:val="28"/>
          <w:lang w:bidi="ar"/>
        </w:rPr>
      </w:pPr>
    </w:p>
    <w:p>
      <w:pPr>
        <w:spacing w:line="560" w:lineRule="exact"/>
        <w:rPr>
          <w:rFonts w:hint="default" w:ascii="Times New Roman" w:hAnsi="Times New Roman" w:eastAsia="黑体" w:cs="Times New Roman"/>
          <w:bCs/>
          <w:color w:val="000000"/>
          <w:sz w:val="28"/>
          <w:szCs w:val="28"/>
          <w:lang w:bidi="ar"/>
        </w:rPr>
      </w:pPr>
    </w:p>
    <w:p>
      <w:pPr>
        <w:spacing w:line="560" w:lineRule="exact"/>
        <w:rPr>
          <w:rFonts w:hint="default" w:ascii="Times New Roman" w:hAnsi="Times New Roman" w:eastAsia="黑体" w:cs="Times New Roman"/>
          <w:bCs/>
          <w:color w:val="000000"/>
          <w:sz w:val="28"/>
          <w:szCs w:val="28"/>
          <w:lang w:bidi="ar"/>
        </w:rPr>
      </w:pPr>
    </w:p>
    <w:p>
      <w:pPr>
        <w:spacing w:line="560" w:lineRule="exact"/>
        <w:rPr>
          <w:rFonts w:hint="default" w:ascii="Times New Roman" w:hAnsi="Times New Roman" w:eastAsia="黑体" w:cs="Times New Roman"/>
          <w:bCs/>
          <w:color w:val="000000"/>
          <w:sz w:val="28"/>
          <w:szCs w:val="28"/>
          <w:lang w:bidi="ar"/>
        </w:rPr>
      </w:pPr>
    </w:p>
    <w:p>
      <w:pPr>
        <w:spacing w:line="560" w:lineRule="exact"/>
        <w:rPr>
          <w:rFonts w:hint="default" w:ascii="Times New Roman" w:hAnsi="Times New Roman" w:eastAsia="黑体" w:cs="Times New Roman"/>
          <w:bCs/>
          <w:color w:val="000000"/>
          <w:sz w:val="28"/>
          <w:szCs w:val="28"/>
          <w:lang w:bidi="ar"/>
        </w:rPr>
      </w:pPr>
    </w:p>
    <w:p>
      <w:pPr>
        <w:spacing w:line="560" w:lineRule="exact"/>
        <w:rPr>
          <w:rFonts w:hint="default" w:ascii="Times New Roman" w:hAnsi="Times New Roman" w:eastAsia="黑体" w:cs="Times New Roman"/>
          <w:bCs/>
          <w:color w:val="000000"/>
          <w:sz w:val="28"/>
          <w:szCs w:val="28"/>
          <w:lang w:bidi="ar"/>
        </w:rPr>
      </w:pPr>
      <w:r>
        <w:rPr>
          <w:rFonts w:hint="default" w:ascii="Times New Roman" w:hAnsi="Times New Roman" w:eastAsia="黑体" w:cs="Times New Roman"/>
          <w:bCs/>
          <w:color w:val="000000"/>
          <w:sz w:val="28"/>
          <w:szCs w:val="28"/>
          <w:lang w:bidi="ar"/>
        </w:rPr>
        <w:t>附件</w:t>
      </w:r>
    </w:p>
    <w:p>
      <w:pPr>
        <w:pStyle w:val="2"/>
        <w:rPr>
          <w:rFonts w:hint="default"/>
        </w:rPr>
      </w:pPr>
    </w:p>
    <w:p>
      <w:pPr>
        <w:widowControl/>
        <w:spacing w:line="560" w:lineRule="exact"/>
        <w:jc w:val="center"/>
        <w:rPr>
          <w:rFonts w:hint="default" w:ascii="Times New Roman" w:hAnsi="Times New Roman" w:eastAsia="方正小标宋简体" w:cs="Times New Roman"/>
          <w:bCs/>
          <w:color w:val="000000"/>
          <w:sz w:val="44"/>
          <w:szCs w:val="44"/>
          <w:lang w:bidi="ar"/>
        </w:rPr>
      </w:pPr>
      <w:r>
        <w:rPr>
          <w:rFonts w:hint="default" w:ascii="Times New Roman" w:hAnsi="Times New Roman" w:eastAsia="方正小标宋简体" w:cs="Times New Roman"/>
          <w:bCs/>
          <w:color w:val="000000"/>
          <w:sz w:val="44"/>
          <w:szCs w:val="44"/>
          <w:lang w:bidi="ar"/>
        </w:rPr>
        <w:t>沙坡头区2021年农作物秸秆综合利用项目</w:t>
      </w:r>
    </w:p>
    <w:p>
      <w:pPr>
        <w:widowControl/>
        <w:spacing w:after="221" w:afterLines="50"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color w:val="000000"/>
          <w:sz w:val="44"/>
          <w:szCs w:val="44"/>
          <w:lang w:bidi="ar"/>
        </w:rPr>
        <w:t>绩效考核指标体系</w:t>
      </w:r>
    </w:p>
    <w:tbl>
      <w:tblPr>
        <w:tblStyle w:val="4"/>
        <w:tblW w:w="9733" w:type="dxa"/>
        <w:jc w:val="center"/>
        <w:tblInd w:w="0" w:type="dxa"/>
        <w:tblLayout w:type="fixed"/>
        <w:tblCellMar>
          <w:top w:w="15" w:type="dxa"/>
          <w:left w:w="15" w:type="dxa"/>
          <w:bottom w:w="15" w:type="dxa"/>
          <w:right w:w="15" w:type="dxa"/>
        </w:tblCellMar>
      </w:tblPr>
      <w:tblGrid>
        <w:gridCol w:w="870"/>
        <w:gridCol w:w="868"/>
        <w:gridCol w:w="972"/>
        <w:gridCol w:w="6356"/>
        <w:gridCol w:w="667"/>
      </w:tblGrid>
      <w:tr>
        <w:tblPrEx>
          <w:tblLayout w:type="fixed"/>
          <w:tblCellMar>
            <w:top w:w="15" w:type="dxa"/>
            <w:left w:w="15" w:type="dxa"/>
            <w:bottom w:w="15" w:type="dxa"/>
            <w:right w:w="15" w:type="dxa"/>
          </w:tblCellMar>
        </w:tblPrEx>
        <w:trPr>
          <w:trHeight w:val="56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一级指标及分值</w:t>
            </w:r>
          </w:p>
        </w:tc>
        <w:tc>
          <w:tcPr>
            <w:tcW w:w="8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二级指标及分值</w:t>
            </w:r>
          </w:p>
        </w:tc>
        <w:tc>
          <w:tcPr>
            <w:tcW w:w="9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三级指标及分值</w:t>
            </w:r>
          </w:p>
        </w:tc>
        <w:tc>
          <w:tcPr>
            <w:tcW w:w="63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评分标准</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eastAsia="宋体" w:cs="Times New Roman"/>
                <w:b/>
                <w:color w:val="000000"/>
                <w:sz w:val="18"/>
                <w:szCs w:val="18"/>
                <w:lang w:bidi="ar"/>
              </w:rPr>
            </w:pPr>
            <w:r>
              <w:rPr>
                <w:rFonts w:hint="default" w:ascii="Times New Roman" w:hAnsi="Times New Roman" w:eastAsia="宋体" w:cs="Times New Roman"/>
                <w:b/>
                <w:color w:val="000000"/>
                <w:sz w:val="18"/>
                <w:szCs w:val="18"/>
                <w:lang w:bidi="ar"/>
              </w:rPr>
              <w:t>自评</w:t>
            </w:r>
          </w:p>
          <w:p>
            <w:pPr>
              <w:widowControl/>
              <w:spacing w:line="240" w:lineRule="exact"/>
              <w:jc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lang w:bidi="ar"/>
              </w:rPr>
              <w:t>得分</w:t>
            </w:r>
          </w:p>
        </w:tc>
      </w:tr>
      <w:tr>
        <w:tblPrEx>
          <w:tblLayout w:type="fixed"/>
          <w:tblCellMar>
            <w:top w:w="15" w:type="dxa"/>
            <w:left w:w="15" w:type="dxa"/>
            <w:bottom w:w="15" w:type="dxa"/>
            <w:right w:w="15" w:type="dxa"/>
          </w:tblCellMar>
        </w:tblPrEx>
        <w:trPr>
          <w:trHeight w:val="510" w:hRule="exact"/>
          <w:jc w:val="center"/>
        </w:trPr>
        <w:tc>
          <w:tcPr>
            <w:tcW w:w="870" w:type="dxa"/>
            <w:vMerge w:val="restart"/>
            <w:tcBorders>
              <w:top w:val="single" w:color="000000" w:sz="4" w:space="0"/>
              <w:left w:val="single" w:color="000000" w:sz="4" w:space="0"/>
              <w:right w:val="single" w:color="000000" w:sz="4" w:space="0"/>
            </w:tcBorders>
            <w:vAlign w:val="center"/>
          </w:tcPr>
          <w:p>
            <w:pPr>
              <w:widowControl/>
              <w:spacing w:line="220"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项目管理（45分）</w:t>
            </w:r>
          </w:p>
        </w:tc>
        <w:tc>
          <w:tcPr>
            <w:tcW w:w="868" w:type="dxa"/>
            <w:vMerge w:val="restart"/>
            <w:tcBorders>
              <w:top w:val="single" w:color="000000" w:sz="4" w:space="0"/>
              <w:left w:val="single" w:color="000000" w:sz="4" w:space="0"/>
              <w:right w:val="single" w:color="000000" w:sz="4" w:space="0"/>
            </w:tcBorders>
            <w:vAlign w:val="center"/>
          </w:tcPr>
          <w:p>
            <w:pPr>
              <w:widowControl/>
              <w:spacing w:line="220" w:lineRule="exact"/>
              <w:jc w:val="center"/>
              <w:rPr>
                <w:rFonts w:hint="default" w:ascii="Times New Roman" w:hAnsi="Times New Roman" w:eastAsia="宋体" w:cs="Times New Roman"/>
                <w:color w:val="000000"/>
                <w:sz w:val="16"/>
                <w:szCs w:val="16"/>
                <w:lang w:bidi="ar"/>
              </w:rPr>
            </w:pPr>
            <w:r>
              <w:rPr>
                <w:rFonts w:hint="default" w:ascii="Times New Roman" w:hAnsi="Times New Roman" w:eastAsia="宋体" w:cs="Times New Roman"/>
                <w:color w:val="000000"/>
                <w:sz w:val="16"/>
                <w:szCs w:val="16"/>
                <w:lang w:bidi="ar"/>
              </w:rPr>
              <w:t>组织管理</w:t>
            </w:r>
          </w:p>
          <w:p>
            <w:pPr>
              <w:widowControl/>
              <w:spacing w:line="220" w:lineRule="exact"/>
              <w:jc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lang w:bidi="ar"/>
              </w:rPr>
              <w:t>（20分）</w:t>
            </w:r>
          </w:p>
          <w:p>
            <w:pPr>
              <w:widowControl/>
              <w:spacing w:line="220" w:lineRule="exact"/>
              <w:jc w:val="center"/>
              <w:rPr>
                <w:rFonts w:hint="default" w:ascii="Times New Roman" w:hAnsi="Times New Roman" w:eastAsia="宋体" w:cs="Times New Roman"/>
                <w:color w:val="000000"/>
                <w:sz w:val="16"/>
                <w:szCs w:val="16"/>
              </w:rPr>
            </w:pPr>
          </w:p>
        </w:tc>
        <w:tc>
          <w:tcPr>
            <w:tcW w:w="97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hint="default" w:ascii="Times New Roman" w:hAnsi="Times New Roman" w:eastAsia="宋体" w:cs="Times New Roman"/>
                <w:color w:val="000000"/>
                <w:sz w:val="16"/>
                <w:szCs w:val="16"/>
                <w:lang w:bidi="ar"/>
              </w:rPr>
            </w:pPr>
            <w:r>
              <w:rPr>
                <w:rFonts w:hint="default" w:ascii="Times New Roman" w:hAnsi="Times New Roman" w:eastAsia="宋体" w:cs="Times New Roman"/>
                <w:color w:val="000000"/>
                <w:sz w:val="16"/>
                <w:szCs w:val="16"/>
                <w:lang w:bidi="ar"/>
              </w:rPr>
              <w:t>组织保障</w:t>
            </w:r>
          </w:p>
          <w:p>
            <w:pPr>
              <w:widowControl/>
              <w:spacing w:line="200" w:lineRule="exact"/>
              <w:jc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lang w:bidi="ar"/>
              </w:rPr>
              <w:t>（5分）</w:t>
            </w:r>
          </w:p>
        </w:tc>
        <w:tc>
          <w:tcPr>
            <w:tcW w:w="635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lang w:val="en-US" w:eastAsia="zh-CN" w:bidi="ar"/>
              </w:rPr>
              <w:t>建立</w:t>
            </w:r>
            <w:r>
              <w:rPr>
                <w:rFonts w:hint="default" w:ascii="Times New Roman" w:hAnsi="Times New Roman" w:eastAsia="宋体" w:cs="Times New Roman"/>
                <w:color w:val="000000"/>
                <w:sz w:val="16"/>
                <w:szCs w:val="16"/>
                <w:lang w:bidi="ar"/>
              </w:rPr>
              <w:t>农作物秸秆</w:t>
            </w:r>
            <w:r>
              <w:rPr>
                <w:rFonts w:hint="default" w:ascii="Times New Roman" w:hAnsi="Times New Roman" w:eastAsia="宋体" w:cs="Times New Roman"/>
                <w:color w:val="000000"/>
                <w:sz w:val="16"/>
                <w:szCs w:val="16"/>
                <w:lang w:val="en-US" w:eastAsia="zh-CN" w:bidi="ar"/>
              </w:rPr>
              <w:t>综合利用工作协调机制和</w:t>
            </w:r>
            <w:r>
              <w:rPr>
                <w:rFonts w:hint="default" w:ascii="Times New Roman" w:hAnsi="Times New Roman" w:eastAsia="宋体" w:cs="Times New Roman"/>
                <w:color w:val="000000"/>
                <w:sz w:val="16"/>
                <w:szCs w:val="16"/>
                <w:lang w:bidi="ar"/>
              </w:rPr>
              <w:t>项目验收小组得5分，每成立一项得2.5分，未成立不得分。</w:t>
            </w:r>
          </w:p>
        </w:tc>
        <w:tc>
          <w:tcPr>
            <w:tcW w:w="667" w:type="dxa"/>
            <w:tcBorders>
              <w:top w:val="single" w:color="000000" w:sz="4" w:space="0"/>
              <w:left w:val="single" w:color="000000" w:sz="4" w:space="0"/>
              <w:bottom w:val="single" w:color="000000" w:sz="4" w:space="0"/>
              <w:right w:val="single" w:color="000000" w:sz="4" w:space="0"/>
            </w:tcBorders>
            <w:vAlign w:val="center"/>
          </w:tcPr>
          <w:p>
            <w:pPr>
              <w:spacing w:line="220" w:lineRule="exact"/>
              <w:rPr>
                <w:rFonts w:hint="default" w:ascii="Times New Roman" w:hAnsi="Times New Roman" w:eastAsia="宋体" w:cs="Times New Roman"/>
                <w:color w:val="000000"/>
                <w:sz w:val="18"/>
                <w:szCs w:val="18"/>
              </w:rPr>
            </w:pPr>
          </w:p>
        </w:tc>
      </w:tr>
      <w:tr>
        <w:tblPrEx>
          <w:tblLayout w:type="fixed"/>
          <w:tblCellMar>
            <w:top w:w="15" w:type="dxa"/>
            <w:left w:w="15" w:type="dxa"/>
            <w:bottom w:w="15" w:type="dxa"/>
            <w:right w:w="15" w:type="dxa"/>
          </w:tblCellMar>
        </w:tblPrEx>
        <w:trPr>
          <w:trHeight w:val="510" w:hRule="exact"/>
          <w:jc w:val="center"/>
        </w:trPr>
        <w:tc>
          <w:tcPr>
            <w:tcW w:w="870" w:type="dxa"/>
            <w:vMerge w:val="continue"/>
            <w:tcBorders>
              <w:left w:val="single" w:color="000000" w:sz="4" w:space="0"/>
              <w:right w:val="single" w:color="000000" w:sz="4" w:space="0"/>
            </w:tcBorders>
            <w:vAlign w:val="center"/>
          </w:tcPr>
          <w:p>
            <w:pPr>
              <w:spacing w:line="220" w:lineRule="exact"/>
              <w:jc w:val="center"/>
              <w:rPr>
                <w:rFonts w:hint="default" w:ascii="Times New Roman" w:hAnsi="Times New Roman" w:eastAsia="宋体" w:cs="Times New Roman"/>
                <w:color w:val="000000"/>
                <w:sz w:val="18"/>
                <w:szCs w:val="18"/>
              </w:rPr>
            </w:pPr>
          </w:p>
        </w:tc>
        <w:tc>
          <w:tcPr>
            <w:tcW w:w="868" w:type="dxa"/>
            <w:vMerge w:val="continue"/>
            <w:tcBorders>
              <w:left w:val="single" w:color="000000" w:sz="4" w:space="0"/>
              <w:right w:val="single" w:color="000000" w:sz="4" w:space="0"/>
            </w:tcBorders>
            <w:vAlign w:val="center"/>
          </w:tcPr>
          <w:p>
            <w:pPr>
              <w:widowControl/>
              <w:spacing w:line="220" w:lineRule="exact"/>
              <w:jc w:val="center"/>
              <w:rPr>
                <w:rFonts w:hint="default" w:ascii="Times New Roman" w:hAnsi="Times New Roman" w:eastAsia="宋体" w:cs="Times New Roman"/>
                <w:color w:val="000000"/>
                <w:sz w:val="16"/>
                <w:szCs w:val="16"/>
              </w:rPr>
            </w:pPr>
          </w:p>
        </w:tc>
        <w:tc>
          <w:tcPr>
            <w:tcW w:w="97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hint="default" w:ascii="Times New Roman" w:hAnsi="Times New Roman" w:eastAsia="宋体" w:cs="Times New Roman"/>
                <w:color w:val="000000"/>
                <w:sz w:val="16"/>
                <w:szCs w:val="16"/>
                <w:lang w:bidi="ar"/>
              </w:rPr>
            </w:pPr>
            <w:r>
              <w:rPr>
                <w:rFonts w:hint="default" w:ascii="Times New Roman" w:hAnsi="Times New Roman" w:eastAsia="宋体" w:cs="Times New Roman"/>
                <w:color w:val="000000"/>
                <w:sz w:val="16"/>
                <w:szCs w:val="16"/>
                <w:lang w:bidi="ar"/>
              </w:rPr>
              <w:t>实施方案</w:t>
            </w:r>
          </w:p>
          <w:p>
            <w:pPr>
              <w:widowControl/>
              <w:spacing w:line="200" w:lineRule="exact"/>
              <w:jc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lang w:bidi="ar"/>
              </w:rPr>
              <w:t>（5分）</w:t>
            </w:r>
          </w:p>
        </w:tc>
        <w:tc>
          <w:tcPr>
            <w:tcW w:w="635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lang w:bidi="ar"/>
              </w:rPr>
              <w:t>制定项目实施方案</w:t>
            </w:r>
            <w:r>
              <w:rPr>
                <w:rFonts w:hint="default" w:ascii="Times New Roman" w:hAnsi="Times New Roman" w:eastAsia="宋体" w:cs="Times New Roman"/>
                <w:sz w:val="16"/>
                <w:szCs w:val="16"/>
              </w:rPr>
              <w:t>，明确</w:t>
            </w:r>
            <w:r>
              <w:rPr>
                <w:rFonts w:hint="default" w:ascii="Times New Roman" w:hAnsi="Times New Roman" w:eastAsia="宋体" w:cs="Times New Roman"/>
                <w:sz w:val="16"/>
                <w:szCs w:val="16"/>
                <w:lang w:val="en-US" w:eastAsia="zh-CN"/>
              </w:rPr>
              <w:t>机械化灭茬还田、</w:t>
            </w:r>
            <w:r>
              <w:rPr>
                <w:rFonts w:hint="default" w:ascii="Times New Roman" w:hAnsi="Times New Roman" w:eastAsia="宋体" w:cs="Times New Roman"/>
                <w:sz w:val="16"/>
                <w:szCs w:val="16"/>
              </w:rPr>
              <w:t>机械化深翻还田、机械化捡拾打捆任务</w:t>
            </w:r>
            <w:r>
              <w:rPr>
                <w:rFonts w:hint="default" w:ascii="Times New Roman" w:hAnsi="Times New Roman" w:eastAsia="宋体" w:cs="Times New Roman"/>
                <w:sz w:val="16"/>
                <w:szCs w:val="16"/>
                <w:lang w:val="en-US" w:eastAsia="zh-CN"/>
              </w:rPr>
              <w:t>和秸秆收储工作任务</w:t>
            </w:r>
            <w:r>
              <w:rPr>
                <w:rFonts w:hint="default" w:ascii="Times New Roman" w:hAnsi="Times New Roman" w:eastAsia="宋体" w:cs="Times New Roman"/>
                <w:sz w:val="16"/>
                <w:szCs w:val="16"/>
              </w:rPr>
              <w:t>得5分</w:t>
            </w:r>
            <w:r>
              <w:rPr>
                <w:rFonts w:hint="default" w:ascii="Times New Roman" w:hAnsi="Times New Roman" w:eastAsia="宋体" w:cs="Times New Roman"/>
                <w:sz w:val="16"/>
                <w:szCs w:val="16"/>
                <w:lang w:eastAsia="zh-CN"/>
              </w:rPr>
              <w:t>，</w:t>
            </w:r>
            <w:r>
              <w:rPr>
                <w:rFonts w:hint="default" w:ascii="Times New Roman" w:hAnsi="Times New Roman" w:eastAsia="宋体" w:cs="Times New Roman"/>
                <w:sz w:val="16"/>
                <w:szCs w:val="16"/>
              </w:rPr>
              <w:t>方案不完整酌情扣分</w:t>
            </w:r>
            <w:r>
              <w:rPr>
                <w:rFonts w:hint="default" w:ascii="Times New Roman" w:hAnsi="Times New Roman" w:eastAsia="宋体" w:cs="Times New Roman"/>
                <w:color w:val="000000"/>
                <w:sz w:val="16"/>
                <w:szCs w:val="16"/>
                <w:lang w:bidi="ar"/>
              </w:rPr>
              <w:t>。</w:t>
            </w:r>
          </w:p>
        </w:tc>
        <w:tc>
          <w:tcPr>
            <w:tcW w:w="667" w:type="dxa"/>
            <w:tcBorders>
              <w:top w:val="single" w:color="000000" w:sz="4" w:space="0"/>
              <w:left w:val="single" w:color="000000" w:sz="4" w:space="0"/>
              <w:bottom w:val="single" w:color="000000" w:sz="4" w:space="0"/>
              <w:right w:val="single" w:color="000000" w:sz="4" w:space="0"/>
            </w:tcBorders>
            <w:vAlign w:val="center"/>
          </w:tcPr>
          <w:p>
            <w:pPr>
              <w:spacing w:line="220" w:lineRule="exact"/>
              <w:rPr>
                <w:rFonts w:hint="default" w:ascii="Times New Roman" w:hAnsi="Times New Roman" w:eastAsia="宋体" w:cs="Times New Roman"/>
                <w:color w:val="000000"/>
                <w:sz w:val="18"/>
                <w:szCs w:val="18"/>
              </w:rPr>
            </w:pPr>
          </w:p>
        </w:tc>
      </w:tr>
      <w:tr>
        <w:tblPrEx>
          <w:tblLayout w:type="fixed"/>
          <w:tblCellMar>
            <w:top w:w="15" w:type="dxa"/>
            <w:left w:w="15" w:type="dxa"/>
            <w:bottom w:w="15" w:type="dxa"/>
            <w:right w:w="15" w:type="dxa"/>
          </w:tblCellMar>
        </w:tblPrEx>
        <w:trPr>
          <w:trHeight w:val="510" w:hRule="exact"/>
          <w:jc w:val="center"/>
        </w:trPr>
        <w:tc>
          <w:tcPr>
            <w:tcW w:w="870" w:type="dxa"/>
            <w:vMerge w:val="continue"/>
            <w:tcBorders>
              <w:left w:val="single" w:color="000000" w:sz="4" w:space="0"/>
              <w:right w:val="single" w:color="000000" w:sz="4" w:space="0"/>
            </w:tcBorders>
            <w:vAlign w:val="center"/>
          </w:tcPr>
          <w:p>
            <w:pPr>
              <w:spacing w:line="220" w:lineRule="exact"/>
              <w:jc w:val="center"/>
              <w:rPr>
                <w:rFonts w:hint="default" w:ascii="Times New Roman" w:hAnsi="Times New Roman" w:eastAsia="宋体" w:cs="Times New Roman"/>
                <w:color w:val="000000"/>
                <w:sz w:val="18"/>
                <w:szCs w:val="18"/>
              </w:rPr>
            </w:pPr>
          </w:p>
        </w:tc>
        <w:tc>
          <w:tcPr>
            <w:tcW w:w="868" w:type="dxa"/>
            <w:vMerge w:val="continue"/>
            <w:tcBorders>
              <w:left w:val="single" w:color="000000" w:sz="4" w:space="0"/>
              <w:right w:val="single" w:color="000000" w:sz="4" w:space="0"/>
            </w:tcBorders>
            <w:vAlign w:val="center"/>
          </w:tcPr>
          <w:p>
            <w:pPr>
              <w:spacing w:line="220" w:lineRule="exact"/>
              <w:jc w:val="center"/>
              <w:rPr>
                <w:rFonts w:hint="default" w:ascii="Times New Roman" w:hAnsi="Times New Roman" w:eastAsia="宋体" w:cs="Times New Roman"/>
                <w:color w:val="000000"/>
                <w:sz w:val="16"/>
                <w:szCs w:val="16"/>
              </w:rPr>
            </w:pPr>
          </w:p>
        </w:tc>
        <w:tc>
          <w:tcPr>
            <w:tcW w:w="97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hint="default" w:ascii="Times New Roman" w:hAnsi="Times New Roman" w:eastAsia="宋体" w:cs="Times New Roman"/>
                <w:color w:val="000000"/>
                <w:sz w:val="16"/>
                <w:szCs w:val="16"/>
                <w:lang w:bidi="ar"/>
              </w:rPr>
            </w:pPr>
            <w:r>
              <w:rPr>
                <w:rFonts w:hint="default" w:ascii="Times New Roman" w:hAnsi="Times New Roman" w:eastAsia="宋体" w:cs="Times New Roman"/>
                <w:color w:val="000000"/>
                <w:sz w:val="16"/>
                <w:szCs w:val="16"/>
                <w:lang w:bidi="ar"/>
              </w:rPr>
              <w:t>实施主体</w:t>
            </w:r>
          </w:p>
          <w:p>
            <w:pPr>
              <w:widowControl/>
              <w:spacing w:line="200" w:lineRule="exact"/>
              <w:jc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lang w:bidi="ar"/>
              </w:rPr>
              <w:t>（5分）</w:t>
            </w:r>
          </w:p>
        </w:tc>
        <w:tc>
          <w:tcPr>
            <w:tcW w:w="635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lang w:val="en-US" w:eastAsia="zh-CN" w:bidi="ar"/>
              </w:rPr>
              <w:t>通过政府购买服务方式确定农机服务组织</w:t>
            </w:r>
            <w:r>
              <w:rPr>
                <w:rFonts w:hint="default" w:ascii="Times New Roman" w:hAnsi="Times New Roman" w:eastAsia="宋体" w:cs="Times New Roman"/>
                <w:color w:val="000000"/>
                <w:sz w:val="16"/>
                <w:szCs w:val="16"/>
                <w:lang w:bidi="ar"/>
              </w:rPr>
              <w:t>得</w:t>
            </w:r>
            <w:r>
              <w:rPr>
                <w:rFonts w:hint="default" w:ascii="Times New Roman" w:hAnsi="Times New Roman" w:eastAsia="宋体" w:cs="Times New Roman"/>
                <w:color w:val="000000"/>
                <w:sz w:val="16"/>
                <w:szCs w:val="16"/>
                <w:lang w:val="en-US" w:eastAsia="zh-CN" w:bidi="ar"/>
              </w:rPr>
              <w:t>3</w:t>
            </w:r>
            <w:r>
              <w:rPr>
                <w:rFonts w:hint="default" w:ascii="Times New Roman" w:hAnsi="Times New Roman" w:eastAsia="宋体" w:cs="Times New Roman"/>
                <w:color w:val="000000"/>
                <w:sz w:val="16"/>
                <w:szCs w:val="16"/>
                <w:lang w:bidi="ar"/>
              </w:rPr>
              <w:t>分</w:t>
            </w:r>
            <w:r>
              <w:rPr>
                <w:rFonts w:hint="default" w:ascii="Times New Roman" w:hAnsi="Times New Roman" w:eastAsia="宋体" w:cs="Times New Roman"/>
                <w:sz w:val="16"/>
                <w:szCs w:val="16"/>
                <w:lang w:eastAsia="zh-CN"/>
              </w:rPr>
              <w:t>；</w:t>
            </w:r>
            <w:r>
              <w:rPr>
                <w:rFonts w:hint="default" w:ascii="Times New Roman" w:hAnsi="Times New Roman" w:eastAsia="宋体" w:cs="Times New Roman"/>
                <w:sz w:val="16"/>
                <w:szCs w:val="16"/>
                <w:lang w:val="en-US" w:eastAsia="zh-CN"/>
              </w:rPr>
              <w:t>制定具体办法公开确定秸秆收储企业（单位）得2分，</w:t>
            </w:r>
            <w:r>
              <w:rPr>
                <w:rFonts w:hint="default" w:ascii="Times New Roman" w:hAnsi="Times New Roman" w:eastAsia="宋体" w:cs="Times New Roman"/>
                <w:color w:val="000000"/>
                <w:sz w:val="16"/>
                <w:szCs w:val="16"/>
                <w:lang w:bidi="ar"/>
              </w:rPr>
              <w:t>未</w:t>
            </w:r>
            <w:r>
              <w:rPr>
                <w:rFonts w:hint="default" w:ascii="Times New Roman" w:hAnsi="Times New Roman" w:eastAsia="宋体" w:cs="Times New Roman"/>
                <w:color w:val="000000"/>
                <w:sz w:val="16"/>
                <w:szCs w:val="16"/>
                <w:lang w:val="en-US" w:eastAsia="zh-CN" w:bidi="ar"/>
              </w:rPr>
              <w:t>公开公示</w:t>
            </w:r>
            <w:r>
              <w:rPr>
                <w:rFonts w:hint="default" w:ascii="Times New Roman" w:hAnsi="Times New Roman" w:eastAsia="宋体" w:cs="Times New Roman"/>
                <w:color w:val="000000"/>
                <w:sz w:val="16"/>
                <w:szCs w:val="16"/>
                <w:lang w:bidi="ar"/>
              </w:rPr>
              <w:t>或发生投诉不得分。</w:t>
            </w:r>
          </w:p>
        </w:tc>
        <w:tc>
          <w:tcPr>
            <w:tcW w:w="667" w:type="dxa"/>
            <w:tcBorders>
              <w:top w:val="single" w:color="000000" w:sz="4" w:space="0"/>
              <w:left w:val="single" w:color="000000" w:sz="4" w:space="0"/>
              <w:bottom w:val="single" w:color="000000" w:sz="4" w:space="0"/>
              <w:right w:val="single" w:color="000000" w:sz="4" w:space="0"/>
            </w:tcBorders>
            <w:vAlign w:val="center"/>
          </w:tcPr>
          <w:p>
            <w:pPr>
              <w:spacing w:line="220" w:lineRule="exact"/>
              <w:rPr>
                <w:rFonts w:hint="default" w:ascii="Times New Roman" w:hAnsi="Times New Roman" w:eastAsia="宋体" w:cs="Times New Roman"/>
                <w:color w:val="000000"/>
                <w:sz w:val="18"/>
                <w:szCs w:val="18"/>
              </w:rPr>
            </w:pPr>
          </w:p>
        </w:tc>
      </w:tr>
      <w:tr>
        <w:tblPrEx>
          <w:tblLayout w:type="fixed"/>
          <w:tblCellMar>
            <w:top w:w="15" w:type="dxa"/>
            <w:left w:w="15" w:type="dxa"/>
            <w:bottom w:w="15" w:type="dxa"/>
            <w:right w:w="15" w:type="dxa"/>
          </w:tblCellMar>
        </w:tblPrEx>
        <w:trPr>
          <w:trHeight w:val="510" w:hRule="exact"/>
          <w:jc w:val="center"/>
        </w:trPr>
        <w:tc>
          <w:tcPr>
            <w:tcW w:w="870" w:type="dxa"/>
            <w:vMerge w:val="continue"/>
            <w:tcBorders>
              <w:left w:val="single" w:color="000000" w:sz="4" w:space="0"/>
              <w:right w:val="single" w:color="000000" w:sz="4" w:space="0"/>
            </w:tcBorders>
            <w:vAlign w:val="center"/>
          </w:tcPr>
          <w:p>
            <w:pPr>
              <w:spacing w:line="220" w:lineRule="exact"/>
              <w:jc w:val="center"/>
              <w:rPr>
                <w:rFonts w:hint="default" w:ascii="Times New Roman" w:hAnsi="Times New Roman" w:eastAsia="宋体" w:cs="Times New Roman"/>
                <w:color w:val="000000"/>
                <w:sz w:val="18"/>
                <w:szCs w:val="18"/>
              </w:rPr>
            </w:pPr>
          </w:p>
        </w:tc>
        <w:tc>
          <w:tcPr>
            <w:tcW w:w="868" w:type="dxa"/>
            <w:vMerge w:val="continue"/>
            <w:tcBorders>
              <w:left w:val="single" w:color="000000" w:sz="4" w:space="0"/>
              <w:bottom w:val="single" w:color="000000" w:sz="4" w:space="0"/>
              <w:right w:val="single" w:color="000000" w:sz="4" w:space="0"/>
            </w:tcBorders>
            <w:vAlign w:val="center"/>
          </w:tcPr>
          <w:p>
            <w:pPr>
              <w:spacing w:line="220" w:lineRule="exact"/>
              <w:jc w:val="center"/>
              <w:rPr>
                <w:rFonts w:hint="default" w:ascii="Times New Roman" w:hAnsi="Times New Roman" w:eastAsia="宋体" w:cs="Times New Roman"/>
                <w:color w:val="000000"/>
                <w:sz w:val="16"/>
                <w:szCs w:val="16"/>
              </w:rPr>
            </w:pPr>
          </w:p>
        </w:tc>
        <w:tc>
          <w:tcPr>
            <w:tcW w:w="97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hint="default" w:ascii="Times New Roman" w:hAnsi="Times New Roman" w:eastAsia="宋体" w:cs="Times New Roman"/>
                <w:color w:val="000000"/>
                <w:sz w:val="16"/>
                <w:szCs w:val="16"/>
                <w:lang w:bidi="ar"/>
              </w:rPr>
            </w:pPr>
            <w:r>
              <w:rPr>
                <w:rFonts w:hint="default" w:ascii="Times New Roman" w:hAnsi="Times New Roman" w:eastAsia="宋体" w:cs="Times New Roman"/>
                <w:color w:val="000000"/>
                <w:sz w:val="16"/>
                <w:szCs w:val="16"/>
                <w:lang w:bidi="ar"/>
              </w:rPr>
              <w:t>管理制度</w:t>
            </w:r>
          </w:p>
          <w:p>
            <w:pPr>
              <w:widowControl/>
              <w:spacing w:line="200" w:lineRule="exact"/>
              <w:jc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lang w:bidi="ar"/>
              </w:rPr>
              <w:t>（5分）</w:t>
            </w:r>
          </w:p>
        </w:tc>
        <w:tc>
          <w:tcPr>
            <w:tcW w:w="635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lang w:bidi="ar"/>
              </w:rPr>
              <w:t>档案资料完整规范，有绩效考核评价办法、公开公示制度、审核验收制定、作业协议（合同）书等得5分，每少一项扣1分。</w:t>
            </w:r>
          </w:p>
        </w:tc>
        <w:tc>
          <w:tcPr>
            <w:tcW w:w="667" w:type="dxa"/>
            <w:tcBorders>
              <w:top w:val="single" w:color="000000" w:sz="4" w:space="0"/>
              <w:left w:val="single" w:color="000000" w:sz="4" w:space="0"/>
              <w:bottom w:val="single" w:color="000000" w:sz="4" w:space="0"/>
              <w:right w:val="single" w:color="000000" w:sz="4" w:space="0"/>
            </w:tcBorders>
            <w:vAlign w:val="center"/>
          </w:tcPr>
          <w:p>
            <w:pPr>
              <w:spacing w:line="220" w:lineRule="exact"/>
              <w:rPr>
                <w:rFonts w:hint="default" w:ascii="Times New Roman" w:hAnsi="Times New Roman" w:eastAsia="宋体" w:cs="Times New Roman"/>
                <w:color w:val="000000"/>
                <w:sz w:val="18"/>
                <w:szCs w:val="18"/>
              </w:rPr>
            </w:pPr>
          </w:p>
        </w:tc>
      </w:tr>
      <w:tr>
        <w:tblPrEx>
          <w:tblLayout w:type="fixed"/>
          <w:tblCellMar>
            <w:top w:w="15" w:type="dxa"/>
            <w:left w:w="15" w:type="dxa"/>
            <w:bottom w:w="15" w:type="dxa"/>
            <w:right w:w="15" w:type="dxa"/>
          </w:tblCellMar>
        </w:tblPrEx>
        <w:trPr>
          <w:trHeight w:val="510" w:hRule="exact"/>
          <w:jc w:val="center"/>
        </w:trPr>
        <w:tc>
          <w:tcPr>
            <w:tcW w:w="870" w:type="dxa"/>
            <w:vMerge w:val="continue"/>
            <w:tcBorders>
              <w:left w:val="single" w:color="000000" w:sz="4" w:space="0"/>
              <w:right w:val="single" w:color="000000" w:sz="4" w:space="0"/>
            </w:tcBorders>
            <w:vAlign w:val="center"/>
          </w:tcPr>
          <w:p>
            <w:pPr>
              <w:spacing w:line="220" w:lineRule="exact"/>
              <w:jc w:val="center"/>
              <w:rPr>
                <w:rFonts w:hint="default" w:ascii="Times New Roman" w:hAnsi="Times New Roman" w:eastAsia="宋体" w:cs="Times New Roman"/>
                <w:color w:val="000000"/>
                <w:sz w:val="18"/>
                <w:szCs w:val="18"/>
              </w:rPr>
            </w:pPr>
          </w:p>
        </w:tc>
        <w:tc>
          <w:tcPr>
            <w:tcW w:w="868" w:type="dxa"/>
            <w:vMerge w:val="restart"/>
            <w:tcBorders>
              <w:left w:val="single" w:color="000000" w:sz="4" w:space="0"/>
              <w:right w:val="single" w:color="000000" w:sz="4" w:space="0"/>
            </w:tcBorders>
            <w:vAlign w:val="center"/>
          </w:tcPr>
          <w:p>
            <w:pPr>
              <w:spacing w:line="220" w:lineRule="exact"/>
              <w:jc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项目实施</w:t>
            </w:r>
          </w:p>
          <w:p>
            <w:pPr>
              <w:spacing w:line="220" w:lineRule="exact"/>
              <w:jc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（25分）</w:t>
            </w:r>
          </w:p>
        </w:tc>
        <w:tc>
          <w:tcPr>
            <w:tcW w:w="97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hint="default" w:ascii="Times New Roman" w:hAnsi="Times New Roman" w:eastAsia="宋体" w:cs="Times New Roman"/>
                <w:color w:val="000000"/>
                <w:sz w:val="16"/>
                <w:szCs w:val="16"/>
                <w:lang w:bidi="ar"/>
              </w:rPr>
            </w:pPr>
            <w:r>
              <w:rPr>
                <w:rFonts w:hint="default" w:ascii="Times New Roman" w:hAnsi="Times New Roman" w:eastAsia="宋体" w:cs="Times New Roman"/>
                <w:color w:val="000000"/>
                <w:sz w:val="16"/>
                <w:szCs w:val="16"/>
                <w:lang w:bidi="ar"/>
              </w:rPr>
              <w:t>资金到位</w:t>
            </w:r>
          </w:p>
          <w:p>
            <w:pPr>
              <w:widowControl/>
              <w:spacing w:line="200" w:lineRule="exact"/>
              <w:jc w:val="center"/>
              <w:rPr>
                <w:rFonts w:hint="default" w:ascii="Times New Roman" w:hAnsi="Times New Roman" w:eastAsia="宋体" w:cs="Times New Roman"/>
                <w:color w:val="000000"/>
                <w:sz w:val="16"/>
                <w:szCs w:val="16"/>
                <w:lang w:bidi="ar"/>
              </w:rPr>
            </w:pPr>
            <w:r>
              <w:rPr>
                <w:rFonts w:hint="default" w:ascii="Times New Roman" w:hAnsi="Times New Roman" w:eastAsia="宋体" w:cs="Times New Roman"/>
                <w:color w:val="000000"/>
                <w:sz w:val="16"/>
                <w:szCs w:val="16"/>
                <w:lang w:bidi="ar"/>
              </w:rPr>
              <w:t>（5分）</w:t>
            </w:r>
          </w:p>
        </w:tc>
        <w:tc>
          <w:tcPr>
            <w:tcW w:w="635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rPr>
                <w:rFonts w:hint="default" w:ascii="Times New Roman" w:hAnsi="Times New Roman" w:eastAsia="宋体" w:cs="Times New Roman"/>
                <w:color w:val="000000"/>
                <w:sz w:val="16"/>
                <w:szCs w:val="16"/>
                <w:lang w:bidi="ar"/>
              </w:rPr>
            </w:pPr>
            <w:r>
              <w:rPr>
                <w:rFonts w:hint="default" w:ascii="Times New Roman" w:hAnsi="Times New Roman" w:eastAsia="宋体" w:cs="Times New Roman"/>
                <w:color w:val="000000"/>
                <w:sz w:val="16"/>
                <w:szCs w:val="16"/>
                <w:lang w:bidi="ar"/>
              </w:rPr>
              <w:t>项目资金全部到位得5分，到位率达到80%得3分，到位率达到50%得2分，未到位的不得分。</w:t>
            </w:r>
          </w:p>
        </w:tc>
        <w:tc>
          <w:tcPr>
            <w:tcW w:w="667" w:type="dxa"/>
            <w:tcBorders>
              <w:top w:val="single" w:color="000000" w:sz="4" w:space="0"/>
              <w:left w:val="single" w:color="000000" w:sz="4" w:space="0"/>
              <w:bottom w:val="single" w:color="000000" w:sz="4" w:space="0"/>
              <w:right w:val="single" w:color="000000" w:sz="4" w:space="0"/>
            </w:tcBorders>
            <w:vAlign w:val="center"/>
          </w:tcPr>
          <w:p>
            <w:pPr>
              <w:spacing w:line="220" w:lineRule="exact"/>
              <w:rPr>
                <w:rFonts w:hint="default" w:ascii="Times New Roman" w:hAnsi="Times New Roman" w:eastAsia="宋体" w:cs="Times New Roman"/>
                <w:color w:val="000000"/>
                <w:sz w:val="18"/>
                <w:szCs w:val="18"/>
              </w:rPr>
            </w:pPr>
          </w:p>
        </w:tc>
      </w:tr>
      <w:tr>
        <w:tblPrEx>
          <w:tblLayout w:type="fixed"/>
          <w:tblCellMar>
            <w:top w:w="15" w:type="dxa"/>
            <w:left w:w="15" w:type="dxa"/>
            <w:bottom w:w="15" w:type="dxa"/>
            <w:right w:w="15" w:type="dxa"/>
          </w:tblCellMar>
        </w:tblPrEx>
        <w:trPr>
          <w:trHeight w:val="510" w:hRule="exact"/>
          <w:jc w:val="center"/>
        </w:trPr>
        <w:tc>
          <w:tcPr>
            <w:tcW w:w="870" w:type="dxa"/>
            <w:vMerge w:val="continue"/>
            <w:tcBorders>
              <w:left w:val="single" w:color="000000" w:sz="4" w:space="0"/>
              <w:right w:val="single" w:color="000000" w:sz="4" w:space="0"/>
            </w:tcBorders>
            <w:vAlign w:val="center"/>
          </w:tcPr>
          <w:p>
            <w:pPr>
              <w:spacing w:line="220" w:lineRule="exact"/>
              <w:jc w:val="center"/>
              <w:rPr>
                <w:rFonts w:hint="default" w:ascii="Times New Roman" w:hAnsi="Times New Roman" w:eastAsia="宋体" w:cs="Times New Roman"/>
                <w:color w:val="000000"/>
                <w:sz w:val="18"/>
                <w:szCs w:val="18"/>
              </w:rPr>
            </w:pPr>
          </w:p>
        </w:tc>
        <w:tc>
          <w:tcPr>
            <w:tcW w:w="868" w:type="dxa"/>
            <w:vMerge w:val="continue"/>
            <w:tcBorders>
              <w:left w:val="single" w:color="000000" w:sz="4" w:space="0"/>
              <w:right w:val="single" w:color="000000" w:sz="4" w:space="0"/>
            </w:tcBorders>
            <w:vAlign w:val="center"/>
          </w:tcPr>
          <w:p>
            <w:pPr>
              <w:spacing w:line="220" w:lineRule="exact"/>
              <w:jc w:val="center"/>
              <w:rPr>
                <w:rFonts w:hint="default" w:ascii="Times New Roman" w:hAnsi="Times New Roman" w:eastAsia="宋体" w:cs="Times New Roman"/>
                <w:color w:val="000000"/>
                <w:sz w:val="16"/>
                <w:szCs w:val="16"/>
              </w:rPr>
            </w:pPr>
          </w:p>
        </w:tc>
        <w:tc>
          <w:tcPr>
            <w:tcW w:w="97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hint="default" w:ascii="Times New Roman" w:hAnsi="Times New Roman" w:eastAsia="宋体" w:cs="Times New Roman"/>
                <w:color w:val="000000"/>
                <w:sz w:val="16"/>
                <w:szCs w:val="16"/>
                <w:lang w:bidi="ar"/>
              </w:rPr>
            </w:pPr>
            <w:r>
              <w:rPr>
                <w:rFonts w:hint="default" w:ascii="Times New Roman" w:hAnsi="Times New Roman" w:eastAsia="宋体" w:cs="Times New Roman"/>
                <w:color w:val="000000"/>
                <w:sz w:val="16"/>
                <w:szCs w:val="16"/>
                <w:lang w:bidi="ar"/>
              </w:rPr>
              <w:t>到位时效</w:t>
            </w:r>
          </w:p>
          <w:p>
            <w:pPr>
              <w:widowControl/>
              <w:spacing w:line="200" w:lineRule="exact"/>
              <w:jc w:val="center"/>
              <w:rPr>
                <w:rFonts w:hint="default" w:ascii="Times New Roman" w:hAnsi="Times New Roman" w:eastAsia="宋体" w:cs="Times New Roman"/>
                <w:color w:val="000000"/>
                <w:sz w:val="16"/>
                <w:szCs w:val="16"/>
                <w:lang w:bidi="ar"/>
              </w:rPr>
            </w:pPr>
            <w:r>
              <w:rPr>
                <w:rFonts w:hint="default" w:ascii="Times New Roman" w:hAnsi="Times New Roman" w:eastAsia="宋体" w:cs="Times New Roman"/>
                <w:color w:val="000000"/>
                <w:sz w:val="16"/>
                <w:szCs w:val="16"/>
                <w:lang w:bidi="ar"/>
              </w:rPr>
              <w:t>（2分）</w:t>
            </w:r>
          </w:p>
        </w:tc>
        <w:tc>
          <w:tcPr>
            <w:tcW w:w="635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rPr>
                <w:rFonts w:hint="default" w:ascii="Times New Roman" w:hAnsi="Times New Roman" w:eastAsia="宋体" w:cs="Times New Roman"/>
                <w:color w:val="000000"/>
                <w:sz w:val="16"/>
                <w:szCs w:val="16"/>
                <w:lang w:bidi="ar"/>
              </w:rPr>
            </w:pPr>
            <w:r>
              <w:rPr>
                <w:rFonts w:hint="default" w:ascii="Times New Roman" w:hAnsi="Times New Roman" w:eastAsia="宋体" w:cs="Times New Roman"/>
                <w:color w:val="000000"/>
                <w:sz w:val="16"/>
                <w:szCs w:val="16"/>
                <w:lang w:bidi="ar"/>
              </w:rPr>
              <w:t>资金及时到位得2分；未及时到位但未影响项目进度得1分；未及时到位并影响项目进度不得分。</w:t>
            </w:r>
          </w:p>
        </w:tc>
        <w:tc>
          <w:tcPr>
            <w:tcW w:w="667" w:type="dxa"/>
            <w:tcBorders>
              <w:top w:val="single" w:color="000000" w:sz="4" w:space="0"/>
              <w:left w:val="single" w:color="000000" w:sz="4" w:space="0"/>
              <w:bottom w:val="single" w:color="000000" w:sz="4" w:space="0"/>
              <w:right w:val="single" w:color="000000" w:sz="4" w:space="0"/>
            </w:tcBorders>
            <w:vAlign w:val="center"/>
          </w:tcPr>
          <w:p>
            <w:pPr>
              <w:spacing w:line="220" w:lineRule="exact"/>
              <w:rPr>
                <w:rFonts w:hint="default" w:ascii="Times New Roman" w:hAnsi="Times New Roman" w:eastAsia="宋体" w:cs="Times New Roman"/>
                <w:color w:val="000000"/>
                <w:sz w:val="18"/>
                <w:szCs w:val="18"/>
              </w:rPr>
            </w:pPr>
          </w:p>
        </w:tc>
      </w:tr>
      <w:tr>
        <w:tblPrEx>
          <w:tblLayout w:type="fixed"/>
          <w:tblCellMar>
            <w:top w:w="15" w:type="dxa"/>
            <w:left w:w="15" w:type="dxa"/>
            <w:bottom w:w="15" w:type="dxa"/>
            <w:right w:w="15" w:type="dxa"/>
          </w:tblCellMar>
        </w:tblPrEx>
        <w:trPr>
          <w:trHeight w:val="510" w:hRule="exact"/>
          <w:jc w:val="center"/>
        </w:trPr>
        <w:tc>
          <w:tcPr>
            <w:tcW w:w="870" w:type="dxa"/>
            <w:vMerge w:val="continue"/>
            <w:tcBorders>
              <w:left w:val="single" w:color="000000" w:sz="4" w:space="0"/>
              <w:right w:val="single" w:color="000000" w:sz="4" w:space="0"/>
            </w:tcBorders>
            <w:vAlign w:val="center"/>
          </w:tcPr>
          <w:p>
            <w:pPr>
              <w:spacing w:line="220" w:lineRule="exact"/>
              <w:jc w:val="center"/>
              <w:rPr>
                <w:rFonts w:hint="default" w:ascii="Times New Roman" w:hAnsi="Times New Roman" w:eastAsia="宋体" w:cs="Times New Roman"/>
                <w:color w:val="000000"/>
                <w:sz w:val="18"/>
                <w:szCs w:val="18"/>
              </w:rPr>
            </w:pPr>
          </w:p>
        </w:tc>
        <w:tc>
          <w:tcPr>
            <w:tcW w:w="868" w:type="dxa"/>
            <w:vMerge w:val="continue"/>
            <w:tcBorders>
              <w:left w:val="single" w:color="000000" w:sz="4" w:space="0"/>
              <w:right w:val="single" w:color="000000" w:sz="4" w:space="0"/>
            </w:tcBorders>
            <w:vAlign w:val="center"/>
          </w:tcPr>
          <w:p>
            <w:pPr>
              <w:spacing w:line="220" w:lineRule="exact"/>
              <w:jc w:val="center"/>
              <w:rPr>
                <w:rFonts w:hint="default" w:ascii="Times New Roman" w:hAnsi="Times New Roman" w:eastAsia="宋体" w:cs="Times New Roman"/>
                <w:color w:val="000000"/>
                <w:sz w:val="16"/>
                <w:szCs w:val="16"/>
              </w:rPr>
            </w:pPr>
          </w:p>
        </w:tc>
        <w:tc>
          <w:tcPr>
            <w:tcW w:w="97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hint="default" w:ascii="Times New Roman" w:hAnsi="Times New Roman" w:eastAsia="宋体" w:cs="Times New Roman"/>
                <w:color w:val="000000"/>
                <w:sz w:val="16"/>
                <w:szCs w:val="16"/>
                <w:lang w:bidi="ar"/>
              </w:rPr>
            </w:pPr>
            <w:r>
              <w:rPr>
                <w:rFonts w:hint="default" w:ascii="Times New Roman" w:hAnsi="Times New Roman" w:eastAsia="宋体" w:cs="Times New Roman"/>
                <w:color w:val="000000"/>
                <w:sz w:val="16"/>
                <w:szCs w:val="16"/>
                <w:lang w:bidi="ar"/>
              </w:rPr>
              <w:t>组织作业</w:t>
            </w:r>
          </w:p>
          <w:p>
            <w:pPr>
              <w:widowControl/>
              <w:spacing w:line="200" w:lineRule="exact"/>
              <w:jc w:val="center"/>
              <w:rPr>
                <w:rFonts w:hint="default" w:ascii="Times New Roman" w:hAnsi="Times New Roman" w:eastAsia="宋体" w:cs="Times New Roman"/>
                <w:color w:val="000000"/>
                <w:sz w:val="16"/>
                <w:szCs w:val="16"/>
                <w:lang w:bidi="ar"/>
              </w:rPr>
            </w:pPr>
            <w:r>
              <w:rPr>
                <w:rFonts w:hint="default" w:ascii="Times New Roman" w:hAnsi="Times New Roman" w:eastAsia="宋体" w:cs="Times New Roman"/>
                <w:color w:val="000000"/>
                <w:sz w:val="16"/>
                <w:szCs w:val="16"/>
                <w:lang w:bidi="ar"/>
              </w:rPr>
              <w:t>（10分）</w:t>
            </w:r>
          </w:p>
        </w:tc>
        <w:tc>
          <w:tcPr>
            <w:tcW w:w="635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rPr>
                <w:rFonts w:hint="default" w:ascii="Times New Roman" w:hAnsi="Times New Roman" w:eastAsia="宋体" w:cs="Times New Roman"/>
                <w:color w:val="000000"/>
                <w:sz w:val="16"/>
                <w:szCs w:val="16"/>
                <w:lang w:bidi="ar"/>
              </w:rPr>
            </w:pPr>
            <w:r>
              <w:rPr>
                <w:rFonts w:hint="default" w:ascii="Times New Roman" w:hAnsi="Times New Roman" w:eastAsia="宋体" w:cs="Times New Roman"/>
                <w:color w:val="000000"/>
                <w:sz w:val="16"/>
                <w:szCs w:val="16"/>
                <w:lang w:bidi="ar"/>
              </w:rPr>
              <w:t>按规定要求程序组织作业并按时完成任务得10分，未按规定要求程序（按规定填报作业记录表、村委会公示、乡督导检查审核、安装远程监测设备等）每项扣2 分。</w:t>
            </w:r>
          </w:p>
        </w:tc>
        <w:tc>
          <w:tcPr>
            <w:tcW w:w="667" w:type="dxa"/>
            <w:tcBorders>
              <w:top w:val="single" w:color="000000" w:sz="4" w:space="0"/>
              <w:left w:val="single" w:color="000000" w:sz="4" w:space="0"/>
              <w:bottom w:val="single" w:color="000000" w:sz="4" w:space="0"/>
              <w:right w:val="single" w:color="000000" w:sz="4" w:space="0"/>
            </w:tcBorders>
            <w:vAlign w:val="center"/>
          </w:tcPr>
          <w:p>
            <w:pPr>
              <w:spacing w:line="220" w:lineRule="exact"/>
              <w:rPr>
                <w:rFonts w:hint="default" w:ascii="Times New Roman" w:hAnsi="Times New Roman" w:eastAsia="宋体" w:cs="Times New Roman"/>
                <w:color w:val="000000"/>
                <w:sz w:val="18"/>
                <w:szCs w:val="18"/>
              </w:rPr>
            </w:pPr>
          </w:p>
        </w:tc>
      </w:tr>
      <w:tr>
        <w:tblPrEx>
          <w:tblLayout w:type="fixed"/>
          <w:tblCellMar>
            <w:top w:w="15" w:type="dxa"/>
            <w:left w:w="15" w:type="dxa"/>
            <w:bottom w:w="15" w:type="dxa"/>
            <w:right w:w="15" w:type="dxa"/>
          </w:tblCellMar>
        </w:tblPrEx>
        <w:trPr>
          <w:trHeight w:val="510" w:hRule="exact"/>
          <w:jc w:val="center"/>
        </w:trPr>
        <w:tc>
          <w:tcPr>
            <w:tcW w:w="870" w:type="dxa"/>
            <w:vMerge w:val="continue"/>
            <w:tcBorders>
              <w:left w:val="single" w:color="000000" w:sz="4" w:space="0"/>
              <w:right w:val="single" w:color="000000" w:sz="4" w:space="0"/>
            </w:tcBorders>
            <w:vAlign w:val="center"/>
          </w:tcPr>
          <w:p>
            <w:pPr>
              <w:spacing w:line="220" w:lineRule="exact"/>
              <w:jc w:val="center"/>
              <w:rPr>
                <w:rFonts w:hint="default" w:ascii="Times New Roman" w:hAnsi="Times New Roman" w:eastAsia="宋体" w:cs="Times New Roman"/>
                <w:color w:val="000000"/>
                <w:sz w:val="18"/>
                <w:szCs w:val="18"/>
              </w:rPr>
            </w:pPr>
          </w:p>
        </w:tc>
        <w:tc>
          <w:tcPr>
            <w:tcW w:w="868" w:type="dxa"/>
            <w:vMerge w:val="continue"/>
            <w:tcBorders>
              <w:left w:val="single" w:color="000000" w:sz="4" w:space="0"/>
              <w:right w:val="single" w:color="000000" w:sz="4" w:space="0"/>
            </w:tcBorders>
            <w:vAlign w:val="center"/>
          </w:tcPr>
          <w:p>
            <w:pPr>
              <w:spacing w:line="220" w:lineRule="exact"/>
              <w:jc w:val="center"/>
              <w:rPr>
                <w:rFonts w:hint="default" w:ascii="Times New Roman" w:hAnsi="Times New Roman" w:eastAsia="宋体" w:cs="Times New Roman"/>
                <w:color w:val="000000"/>
                <w:sz w:val="16"/>
                <w:szCs w:val="16"/>
              </w:rPr>
            </w:pPr>
          </w:p>
        </w:tc>
        <w:tc>
          <w:tcPr>
            <w:tcW w:w="97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hint="default" w:ascii="Times New Roman" w:hAnsi="Times New Roman" w:eastAsia="宋体" w:cs="Times New Roman"/>
                <w:color w:val="000000"/>
                <w:sz w:val="16"/>
                <w:szCs w:val="16"/>
                <w:lang w:bidi="ar"/>
              </w:rPr>
            </w:pPr>
            <w:r>
              <w:rPr>
                <w:rFonts w:hint="default" w:ascii="Times New Roman" w:hAnsi="Times New Roman" w:eastAsia="宋体" w:cs="Times New Roman"/>
                <w:color w:val="000000"/>
                <w:sz w:val="16"/>
                <w:szCs w:val="16"/>
                <w:lang w:bidi="ar"/>
              </w:rPr>
              <w:t>资金管理</w:t>
            </w:r>
          </w:p>
          <w:p>
            <w:pPr>
              <w:widowControl/>
              <w:spacing w:line="200" w:lineRule="exact"/>
              <w:jc w:val="center"/>
              <w:rPr>
                <w:rFonts w:hint="default" w:ascii="Times New Roman" w:hAnsi="Times New Roman" w:eastAsia="宋体" w:cs="Times New Roman"/>
                <w:color w:val="000000"/>
                <w:sz w:val="16"/>
                <w:szCs w:val="16"/>
                <w:lang w:bidi="ar"/>
              </w:rPr>
            </w:pPr>
            <w:r>
              <w:rPr>
                <w:rFonts w:hint="default" w:ascii="Times New Roman" w:hAnsi="Times New Roman" w:eastAsia="宋体" w:cs="Times New Roman"/>
                <w:color w:val="000000"/>
                <w:sz w:val="16"/>
                <w:szCs w:val="16"/>
                <w:lang w:bidi="ar"/>
              </w:rPr>
              <w:t>（5分）</w:t>
            </w:r>
          </w:p>
        </w:tc>
        <w:tc>
          <w:tcPr>
            <w:tcW w:w="635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rPr>
                <w:rFonts w:hint="default" w:ascii="Times New Roman" w:hAnsi="Times New Roman" w:eastAsia="宋体" w:cs="Times New Roman"/>
                <w:color w:val="000000"/>
                <w:sz w:val="16"/>
                <w:szCs w:val="16"/>
                <w:lang w:bidi="ar"/>
              </w:rPr>
            </w:pPr>
            <w:r>
              <w:rPr>
                <w:rFonts w:hint="default" w:ascii="Times New Roman" w:hAnsi="Times New Roman" w:eastAsia="宋体" w:cs="Times New Roman"/>
                <w:color w:val="000000"/>
                <w:sz w:val="16"/>
                <w:szCs w:val="16"/>
                <w:lang w:bidi="ar"/>
              </w:rPr>
              <w:t>项目资金专款专用，资金使用符合规定要求得3分；资金兑付符合相关验收规定程序，手续完整规范得2分；</w:t>
            </w:r>
            <w:r>
              <w:rPr>
                <w:rFonts w:hint="default" w:ascii="Times New Roman" w:hAnsi="Times New Roman" w:eastAsia="宋体" w:cs="Times New Roman"/>
                <w:sz w:val="16"/>
                <w:szCs w:val="16"/>
              </w:rPr>
              <w:t>未按规定使用资金酌情扣分。</w:t>
            </w:r>
          </w:p>
        </w:tc>
        <w:tc>
          <w:tcPr>
            <w:tcW w:w="667" w:type="dxa"/>
            <w:tcBorders>
              <w:top w:val="single" w:color="000000" w:sz="4" w:space="0"/>
              <w:left w:val="single" w:color="000000" w:sz="4" w:space="0"/>
              <w:bottom w:val="single" w:color="000000" w:sz="4" w:space="0"/>
              <w:right w:val="single" w:color="000000" w:sz="4" w:space="0"/>
            </w:tcBorders>
            <w:vAlign w:val="center"/>
          </w:tcPr>
          <w:p>
            <w:pPr>
              <w:spacing w:line="220" w:lineRule="exact"/>
              <w:rPr>
                <w:rFonts w:hint="default" w:ascii="Times New Roman" w:hAnsi="Times New Roman" w:eastAsia="宋体" w:cs="Times New Roman"/>
                <w:color w:val="000000"/>
                <w:sz w:val="18"/>
                <w:szCs w:val="18"/>
              </w:rPr>
            </w:pPr>
          </w:p>
        </w:tc>
      </w:tr>
      <w:tr>
        <w:tblPrEx>
          <w:tblLayout w:type="fixed"/>
          <w:tblCellMar>
            <w:top w:w="15" w:type="dxa"/>
            <w:left w:w="15" w:type="dxa"/>
            <w:bottom w:w="15" w:type="dxa"/>
            <w:right w:w="15" w:type="dxa"/>
          </w:tblCellMar>
        </w:tblPrEx>
        <w:trPr>
          <w:trHeight w:val="510" w:hRule="exact"/>
          <w:jc w:val="center"/>
        </w:trPr>
        <w:tc>
          <w:tcPr>
            <w:tcW w:w="870" w:type="dxa"/>
            <w:vMerge w:val="continue"/>
            <w:tcBorders>
              <w:left w:val="single" w:color="000000" w:sz="4" w:space="0"/>
              <w:bottom w:val="single" w:color="000000" w:sz="4" w:space="0"/>
              <w:right w:val="single" w:color="000000" w:sz="4" w:space="0"/>
            </w:tcBorders>
            <w:vAlign w:val="center"/>
          </w:tcPr>
          <w:p>
            <w:pPr>
              <w:spacing w:line="220" w:lineRule="exact"/>
              <w:jc w:val="center"/>
              <w:rPr>
                <w:rFonts w:hint="default" w:ascii="Times New Roman" w:hAnsi="Times New Roman" w:eastAsia="宋体" w:cs="Times New Roman"/>
                <w:color w:val="000000"/>
                <w:sz w:val="18"/>
                <w:szCs w:val="18"/>
              </w:rPr>
            </w:pPr>
          </w:p>
        </w:tc>
        <w:tc>
          <w:tcPr>
            <w:tcW w:w="868" w:type="dxa"/>
            <w:vMerge w:val="continue"/>
            <w:tcBorders>
              <w:left w:val="single" w:color="000000" w:sz="4" w:space="0"/>
              <w:bottom w:val="single" w:color="000000" w:sz="4" w:space="0"/>
              <w:right w:val="single" w:color="000000" w:sz="4" w:space="0"/>
            </w:tcBorders>
            <w:vAlign w:val="center"/>
          </w:tcPr>
          <w:p>
            <w:pPr>
              <w:spacing w:line="220" w:lineRule="exact"/>
              <w:jc w:val="center"/>
              <w:rPr>
                <w:rFonts w:hint="default" w:ascii="Times New Roman" w:hAnsi="Times New Roman" w:eastAsia="宋体" w:cs="Times New Roman"/>
                <w:color w:val="000000"/>
                <w:sz w:val="16"/>
                <w:szCs w:val="16"/>
              </w:rPr>
            </w:pPr>
          </w:p>
        </w:tc>
        <w:tc>
          <w:tcPr>
            <w:tcW w:w="97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hint="default" w:ascii="Times New Roman" w:hAnsi="Times New Roman" w:eastAsia="宋体" w:cs="Times New Roman"/>
                <w:color w:val="000000"/>
                <w:sz w:val="16"/>
                <w:szCs w:val="16"/>
                <w:lang w:bidi="ar"/>
              </w:rPr>
            </w:pPr>
            <w:r>
              <w:rPr>
                <w:rFonts w:hint="default" w:ascii="Times New Roman" w:hAnsi="Times New Roman" w:eastAsia="宋体" w:cs="Times New Roman"/>
                <w:color w:val="000000"/>
                <w:sz w:val="16"/>
                <w:szCs w:val="16"/>
                <w:lang w:bidi="ar"/>
              </w:rPr>
              <w:t>自评报告</w:t>
            </w:r>
          </w:p>
          <w:p>
            <w:pPr>
              <w:widowControl/>
              <w:spacing w:line="200" w:lineRule="exact"/>
              <w:jc w:val="center"/>
              <w:rPr>
                <w:rFonts w:hint="default" w:ascii="Times New Roman" w:hAnsi="Times New Roman" w:eastAsia="宋体" w:cs="Times New Roman"/>
                <w:color w:val="000000"/>
                <w:sz w:val="16"/>
                <w:szCs w:val="16"/>
                <w:lang w:bidi="ar"/>
              </w:rPr>
            </w:pPr>
            <w:r>
              <w:rPr>
                <w:rFonts w:hint="default" w:ascii="Times New Roman" w:hAnsi="Times New Roman" w:eastAsia="宋体" w:cs="Times New Roman"/>
                <w:color w:val="000000"/>
                <w:sz w:val="16"/>
                <w:szCs w:val="16"/>
                <w:lang w:bidi="ar"/>
              </w:rPr>
              <w:t>（3分）</w:t>
            </w:r>
          </w:p>
        </w:tc>
        <w:tc>
          <w:tcPr>
            <w:tcW w:w="635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rPr>
                <w:rFonts w:hint="default" w:ascii="Times New Roman" w:hAnsi="Times New Roman" w:eastAsia="宋体" w:cs="Times New Roman"/>
                <w:color w:val="000000"/>
                <w:sz w:val="16"/>
                <w:szCs w:val="16"/>
                <w:lang w:bidi="ar"/>
              </w:rPr>
            </w:pPr>
            <w:r>
              <w:rPr>
                <w:rFonts w:hint="default" w:ascii="Times New Roman" w:hAnsi="Times New Roman" w:eastAsia="宋体" w:cs="Times New Roman"/>
                <w:color w:val="000000"/>
                <w:sz w:val="16"/>
                <w:szCs w:val="16"/>
                <w:lang w:bidi="ar"/>
              </w:rPr>
              <w:t>及时按规定要求报送自评报告，报告内容完整、评价准确得3分，报告内容不完整评价不准确得1-3分，未及时按规定要求报送不得分。</w:t>
            </w:r>
          </w:p>
        </w:tc>
        <w:tc>
          <w:tcPr>
            <w:tcW w:w="667" w:type="dxa"/>
            <w:tcBorders>
              <w:top w:val="single" w:color="000000" w:sz="4" w:space="0"/>
              <w:left w:val="single" w:color="000000" w:sz="4" w:space="0"/>
              <w:bottom w:val="single" w:color="000000" w:sz="4" w:space="0"/>
              <w:right w:val="single" w:color="000000" w:sz="4" w:space="0"/>
            </w:tcBorders>
            <w:vAlign w:val="center"/>
          </w:tcPr>
          <w:p>
            <w:pPr>
              <w:spacing w:line="220" w:lineRule="exact"/>
              <w:rPr>
                <w:rFonts w:hint="default" w:ascii="Times New Roman" w:hAnsi="Times New Roman" w:eastAsia="宋体" w:cs="Times New Roman"/>
                <w:color w:val="000000"/>
                <w:sz w:val="18"/>
                <w:szCs w:val="18"/>
              </w:rPr>
            </w:pPr>
          </w:p>
        </w:tc>
      </w:tr>
      <w:tr>
        <w:tblPrEx>
          <w:tblLayout w:type="fixed"/>
          <w:tblCellMar>
            <w:top w:w="15" w:type="dxa"/>
            <w:left w:w="15" w:type="dxa"/>
            <w:bottom w:w="15" w:type="dxa"/>
            <w:right w:w="15" w:type="dxa"/>
          </w:tblCellMar>
        </w:tblPrEx>
        <w:trPr>
          <w:trHeight w:val="510" w:hRule="exact"/>
          <w:jc w:val="center"/>
        </w:trPr>
        <w:tc>
          <w:tcPr>
            <w:tcW w:w="870" w:type="dxa"/>
            <w:vMerge w:val="restart"/>
            <w:tcBorders>
              <w:top w:val="single" w:color="000000" w:sz="4" w:space="0"/>
              <w:left w:val="single" w:color="000000" w:sz="4" w:space="0"/>
              <w:right w:val="single" w:color="000000" w:sz="4" w:space="0"/>
            </w:tcBorders>
            <w:vAlign w:val="center"/>
          </w:tcPr>
          <w:p>
            <w:pPr>
              <w:widowControl/>
              <w:spacing w:line="220"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项目绩效（55分）</w:t>
            </w:r>
          </w:p>
        </w:tc>
        <w:tc>
          <w:tcPr>
            <w:tcW w:w="86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hint="default" w:ascii="Times New Roman" w:hAnsi="Times New Roman" w:eastAsia="宋体" w:cs="Times New Roman"/>
                <w:color w:val="000000"/>
                <w:sz w:val="16"/>
                <w:szCs w:val="16"/>
                <w:lang w:bidi="ar"/>
              </w:rPr>
            </w:pPr>
            <w:r>
              <w:rPr>
                <w:rFonts w:hint="default" w:ascii="Times New Roman" w:hAnsi="Times New Roman" w:eastAsia="宋体" w:cs="Times New Roman"/>
                <w:color w:val="000000"/>
                <w:sz w:val="16"/>
                <w:szCs w:val="16"/>
                <w:lang w:bidi="ar"/>
              </w:rPr>
              <w:t>产出指标</w:t>
            </w:r>
          </w:p>
          <w:p>
            <w:pPr>
              <w:widowControl/>
              <w:spacing w:line="220" w:lineRule="exact"/>
              <w:jc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lang w:bidi="ar"/>
              </w:rPr>
              <w:t>（21分）</w:t>
            </w:r>
          </w:p>
        </w:tc>
        <w:tc>
          <w:tcPr>
            <w:tcW w:w="97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lang w:bidi="ar"/>
              </w:rPr>
              <w:t>实际完成</w:t>
            </w:r>
            <w:r>
              <w:rPr>
                <w:rFonts w:hint="default" w:ascii="Times New Roman" w:hAnsi="Times New Roman" w:eastAsia="宋体" w:cs="Times New Roman"/>
                <w:color w:val="000000"/>
                <w:sz w:val="16"/>
                <w:szCs w:val="16"/>
                <w:lang w:val="en-US" w:eastAsia="zh-CN" w:bidi="ar"/>
              </w:rPr>
              <w:t>率</w:t>
            </w:r>
            <w:r>
              <w:rPr>
                <w:rFonts w:hint="default" w:ascii="Times New Roman" w:hAnsi="Times New Roman" w:eastAsia="宋体" w:cs="Times New Roman"/>
                <w:color w:val="000000"/>
                <w:sz w:val="16"/>
                <w:szCs w:val="16"/>
                <w:lang w:bidi="ar"/>
              </w:rPr>
              <w:t>（10分）</w:t>
            </w:r>
          </w:p>
        </w:tc>
        <w:tc>
          <w:tcPr>
            <w:tcW w:w="635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lang w:bidi="ar"/>
              </w:rPr>
              <w:t>实际完成数量占计划完成数量的比率，全部完成得10分，完成率在80%以上得8-9分，完成率在50%及以上得5-7分。</w:t>
            </w:r>
          </w:p>
        </w:tc>
        <w:tc>
          <w:tcPr>
            <w:tcW w:w="667" w:type="dxa"/>
            <w:tcBorders>
              <w:top w:val="single" w:color="000000" w:sz="4" w:space="0"/>
              <w:left w:val="single" w:color="000000" w:sz="4" w:space="0"/>
              <w:bottom w:val="single" w:color="000000" w:sz="4" w:space="0"/>
              <w:right w:val="single" w:color="000000" w:sz="4" w:space="0"/>
            </w:tcBorders>
            <w:vAlign w:val="center"/>
          </w:tcPr>
          <w:p>
            <w:pPr>
              <w:spacing w:line="220" w:lineRule="exact"/>
              <w:rPr>
                <w:rFonts w:hint="default" w:ascii="Times New Roman" w:hAnsi="Times New Roman" w:eastAsia="宋体" w:cs="Times New Roman"/>
                <w:color w:val="000000"/>
                <w:sz w:val="18"/>
                <w:szCs w:val="18"/>
              </w:rPr>
            </w:pPr>
          </w:p>
        </w:tc>
      </w:tr>
      <w:tr>
        <w:tblPrEx>
          <w:tblLayout w:type="fixed"/>
          <w:tblCellMar>
            <w:top w:w="15" w:type="dxa"/>
            <w:left w:w="15" w:type="dxa"/>
            <w:bottom w:w="15" w:type="dxa"/>
            <w:right w:w="15" w:type="dxa"/>
          </w:tblCellMar>
        </w:tblPrEx>
        <w:trPr>
          <w:trHeight w:val="510" w:hRule="exact"/>
          <w:jc w:val="center"/>
        </w:trPr>
        <w:tc>
          <w:tcPr>
            <w:tcW w:w="870" w:type="dxa"/>
            <w:vMerge w:val="continue"/>
            <w:tcBorders>
              <w:left w:val="single" w:color="000000" w:sz="4" w:space="0"/>
              <w:right w:val="single" w:color="000000" w:sz="4" w:space="0"/>
            </w:tcBorders>
            <w:vAlign w:val="center"/>
          </w:tcPr>
          <w:p>
            <w:pPr>
              <w:spacing w:line="220" w:lineRule="exact"/>
              <w:jc w:val="center"/>
              <w:rPr>
                <w:rFonts w:hint="default" w:ascii="Times New Roman" w:hAnsi="Times New Roman" w:eastAsia="宋体" w:cs="Times New Roman"/>
                <w:color w:val="000000"/>
                <w:sz w:val="18"/>
                <w:szCs w:val="18"/>
              </w:rPr>
            </w:pPr>
          </w:p>
        </w:tc>
        <w:tc>
          <w:tcPr>
            <w:tcW w:w="868" w:type="dxa"/>
            <w:vMerge w:val="continue"/>
            <w:tcBorders>
              <w:top w:val="single" w:color="000000" w:sz="4" w:space="0"/>
              <w:left w:val="single" w:color="000000" w:sz="4" w:space="0"/>
              <w:bottom w:val="single" w:color="000000" w:sz="4" w:space="0"/>
              <w:right w:val="single" w:color="000000" w:sz="4" w:space="0"/>
            </w:tcBorders>
            <w:vAlign w:val="center"/>
          </w:tcPr>
          <w:p>
            <w:pPr>
              <w:spacing w:line="220" w:lineRule="exact"/>
              <w:jc w:val="center"/>
              <w:rPr>
                <w:rFonts w:hint="default" w:ascii="Times New Roman" w:hAnsi="Times New Roman" w:eastAsia="宋体" w:cs="Times New Roman"/>
                <w:color w:val="000000"/>
                <w:sz w:val="16"/>
                <w:szCs w:val="16"/>
              </w:rPr>
            </w:pPr>
          </w:p>
        </w:tc>
        <w:tc>
          <w:tcPr>
            <w:tcW w:w="97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hint="default" w:ascii="Times New Roman" w:hAnsi="Times New Roman" w:eastAsia="宋体" w:cs="Times New Roman"/>
                <w:color w:val="000000"/>
                <w:sz w:val="16"/>
                <w:szCs w:val="16"/>
                <w:lang w:val="en-US" w:eastAsia="zh-CN" w:bidi="ar"/>
              </w:rPr>
            </w:pPr>
            <w:r>
              <w:rPr>
                <w:rFonts w:hint="default" w:ascii="Times New Roman" w:hAnsi="Times New Roman" w:eastAsia="宋体" w:cs="Times New Roman"/>
                <w:color w:val="000000"/>
                <w:sz w:val="16"/>
                <w:szCs w:val="16"/>
                <w:lang w:bidi="ar"/>
              </w:rPr>
              <w:t>质量</w:t>
            </w:r>
            <w:r>
              <w:rPr>
                <w:rFonts w:hint="default" w:ascii="Times New Roman" w:hAnsi="Times New Roman" w:eastAsia="宋体" w:cs="Times New Roman"/>
                <w:color w:val="000000"/>
                <w:sz w:val="16"/>
                <w:szCs w:val="16"/>
                <w:lang w:val="en-US" w:eastAsia="zh-CN" w:bidi="ar"/>
              </w:rPr>
              <w:t>达</w:t>
            </w:r>
            <w:r>
              <w:rPr>
                <w:rFonts w:hint="default" w:ascii="Times New Roman" w:hAnsi="Times New Roman" w:eastAsia="宋体" w:cs="Times New Roman"/>
                <w:color w:val="000000"/>
                <w:sz w:val="16"/>
                <w:szCs w:val="16"/>
                <w:lang w:bidi="ar"/>
              </w:rPr>
              <w:t>标</w:t>
            </w:r>
            <w:r>
              <w:rPr>
                <w:rFonts w:hint="default" w:ascii="Times New Roman" w:hAnsi="Times New Roman" w:eastAsia="宋体" w:cs="Times New Roman"/>
                <w:color w:val="000000"/>
                <w:sz w:val="16"/>
                <w:szCs w:val="16"/>
                <w:lang w:val="en-US" w:eastAsia="zh-CN" w:bidi="ar"/>
              </w:rPr>
              <w:t>率</w:t>
            </w:r>
          </w:p>
          <w:p>
            <w:pPr>
              <w:widowControl/>
              <w:spacing w:line="200" w:lineRule="exact"/>
              <w:jc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lang w:bidi="ar"/>
              </w:rPr>
              <w:t>（6分）</w:t>
            </w:r>
          </w:p>
        </w:tc>
        <w:tc>
          <w:tcPr>
            <w:tcW w:w="635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lang w:val="en-US" w:eastAsia="zh-CN" w:bidi="ar"/>
              </w:rPr>
              <w:t>质量达标产出数与实际产出数的比率，</w:t>
            </w:r>
            <w:r>
              <w:rPr>
                <w:rFonts w:hint="default" w:ascii="Times New Roman" w:hAnsi="Times New Roman" w:eastAsia="宋体" w:cs="Times New Roman"/>
                <w:color w:val="000000"/>
                <w:sz w:val="16"/>
                <w:szCs w:val="16"/>
                <w:lang w:bidi="ar"/>
              </w:rPr>
              <w:t>全部完成得</w:t>
            </w:r>
            <w:r>
              <w:rPr>
                <w:rFonts w:hint="default" w:ascii="Times New Roman" w:hAnsi="Times New Roman" w:eastAsia="宋体" w:cs="Times New Roman"/>
                <w:color w:val="000000"/>
                <w:sz w:val="16"/>
                <w:szCs w:val="16"/>
                <w:lang w:val="en-US" w:eastAsia="zh-CN" w:bidi="ar"/>
              </w:rPr>
              <w:t>6</w:t>
            </w:r>
            <w:r>
              <w:rPr>
                <w:rFonts w:hint="default" w:ascii="Times New Roman" w:hAnsi="Times New Roman" w:eastAsia="宋体" w:cs="Times New Roman"/>
                <w:color w:val="000000"/>
                <w:sz w:val="16"/>
                <w:szCs w:val="16"/>
                <w:lang w:bidi="ar"/>
              </w:rPr>
              <w:t>分，</w:t>
            </w:r>
            <w:r>
              <w:rPr>
                <w:rFonts w:hint="default" w:ascii="Times New Roman" w:hAnsi="Times New Roman" w:eastAsia="宋体" w:cs="Times New Roman"/>
                <w:color w:val="000000"/>
                <w:sz w:val="16"/>
                <w:szCs w:val="16"/>
                <w:lang w:val="en-US" w:eastAsia="zh-CN" w:bidi="ar"/>
              </w:rPr>
              <w:t>达标率</w:t>
            </w:r>
            <w:r>
              <w:rPr>
                <w:rFonts w:hint="default" w:ascii="Times New Roman" w:hAnsi="Times New Roman" w:eastAsia="宋体" w:cs="Times New Roman"/>
                <w:color w:val="000000"/>
                <w:sz w:val="16"/>
                <w:szCs w:val="16"/>
                <w:lang w:bidi="ar"/>
              </w:rPr>
              <w:t>80%以上得</w:t>
            </w:r>
            <w:r>
              <w:rPr>
                <w:rFonts w:hint="default" w:ascii="Times New Roman" w:hAnsi="Times New Roman" w:eastAsia="宋体" w:cs="Times New Roman"/>
                <w:color w:val="000000"/>
                <w:sz w:val="16"/>
                <w:szCs w:val="16"/>
                <w:lang w:val="en-US" w:eastAsia="zh-CN" w:bidi="ar"/>
              </w:rPr>
              <w:t>4</w:t>
            </w:r>
            <w:r>
              <w:rPr>
                <w:rFonts w:hint="default" w:ascii="Times New Roman" w:hAnsi="Times New Roman" w:eastAsia="宋体" w:cs="Times New Roman"/>
                <w:color w:val="000000"/>
                <w:sz w:val="16"/>
                <w:szCs w:val="16"/>
                <w:lang w:bidi="ar"/>
              </w:rPr>
              <w:t>-</w:t>
            </w:r>
            <w:r>
              <w:rPr>
                <w:rFonts w:hint="default" w:ascii="Times New Roman" w:hAnsi="Times New Roman" w:eastAsia="宋体" w:cs="Times New Roman"/>
                <w:color w:val="000000"/>
                <w:sz w:val="16"/>
                <w:szCs w:val="16"/>
                <w:lang w:val="en-US" w:eastAsia="zh-CN" w:bidi="ar"/>
              </w:rPr>
              <w:t>5</w:t>
            </w:r>
            <w:r>
              <w:rPr>
                <w:rFonts w:hint="default" w:ascii="Times New Roman" w:hAnsi="Times New Roman" w:eastAsia="宋体" w:cs="Times New Roman"/>
                <w:color w:val="000000"/>
                <w:sz w:val="16"/>
                <w:szCs w:val="16"/>
                <w:lang w:bidi="ar"/>
              </w:rPr>
              <w:t>分，</w:t>
            </w:r>
            <w:r>
              <w:rPr>
                <w:rFonts w:hint="default" w:ascii="Times New Roman" w:hAnsi="Times New Roman" w:eastAsia="宋体" w:cs="Times New Roman"/>
                <w:color w:val="000000"/>
                <w:sz w:val="16"/>
                <w:szCs w:val="16"/>
                <w:lang w:val="en-US" w:eastAsia="zh-CN" w:bidi="ar"/>
              </w:rPr>
              <w:t>达标</w:t>
            </w:r>
            <w:r>
              <w:rPr>
                <w:rFonts w:hint="default" w:ascii="Times New Roman" w:hAnsi="Times New Roman" w:eastAsia="宋体" w:cs="Times New Roman"/>
                <w:color w:val="000000"/>
                <w:sz w:val="16"/>
                <w:szCs w:val="16"/>
                <w:lang w:bidi="ar"/>
              </w:rPr>
              <w:t>率在50%及以上得</w:t>
            </w:r>
            <w:r>
              <w:rPr>
                <w:rFonts w:hint="default" w:ascii="Times New Roman" w:hAnsi="Times New Roman" w:eastAsia="宋体" w:cs="Times New Roman"/>
                <w:color w:val="000000"/>
                <w:sz w:val="16"/>
                <w:szCs w:val="16"/>
                <w:lang w:val="en-US" w:eastAsia="zh-CN" w:bidi="ar"/>
              </w:rPr>
              <w:t>2</w:t>
            </w:r>
            <w:r>
              <w:rPr>
                <w:rFonts w:hint="default" w:ascii="Times New Roman" w:hAnsi="Times New Roman" w:eastAsia="宋体" w:cs="Times New Roman"/>
                <w:color w:val="000000"/>
                <w:sz w:val="16"/>
                <w:szCs w:val="16"/>
                <w:lang w:bidi="ar"/>
              </w:rPr>
              <w:t>-</w:t>
            </w:r>
            <w:r>
              <w:rPr>
                <w:rFonts w:hint="default" w:ascii="Times New Roman" w:hAnsi="Times New Roman" w:eastAsia="宋体" w:cs="Times New Roman"/>
                <w:color w:val="000000"/>
                <w:sz w:val="16"/>
                <w:szCs w:val="16"/>
                <w:lang w:val="en-US" w:eastAsia="zh-CN" w:bidi="ar"/>
              </w:rPr>
              <w:t>3</w:t>
            </w:r>
            <w:r>
              <w:rPr>
                <w:rFonts w:hint="default" w:ascii="Times New Roman" w:hAnsi="Times New Roman" w:eastAsia="宋体" w:cs="Times New Roman"/>
                <w:color w:val="000000"/>
                <w:sz w:val="16"/>
                <w:szCs w:val="16"/>
                <w:lang w:bidi="ar"/>
              </w:rPr>
              <w:t>分。</w:t>
            </w:r>
          </w:p>
        </w:tc>
        <w:tc>
          <w:tcPr>
            <w:tcW w:w="667" w:type="dxa"/>
            <w:tcBorders>
              <w:top w:val="single" w:color="000000" w:sz="4" w:space="0"/>
              <w:left w:val="single" w:color="000000" w:sz="4" w:space="0"/>
              <w:bottom w:val="single" w:color="000000" w:sz="4" w:space="0"/>
              <w:right w:val="single" w:color="000000" w:sz="4" w:space="0"/>
            </w:tcBorders>
            <w:vAlign w:val="center"/>
          </w:tcPr>
          <w:p>
            <w:pPr>
              <w:spacing w:line="220" w:lineRule="exact"/>
              <w:rPr>
                <w:rFonts w:hint="default" w:ascii="Times New Roman" w:hAnsi="Times New Roman" w:eastAsia="宋体" w:cs="Times New Roman"/>
                <w:color w:val="000000"/>
                <w:sz w:val="18"/>
                <w:szCs w:val="18"/>
              </w:rPr>
            </w:pPr>
          </w:p>
        </w:tc>
      </w:tr>
      <w:tr>
        <w:tblPrEx>
          <w:tblLayout w:type="fixed"/>
          <w:tblCellMar>
            <w:top w:w="15" w:type="dxa"/>
            <w:left w:w="15" w:type="dxa"/>
            <w:bottom w:w="15" w:type="dxa"/>
            <w:right w:w="15" w:type="dxa"/>
          </w:tblCellMar>
        </w:tblPrEx>
        <w:trPr>
          <w:trHeight w:val="510" w:hRule="exact"/>
          <w:jc w:val="center"/>
        </w:trPr>
        <w:tc>
          <w:tcPr>
            <w:tcW w:w="870" w:type="dxa"/>
            <w:vMerge w:val="continue"/>
            <w:tcBorders>
              <w:left w:val="single" w:color="000000" w:sz="4" w:space="0"/>
              <w:right w:val="single" w:color="000000" w:sz="4" w:space="0"/>
            </w:tcBorders>
            <w:vAlign w:val="center"/>
          </w:tcPr>
          <w:p>
            <w:pPr>
              <w:spacing w:line="220" w:lineRule="exact"/>
              <w:jc w:val="center"/>
              <w:rPr>
                <w:rFonts w:hint="default" w:ascii="Times New Roman" w:hAnsi="Times New Roman" w:eastAsia="宋体" w:cs="Times New Roman"/>
                <w:color w:val="000000"/>
                <w:sz w:val="18"/>
                <w:szCs w:val="18"/>
              </w:rPr>
            </w:pPr>
          </w:p>
        </w:tc>
        <w:tc>
          <w:tcPr>
            <w:tcW w:w="868" w:type="dxa"/>
            <w:vMerge w:val="continue"/>
            <w:tcBorders>
              <w:top w:val="single" w:color="000000" w:sz="4" w:space="0"/>
              <w:left w:val="single" w:color="000000" w:sz="4" w:space="0"/>
              <w:bottom w:val="single" w:color="000000" w:sz="4" w:space="0"/>
              <w:right w:val="single" w:color="000000" w:sz="4" w:space="0"/>
            </w:tcBorders>
            <w:vAlign w:val="center"/>
          </w:tcPr>
          <w:p>
            <w:pPr>
              <w:spacing w:line="220" w:lineRule="exact"/>
              <w:jc w:val="center"/>
              <w:rPr>
                <w:rFonts w:hint="default" w:ascii="Times New Roman" w:hAnsi="Times New Roman" w:eastAsia="宋体" w:cs="Times New Roman"/>
                <w:color w:val="000000"/>
                <w:sz w:val="16"/>
                <w:szCs w:val="16"/>
              </w:rPr>
            </w:pPr>
          </w:p>
        </w:tc>
        <w:tc>
          <w:tcPr>
            <w:tcW w:w="97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lang w:val="en-US" w:eastAsia="zh-CN" w:bidi="ar"/>
              </w:rPr>
              <w:t>完成及时率</w:t>
            </w:r>
            <w:r>
              <w:rPr>
                <w:rFonts w:hint="default" w:ascii="Times New Roman" w:hAnsi="Times New Roman" w:eastAsia="宋体" w:cs="Times New Roman"/>
                <w:color w:val="000000"/>
                <w:sz w:val="16"/>
                <w:szCs w:val="16"/>
                <w:lang w:bidi="ar"/>
              </w:rPr>
              <w:t>（5分）</w:t>
            </w:r>
          </w:p>
        </w:tc>
        <w:tc>
          <w:tcPr>
            <w:tcW w:w="635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rPr>
                <w:rFonts w:hint="default" w:ascii="Times New Roman" w:hAnsi="Times New Roman" w:eastAsia="宋体" w:cs="Times New Roman"/>
                <w:color w:val="000000"/>
                <w:sz w:val="16"/>
                <w:szCs w:val="16"/>
              </w:rPr>
            </w:pPr>
            <w:r>
              <w:rPr>
                <w:rFonts w:hint="default" w:ascii="Times New Roman" w:hAnsi="Times New Roman" w:eastAsia="宋体" w:cs="Times New Roman"/>
                <w:sz w:val="16"/>
                <w:szCs w:val="16"/>
                <w:lang w:val="en-US" w:eastAsia="zh-CN"/>
              </w:rPr>
              <w:t>实际提前完成时间与计划完成时间的比率，在规定时间前完成得</w:t>
            </w:r>
            <w:r>
              <w:rPr>
                <w:rFonts w:hint="default" w:ascii="Times New Roman" w:hAnsi="Times New Roman" w:eastAsia="宋体" w:cs="Times New Roman"/>
                <w:sz w:val="16"/>
                <w:szCs w:val="16"/>
              </w:rPr>
              <w:t>5分，未按时完成酌情扣分。</w:t>
            </w:r>
          </w:p>
        </w:tc>
        <w:tc>
          <w:tcPr>
            <w:tcW w:w="667" w:type="dxa"/>
            <w:tcBorders>
              <w:top w:val="single" w:color="000000" w:sz="4" w:space="0"/>
              <w:left w:val="single" w:color="000000" w:sz="4" w:space="0"/>
              <w:bottom w:val="single" w:color="000000" w:sz="4" w:space="0"/>
              <w:right w:val="single" w:color="000000" w:sz="4" w:space="0"/>
            </w:tcBorders>
            <w:vAlign w:val="center"/>
          </w:tcPr>
          <w:p>
            <w:pPr>
              <w:spacing w:line="220" w:lineRule="exact"/>
              <w:rPr>
                <w:rFonts w:hint="default" w:ascii="Times New Roman" w:hAnsi="Times New Roman" w:eastAsia="宋体" w:cs="Times New Roman"/>
                <w:color w:val="000000"/>
                <w:sz w:val="18"/>
                <w:szCs w:val="18"/>
              </w:rPr>
            </w:pPr>
          </w:p>
        </w:tc>
      </w:tr>
      <w:tr>
        <w:tblPrEx>
          <w:tblLayout w:type="fixed"/>
          <w:tblCellMar>
            <w:top w:w="15" w:type="dxa"/>
            <w:left w:w="15" w:type="dxa"/>
            <w:bottom w:w="15" w:type="dxa"/>
            <w:right w:w="15" w:type="dxa"/>
          </w:tblCellMar>
        </w:tblPrEx>
        <w:trPr>
          <w:trHeight w:val="675" w:hRule="exact"/>
          <w:jc w:val="center"/>
        </w:trPr>
        <w:tc>
          <w:tcPr>
            <w:tcW w:w="870" w:type="dxa"/>
            <w:vMerge w:val="continue"/>
            <w:tcBorders>
              <w:left w:val="single" w:color="000000" w:sz="4" w:space="0"/>
              <w:right w:val="single" w:color="000000" w:sz="4" w:space="0"/>
            </w:tcBorders>
            <w:vAlign w:val="center"/>
          </w:tcPr>
          <w:p>
            <w:pPr>
              <w:spacing w:line="220" w:lineRule="exact"/>
              <w:jc w:val="center"/>
              <w:rPr>
                <w:rFonts w:hint="default" w:ascii="Times New Roman" w:hAnsi="Times New Roman" w:eastAsia="宋体" w:cs="Times New Roman"/>
                <w:color w:val="000000"/>
                <w:sz w:val="18"/>
                <w:szCs w:val="18"/>
              </w:rPr>
            </w:pPr>
          </w:p>
        </w:tc>
        <w:tc>
          <w:tcPr>
            <w:tcW w:w="86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hint="default" w:ascii="Times New Roman" w:hAnsi="Times New Roman" w:eastAsia="宋体" w:cs="Times New Roman"/>
                <w:color w:val="000000"/>
                <w:sz w:val="16"/>
                <w:szCs w:val="16"/>
                <w:lang w:bidi="ar"/>
              </w:rPr>
            </w:pPr>
            <w:r>
              <w:rPr>
                <w:rFonts w:hint="default" w:ascii="Times New Roman" w:hAnsi="Times New Roman" w:eastAsia="宋体" w:cs="Times New Roman"/>
                <w:color w:val="000000"/>
                <w:sz w:val="16"/>
                <w:szCs w:val="16"/>
                <w:lang w:bidi="ar"/>
              </w:rPr>
              <w:t>效益指标</w:t>
            </w:r>
          </w:p>
          <w:p>
            <w:pPr>
              <w:widowControl/>
              <w:spacing w:line="220" w:lineRule="exact"/>
              <w:jc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lang w:bidi="ar"/>
              </w:rPr>
              <w:t>（24分）</w:t>
            </w:r>
          </w:p>
        </w:tc>
        <w:tc>
          <w:tcPr>
            <w:tcW w:w="97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hint="default" w:ascii="Times New Roman" w:hAnsi="Times New Roman" w:eastAsia="宋体" w:cs="Times New Roman"/>
                <w:color w:val="000000"/>
                <w:sz w:val="16"/>
                <w:szCs w:val="16"/>
                <w:lang w:bidi="ar"/>
              </w:rPr>
            </w:pPr>
            <w:r>
              <w:rPr>
                <w:rFonts w:hint="default" w:ascii="Times New Roman" w:hAnsi="Times New Roman" w:eastAsia="宋体" w:cs="Times New Roman"/>
                <w:color w:val="000000"/>
                <w:sz w:val="16"/>
                <w:szCs w:val="16"/>
                <w:lang w:val="en-US" w:eastAsia="zh-CN" w:bidi="ar"/>
              </w:rPr>
              <w:t>产出</w:t>
            </w:r>
            <w:r>
              <w:rPr>
                <w:rFonts w:hint="default" w:ascii="Times New Roman" w:hAnsi="Times New Roman" w:eastAsia="宋体" w:cs="Times New Roman"/>
                <w:color w:val="000000"/>
                <w:sz w:val="16"/>
                <w:szCs w:val="16"/>
                <w:lang w:bidi="ar"/>
              </w:rPr>
              <w:t>效益</w:t>
            </w:r>
          </w:p>
          <w:p>
            <w:pPr>
              <w:widowControl/>
              <w:spacing w:line="200" w:lineRule="exact"/>
              <w:jc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lang w:bidi="ar"/>
              </w:rPr>
              <w:t>（8分）</w:t>
            </w:r>
          </w:p>
        </w:tc>
        <w:tc>
          <w:tcPr>
            <w:tcW w:w="635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rPr>
                <w:rFonts w:hint="default" w:ascii="Times New Roman" w:hAnsi="Times New Roman" w:eastAsia="宋体" w:cs="Times New Roman"/>
                <w:color w:val="000000"/>
                <w:sz w:val="16"/>
                <w:szCs w:val="16"/>
                <w:lang w:val="en-US" w:eastAsia="zh-CN"/>
              </w:rPr>
            </w:pPr>
            <w:r>
              <w:rPr>
                <w:rFonts w:hint="default" w:ascii="Times New Roman" w:hAnsi="Times New Roman" w:eastAsia="宋体" w:cs="Times New Roman"/>
                <w:color w:val="000000"/>
                <w:sz w:val="16"/>
                <w:szCs w:val="16"/>
                <w:lang w:val="en-US" w:eastAsia="zh-CN" w:bidi="ar"/>
              </w:rPr>
              <w:t>按时报送上年度秸秆自愿台账得2分；建立秸秆综合利用长效机制得2分；总结提炼一套本县域秸秆综合利用技术模式得2分；秸秆综合利用率达到预期指标得2分，未完成不得分。</w:t>
            </w:r>
          </w:p>
        </w:tc>
        <w:tc>
          <w:tcPr>
            <w:tcW w:w="667" w:type="dxa"/>
            <w:tcBorders>
              <w:top w:val="single" w:color="000000" w:sz="4" w:space="0"/>
              <w:left w:val="single" w:color="000000" w:sz="4" w:space="0"/>
              <w:bottom w:val="single" w:color="000000" w:sz="4" w:space="0"/>
              <w:right w:val="single" w:color="000000" w:sz="4" w:space="0"/>
            </w:tcBorders>
            <w:vAlign w:val="center"/>
          </w:tcPr>
          <w:p>
            <w:pPr>
              <w:spacing w:line="220" w:lineRule="exact"/>
              <w:rPr>
                <w:rFonts w:hint="default" w:ascii="Times New Roman" w:hAnsi="Times New Roman" w:eastAsia="宋体" w:cs="Times New Roman"/>
                <w:color w:val="000000"/>
                <w:sz w:val="18"/>
                <w:szCs w:val="18"/>
              </w:rPr>
            </w:pPr>
          </w:p>
        </w:tc>
      </w:tr>
      <w:tr>
        <w:tblPrEx>
          <w:tblLayout w:type="fixed"/>
          <w:tblCellMar>
            <w:top w:w="15" w:type="dxa"/>
            <w:left w:w="15" w:type="dxa"/>
            <w:bottom w:w="15" w:type="dxa"/>
            <w:right w:w="15" w:type="dxa"/>
          </w:tblCellMar>
        </w:tblPrEx>
        <w:trPr>
          <w:trHeight w:val="740" w:hRule="exact"/>
          <w:jc w:val="center"/>
        </w:trPr>
        <w:tc>
          <w:tcPr>
            <w:tcW w:w="870" w:type="dxa"/>
            <w:vMerge w:val="continue"/>
            <w:tcBorders>
              <w:left w:val="single" w:color="000000" w:sz="4" w:space="0"/>
              <w:right w:val="single" w:color="000000" w:sz="4" w:space="0"/>
            </w:tcBorders>
            <w:vAlign w:val="center"/>
          </w:tcPr>
          <w:p>
            <w:pPr>
              <w:spacing w:line="220" w:lineRule="exact"/>
              <w:jc w:val="center"/>
              <w:rPr>
                <w:rFonts w:hint="default" w:ascii="Times New Roman" w:hAnsi="Times New Roman" w:eastAsia="宋体" w:cs="Times New Roman"/>
                <w:color w:val="000000"/>
                <w:sz w:val="18"/>
                <w:szCs w:val="18"/>
              </w:rPr>
            </w:pPr>
          </w:p>
        </w:tc>
        <w:tc>
          <w:tcPr>
            <w:tcW w:w="868" w:type="dxa"/>
            <w:vMerge w:val="continue"/>
            <w:tcBorders>
              <w:top w:val="single" w:color="000000" w:sz="4" w:space="0"/>
              <w:left w:val="single" w:color="000000" w:sz="4" w:space="0"/>
              <w:bottom w:val="single" w:color="000000" w:sz="4" w:space="0"/>
              <w:right w:val="single" w:color="000000" w:sz="4" w:space="0"/>
            </w:tcBorders>
            <w:vAlign w:val="center"/>
          </w:tcPr>
          <w:p>
            <w:pPr>
              <w:spacing w:line="220" w:lineRule="exact"/>
              <w:jc w:val="center"/>
              <w:rPr>
                <w:rFonts w:hint="default" w:ascii="Times New Roman" w:hAnsi="Times New Roman" w:eastAsia="宋体" w:cs="Times New Roman"/>
                <w:color w:val="000000"/>
                <w:sz w:val="16"/>
                <w:szCs w:val="16"/>
              </w:rPr>
            </w:pPr>
          </w:p>
        </w:tc>
        <w:tc>
          <w:tcPr>
            <w:tcW w:w="97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hint="default" w:ascii="Times New Roman" w:hAnsi="Times New Roman" w:eastAsia="宋体" w:cs="Times New Roman"/>
                <w:color w:val="000000"/>
                <w:sz w:val="16"/>
                <w:szCs w:val="16"/>
                <w:lang w:bidi="ar"/>
              </w:rPr>
            </w:pPr>
            <w:r>
              <w:rPr>
                <w:rFonts w:hint="default" w:ascii="Times New Roman" w:hAnsi="Times New Roman" w:eastAsia="宋体" w:cs="Times New Roman"/>
                <w:color w:val="000000"/>
                <w:sz w:val="16"/>
                <w:szCs w:val="16"/>
                <w:lang w:bidi="ar"/>
              </w:rPr>
              <w:t>社会效益</w:t>
            </w:r>
          </w:p>
          <w:p>
            <w:pPr>
              <w:widowControl/>
              <w:spacing w:line="200" w:lineRule="exact"/>
              <w:jc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lang w:bidi="ar"/>
              </w:rPr>
              <w:t>（8分）</w:t>
            </w:r>
          </w:p>
        </w:tc>
        <w:tc>
          <w:tcPr>
            <w:tcW w:w="635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rPr>
                <w:rFonts w:hint="default" w:ascii="Times New Roman" w:hAnsi="Times New Roman" w:eastAsia="宋体" w:cs="Times New Roman"/>
                <w:color w:val="000000"/>
                <w:sz w:val="16"/>
                <w:szCs w:val="16"/>
                <w:lang w:val="en-US" w:eastAsia="zh-CN"/>
              </w:rPr>
            </w:pPr>
            <w:r>
              <w:rPr>
                <w:rFonts w:hint="default" w:ascii="Times New Roman" w:hAnsi="Times New Roman" w:eastAsia="宋体" w:cs="Times New Roman"/>
                <w:color w:val="000000"/>
                <w:sz w:val="16"/>
                <w:szCs w:val="16"/>
                <w:lang w:val="en-US" w:eastAsia="zh-CN" w:bidi="ar"/>
              </w:rPr>
              <w:t>信息报送及时，根据要求乡自治区农业农村厅按时报送实施方案、工作进展、工作简报、自评材料、总结材料等得4分，每少一项扣1分；</w:t>
            </w:r>
            <w:r>
              <w:rPr>
                <w:rFonts w:hint="default" w:ascii="Times New Roman" w:hAnsi="Times New Roman" w:eastAsia="宋体" w:cs="Times New Roman"/>
                <w:color w:val="000000"/>
                <w:sz w:val="16"/>
                <w:szCs w:val="16"/>
                <w:lang w:bidi="ar"/>
              </w:rPr>
              <w:t>通过</w:t>
            </w:r>
            <w:r>
              <w:rPr>
                <w:rFonts w:hint="default" w:ascii="Times New Roman" w:hAnsi="Times New Roman" w:eastAsia="宋体" w:cs="Times New Roman"/>
                <w:color w:val="000000"/>
                <w:sz w:val="16"/>
                <w:szCs w:val="16"/>
                <w:lang w:val="en-US" w:eastAsia="zh-CN" w:bidi="ar"/>
              </w:rPr>
              <w:t>各级媒体积极宣传引导秸秆综合利用得4分，地市级以上一次得2分，县级1次得1分。</w:t>
            </w:r>
          </w:p>
        </w:tc>
        <w:tc>
          <w:tcPr>
            <w:tcW w:w="667" w:type="dxa"/>
            <w:tcBorders>
              <w:top w:val="single" w:color="000000" w:sz="4" w:space="0"/>
              <w:left w:val="single" w:color="000000" w:sz="4" w:space="0"/>
              <w:bottom w:val="single" w:color="000000" w:sz="4" w:space="0"/>
              <w:right w:val="single" w:color="000000" w:sz="4" w:space="0"/>
            </w:tcBorders>
            <w:vAlign w:val="center"/>
          </w:tcPr>
          <w:p>
            <w:pPr>
              <w:spacing w:line="220" w:lineRule="exact"/>
              <w:rPr>
                <w:rFonts w:hint="default" w:ascii="Times New Roman" w:hAnsi="Times New Roman" w:eastAsia="宋体" w:cs="Times New Roman"/>
                <w:color w:val="000000"/>
                <w:sz w:val="18"/>
                <w:szCs w:val="18"/>
              </w:rPr>
            </w:pPr>
          </w:p>
        </w:tc>
      </w:tr>
      <w:tr>
        <w:tblPrEx>
          <w:tblLayout w:type="fixed"/>
          <w:tblCellMar>
            <w:top w:w="15" w:type="dxa"/>
            <w:left w:w="15" w:type="dxa"/>
            <w:bottom w:w="15" w:type="dxa"/>
            <w:right w:w="15" w:type="dxa"/>
          </w:tblCellMar>
        </w:tblPrEx>
        <w:trPr>
          <w:trHeight w:val="720" w:hRule="atLeast"/>
          <w:jc w:val="center"/>
        </w:trPr>
        <w:tc>
          <w:tcPr>
            <w:tcW w:w="870" w:type="dxa"/>
            <w:vMerge w:val="continue"/>
            <w:tcBorders>
              <w:left w:val="single" w:color="000000" w:sz="4" w:space="0"/>
              <w:right w:val="single" w:color="000000" w:sz="4" w:space="0"/>
            </w:tcBorders>
            <w:vAlign w:val="center"/>
          </w:tcPr>
          <w:p>
            <w:pPr>
              <w:spacing w:line="220" w:lineRule="exact"/>
              <w:jc w:val="center"/>
              <w:rPr>
                <w:rFonts w:hint="default" w:ascii="Times New Roman" w:hAnsi="Times New Roman" w:eastAsia="宋体" w:cs="Times New Roman"/>
                <w:color w:val="000000"/>
                <w:sz w:val="18"/>
                <w:szCs w:val="18"/>
              </w:rPr>
            </w:pPr>
          </w:p>
        </w:tc>
        <w:tc>
          <w:tcPr>
            <w:tcW w:w="868" w:type="dxa"/>
            <w:vMerge w:val="continue"/>
            <w:tcBorders>
              <w:top w:val="single" w:color="000000" w:sz="4" w:space="0"/>
              <w:left w:val="single" w:color="000000" w:sz="4" w:space="0"/>
              <w:bottom w:val="single" w:color="000000" w:sz="4" w:space="0"/>
              <w:right w:val="single" w:color="000000" w:sz="4" w:space="0"/>
            </w:tcBorders>
            <w:vAlign w:val="center"/>
          </w:tcPr>
          <w:p>
            <w:pPr>
              <w:spacing w:line="220" w:lineRule="exact"/>
              <w:jc w:val="center"/>
              <w:rPr>
                <w:rFonts w:hint="default" w:ascii="Times New Roman" w:hAnsi="Times New Roman" w:eastAsia="宋体" w:cs="Times New Roman"/>
                <w:color w:val="000000"/>
                <w:sz w:val="16"/>
                <w:szCs w:val="16"/>
              </w:rPr>
            </w:pPr>
          </w:p>
        </w:tc>
        <w:tc>
          <w:tcPr>
            <w:tcW w:w="97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hint="default" w:ascii="Times New Roman" w:hAnsi="Times New Roman" w:eastAsia="宋体" w:cs="Times New Roman"/>
                <w:color w:val="000000"/>
                <w:sz w:val="16"/>
                <w:szCs w:val="16"/>
                <w:lang w:bidi="ar"/>
              </w:rPr>
            </w:pPr>
            <w:r>
              <w:rPr>
                <w:rFonts w:hint="default" w:ascii="Times New Roman" w:hAnsi="Times New Roman" w:eastAsia="宋体" w:cs="Times New Roman"/>
                <w:color w:val="000000"/>
                <w:sz w:val="16"/>
                <w:szCs w:val="16"/>
                <w:lang w:val="en-US" w:eastAsia="zh-CN" w:bidi="ar"/>
              </w:rPr>
              <w:t>环境</w:t>
            </w:r>
            <w:r>
              <w:rPr>
                <w:rFonts w:hint="default" w:ascii="Times New Roman" w:hAnsi="Times New Roman" w:eastAsia="宋体" w:cs="Times New Roman"/>
                <w:color w:val="000000"/>
                <w:sz w:val="16"/>
                <w:szCs w:val="16"/>
                <w:lang w:bidi="ar"/>
              </w:rPr>
              <w:t>效益</w:t>
            </w:r>
          </w:p>
          <w:p>
            <w:pPr>
              <w:widowControl/>
              <w:spacing w:line="200" w:lineRule="exact"/>
              <w:jc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lang w:bidi="ar"/>
              </w:rPr>
              <w:t>（8分）</w:t>
            </w:r>
          </w:p>
        </w:tc>
        <w:tc>
          <w:tcPr>
            <w:tcW w:w="635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lang w:val="en-US" w:eastAsia="zh-CN" w:bidi="ar"/>
              </w:rPr>
              <w:t>未发生</w:t>
            </w:r>
            <w:r>
              <w:rPr>
                <w:rFonts w:hint="default" w:ascii="Times New Roman" w:hAnsi="Times New Roman" w:eastAsia="宋体" w:cs="Times New Roman"/>
                <w:sz w:val="16"/>
                <w:szCs w:val="16"/>
              </w:rPr>
              <w:t>因秸秆焚烧</w:t>
            </w:r>
            <w:r>
              <w:rPr>
                <w:rFonts w:hint="default" w:ascii="Times New Roman" w:hAnsi="Times New Roman" w:eastAsia="宋体" w:cs="Times New Roman"/>
                <w:sz w:val="16"/>
                <w:szCs w:val="16"/>
                <w:lang w:eastAsia="zh-CN"/>
              </w:rPr>
              <w:t>、</w:t>
            </w:r>
            <w:r>
              <w:rPr>
                <w:rFonts w:hint="default" w:ascii="Times New Roman" w:hAnsi="Times New Roman" w:eastAsia="宋体" w:cs="Times New Roman"/>
                <w:sz w:val="16"/>
                <w:szCs w:val="16"/>
                <w:lang w:val="en-US" w:eastAsia="zh-CN"/>
              </w:rPr>
              <w:t>废弃引起的大气、水污染的环境监测信息，得8分；每发生一起扣4分，扣完为止。有自治级以上环保督查通报、约谈或媒体曝光的重大秸秆环境影响问题，此项不得分。</w:t>
            </w:r>
          </w:p>
        </w:tc>
        <w:tc>
          <w:tcPr>
            <w:tcW w:w="667" w:type="dxa"/>
            <w:tcBorders>
              <w:top w:val="single" w:color="000000" w:sz="4" w:space="0"/>
              <w:left w:val="single" w:color="000000" w:sz="4" w:space="0"/>
              <w:bottom w:val="single" w:color="000000" w:sz="4" w:space="0"/>
              <w:right w:val="single" w:color="000000" w:sz="4" w:space="0"/>
            </w:tcBorders>
            <w:vAlign w:val="center"/>
          </w:tcPr>
          <w:p>
            <w:pPr>
              <w:spacing w:line="220" w:lineRule="exact"/>
              <w:rPr>
                <w:rFonts w:hint="default" w:ascii="Times New Roman" w:hAnsi="Times New Roman" w:eastAsia="宋体" w:cs="Times New Roman"/>
                <w:color w:val="000000"/>
                <w:sz w:val="18"/>
                <w:szCs w:val="18"/>
              </w:rPr>
            </w:pPr>
          </w:p>
        </w:tc>
      </w:tr>
      <w:tr>
        <w:tblPrEx>
          <w:tblLayout w:type="fixed"/>
          <w:tblCellMar>
            <w:top w:w="15" w:type="dxa"/>
            <w:left w:w="15" w:type="dxa"/>
            <w:bottom w:w="15" w:type="dxa"/>
            <w:right w:w="15" w:type="dxa"/>
          </w:tblCellMar>
        </w:tblPrEx>
        <w:trPr>
          <w:trHeight w:val="662" w:hRule="atLeast"/>
          <w:jc w:val="center"/>
        </w:trPr>
        <w:tc>
          <w:tcPr>
            <w:tcW w:w="870" w:type="dxa"/>
            <w:vMerge w:val="continue"/>
            <w:tcBorders>
              <w:left w:val="single" w:color="000000" w:sz="4" w:space="0"/>
              <w:bottom w:val="single" w:color="000000" w:sz="4" w:space="0"/>
              <w:right w:val="single" w:color="000000" w:sz="4" w:space="0"/>
            </w:tcBorders>
            <w:vAlign w:val="center"/>
          </w:tcPr>
          <w:p>
            <w:pPr>
              <w:spacing w:line="220" w:lineRule="exact"/>
              <w:jc w:val="center"/>
              <w:rPr>
                <w:rFonts w:hint="default" w:ascii="Times New Roman" w:hAnsi="Times New Roman" w:eastAsia="宋体" w:cs="Times New Roman"/>
                <w:color w:val="000000"/>
                <w:sz w:val="18"/>
                <w:szCs w:val="18"/>
              </w:rPr>
            </w:pPr>
          </w:p>
        </w:tc>
        <w:tc>
          <w:tcPr>
            <w:tcW w:w="868"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满意度指标</w:t>
            </w:r>
          </w:p>
          <w:p>
            <w:pPr>
              <w:spacing w:line="220" w:lineRule="exact"/>
              <w:jc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（10分）</w:t>
            </w:r>
          </w:p>
        </w:tc>
        <w:tc>
          <w:tcPr>
            <w:tcW w:w="97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hint="default" w:ascii="Times New Roman" w:hAnsi="Times New Roman" w:eastAsia="宋体" w:cs="Times New Roman"/>
                <w:color w:val="000000"/>
                <w:sz w:val="16"/>
                <w:szCs w:val="16"/>
                <w:lang w:bidi="ar"/>
              </w:rPr>
            </w:pPr>
            <w:r>
              <w:rPr>
                <w:rFonts w:hint="default" w:ascii="Times New Roman" w:hAnsi="Times New Roman" w:eastAsia="宋体" w:cs="Times New Roman"/>
                <w:color w:val="000000"/>
                <w:sz w:val="16"/>
                <w:szCs w:val="16"/>
                <w:lang w:bidi="ar"/>
              </w:rPr>
              <w:t>服务对象</w:t>
            </w:r>
          </w:p>
          <w:p>
            <w:pPr>
              <w:widowControl/>
              <w:spacing w:line="200" w:lineRule="exact"/>
              <w:jc w:val="center"/>
              <w:rPr>
                <w:rFonts w:hint="default" w:ascii="Times New Roman" w:hAnsi="Times New Roman" w:eastAsia="宋体" w:cs="Times New Roman"/>
                <w:color w:val="000000"/>
                <w:sz w:val="16"/>
                <w:szCs w:val="16"/>
                <w:lang w:bidi="ar"/>
              </w:rPr>
            </w:pPr>
            <w:r>
              <w:rPr>
                <w:rFonts w:hint="default" w:ascii="Times New Roman" w:hAnsi="Times New Roman" w:eastAsia="宋体" w:cs="Times New Roman"/>
                <w:color w:val="000000"/>
                <w:sz w:val="16"/>
                <w:szCs w:val="16"/>
                <w:lang w:bidi="ar"/>
              </w:rPr>
              <w:t>满意度</w:t>
            </w:r>
          </w:p>
          <w:p>
            <w:pPr>
              <w:widowControl/>
              <w:spacing w:line="200" w:lineRule="exact"/>
              <w:jc w:val="center"/>
              <w:rPr>
                <w:rFonts w:hint="default" w:ascii="Times New Roman" w:hAnsi="Times New Roman" w:eastAsia="宋体" w:cs="Times New Roman"/>
                <w:color w:val="000000"/>
                <w:sz w:val="16"/>
                <w:szCs w:val="16"/>
                <w:lang w:bidi="ar"/>
              </w:rPr>
            </w:pPr>
            <w:r>
              <w:rPr>
                <w:rFonts w:hint="default" w:ascii="Times New Roman" w:hAnsi="Times New Roman" w:eastAsia="宋体" w:cs="Times New Roman"/>
                <w:color w:val="000000"/>
                <w:sz w:val="16"/>
                <w:szCs w:val="16"/>
                <w:lang w:bidi="ar"/>
              </w:rPr>
              <w:t>（10分）</w:t>
            </w:r>
          </w:p>
        </w:tc>
        <w:tc>
          <w:tcPr>
            <w:tcW w:w="635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rPr>
                <w:rFonts w:hint="default" w:ascii="Times New Roman" w:hAnsi="Times New Roman" w:eastAsia="宋体" w:cs="Times New Roman"/>
                <w:color w:val="000000"/>
                <w:sz w:val="16"/>
                <w:szCs w:val="16"/>
                <w:lang w:bidi="ar"/>
              </w:rPr>
            </w:pPr>
            <w:r>
              <w:rPr>
                <w:rFonts w:hint="default" w:ascii="Times New Roman" w:hAnsi="Times New Roman" w:eastAsia="宋体" w:cs="Times New Roman"/>
                <w:color w:val="000000"/>
                <w:sz w:val="16"/>
                <w:szCs w:val="16"/>
                <w:lang w:bidi="ar"/>
              </w:rPr>
              <w:t>服务对象满意10分；满意度在80%及以上8-9分，满意度在50%及以上5-7分，满意度在50%以下不得分。</w:t>
            </w:r>
          </w:p>
        </w:tc>
        <w:tc>
          <w:tcPr>
            <w:tcW w:w="667" w:type="dxa"/>
            <w:tcBorders>
              <w:top w:val="single" w:color="000000" w:sz="4" w:space="0"/>
              <w:left w:val="single" w:color="000000" w:sz="4" w:space="0"/>
              <w:bottom w:val="single" w:color="000000" w:sz="4" w:space="0"/>
              <w:right w:val="single" w:color="000000" w:sz="4" w:space="0"/>
            </w:tcBorders>
            <w:vAlign w:val="center"/>
          </w:tcPr>
          <w:p>
            <w:pPr>
              <w:spacing w:line="220" w:lineRule="exact"/>
              <w:rPr>
                <w:rFonts w:hint="default" w:ascii="Times New Roman" w:hAnsi="Times New Roman" w:eastAsia="宋体" w:cs="Times New Roman"/>
                <w:color w:val="000000"/>
                <w:sz w:val="18"/>
                <w:szCs w:val="18"/>
              </w:rPr>
            </w:pPr>
          </w:p>
        </w:tc>
      </w:tr>
      <w:tr>
        <w:tblPrEx>
          <w:tblLayout w:type="fixed"/>
          <w:tblCellMar>
            <w:top w:w="15" w:type="dxa"/>
            <w:left w:w="15" w:type="dxa"/>
            <w:bottom w:w="15" w:type="dxa"/>
            <w:right w:w="15" w:type="dxa"/>
          </w:tblCellMar>
        </w:tblPrEx>
        <w:trPr>
          <w:trHeight w:val="44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
              </w:rPr>
              <w:t>总分</w:t>
            </w:r>
          </w:p>
        </w:tc>
        <w:tc>
          <w:tcPr>
            <w:tcW w:w="184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hint="default" w:ascii="Times New Roman" w:hAnsi="Times New Roman" w:eastAsia="宋体" w:cs="Times New Roman"/>
                <w:color w:val="000000"/>
                <w:sz w:val="18"/>
                <w:szCs w:val="18"/>
                <w:lang w:bidi="ar"/>
              </w:rPr>
            </w:pPr>
            <w:r>
              <w:rPr>
                <w:rFonts w:hint="default" w:ascii="Times New Roman" w:hAnsi="Times New Roman" w:eastAsia="宋体" w:cs="Times New Roman"/>
                <w:color w:val="000000"/>
                <w:sz w:val="18"/>
                <w:szCs w:val="18"/>
                <w:lang w:bidi="ar"/>
              </w:rPr>
              <w:t>100分</w:t>
            </w:r>
          </w:p>
        </w:tc>
        <w:tc>
          <w:tcPr>
            <w:tcW w:w="6356" w:type="dxa"/>
            <w:tcBorders>
              <w:top w:val="single" w:color="000000" w:sz="4" w:space="0"/>
              <w:left w:val="single" w:color="000000" w:sz="4" w:space="0"/>
              <w:bottom w:val="single" w:color="000000" w:sz="4" w:space="0"/>
              <w:right w:val="single" w:color="000000" w:sz="4" w:space="0"/>
            </w:tcBorders>
            <w:vAlign w:val="center"/>
          </w:tcPr>
          <w:p>
            <w:pPr>
              <w:spacing w:line="220" w:lineRule="exact"/>
              <w:rPr>
                <w:rFonts w:hint="default" w:ascii="Times New Roman" w:hAnsi="Times New Roman" w:eastAsia="宋体" w:cs="Times New Roman"/>
                <w:color w:val="000000"/>
                <w:sz w:val="18"/>
                <w:szCs w:val="18"/>
              </w:rPr>
            </w:pPr>
          </w:p>
        </w:tc>
        <w:tc>
          <w:tcPr>
            <w:tcW w:w="667" w:type="dxa"/>
            <w:tcBorders>
              <w:top w:val="single" w:color="000000" w:sz="4" w:space="0"/>
              <w:left w:val="single" w:color="000000" w:sz="4" w:space="0"/>
              <w:bottom w:val="single" w:color="000000" w:sz="4" w:space="0"/>
              <w:right w:val="single" w:color="000000" w:sz="4" w:space="0"/>
            </w:tcBorders>
            <w:vAlign w:val="center"/>
          </w:tcPr>
          <w:p>
            <w:pPr>
              <w:spacing w:line="220" w:lineRule="exact"/>
              <w:rPr>
                <w:rFonts w:hint="default" w:ascii="Times New Roman" w:hAnsi="Times New Roman" w:eastAsia="宋体" w:cs="Times New Roman"/>
                <w:color w:val="000000"/>
                <w:sz w:val="18"/>
                <w:szCs w:val="18"/>
              </w:rPr>
            </w:pPr>
          </w:p>
        </w:tc>
      </w:tr>
    </w:tbl>
    <w:p>
      <w:pPr>
        <w:rPr>
          <w:rFonts w:hint="default" w:ascii="Times New Roman" w:hAnsi="Times New Roman"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723DA0"/>
    <w:rsid w:val="56723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宋体"/>
      <w:sz w:val="32"/>
      <w:szCs w:val="3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next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2021-06-29T07:15:00Z</dcterms:created>
  <dc:creator>Administrator</dc:creator>
  <cp:lastModifiedBy>Administrator</cp:lastModifiedBy>
  <dcterms:modified xsi:type="dcterms:W3CDTF">2021-06-29T07:16:09Z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