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乡村振兴战略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安排</w:t>
      </w:r>
    </w:p>
    <w:tbl>
      <w:tblPr>
        <w:tblStyle w:val="9"/>
        <w:tblW w:w="12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582"/>
        <w:gridCol w:w="4500"/>
        <w:gridCol w:w="1596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授课人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乡村振兴战略政策解读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高 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中卫市委党校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181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14:30-18:30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960" w:hanging="960" w:hangingChars="3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发展休闲农业和乡村旅游助力实施乡村振兴战略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高昆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自治区农牧厅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落实七个之路，实施五大工程，奋力开创中卫乡村振兴发展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新局面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张晓辉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中卫市政策研究室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81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2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14:30-18:30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全面提升林产业现代化水平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李 国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自治区林权服务与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产业发展中心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2098" w:bottom="1134" w:left="1984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4968"/>
    <w:rsid w:val="07E1150F"/>
    <w:rsid w:val="08D76828"/>
    <w:rsid w:val="09A13685"/>
    <w:rsid w:val="09AE52B1"/>
    <w:rsid w:val="09B01EAF"/>
    <w:rsid w:val="0B7E6945"/>
    <w:rsid w:val="0F5053DD"/>
    <w:rsid w:val="10394B03"/>
    <w:rsid w:val="10D64FBC"/>
    <w:rsid w:val="13824AB5"/>
    <w:rsid w:val="1610204E"/>
    <w:rsid w:val="19E7036F"/>
    <w:rsid w:val="1A7A1ECE"/>
    <w:rsid w:val="1C1A033C"/>
    <w:rsid w:val="1FD71B29"/>
    <w:rsid w:val="2052702B"/>
    <w:rsid w:val="22CF771C"/>
    <w:rsid w:val="24787D62"/>
    <w:rsid w:val="29C97B86"/>
    <w:rsid w:val="29FA4968"/>
    <w:rsid w:val="2F820077"/>
    <w:rsid w:val="2FE63764"/>
    <w:rsid w:val="34916FD8"/>
    <w:rsid w:val="37D1535A"/>
    <w:rsid w:val="3A075BF5"/>
    <w:rsid w:val="411E3373"/>
    <w:rsid w:val="475A7B19"/>
    <w:rsid w:val="47AD4479"/>
    <w:rsid w:val="492F3C9E"/>
    <w:rsid w:val="493856A1"/>
    <w:rsid w:val="49594CFB"/>
    <w:rsid w:val="4DAF579D"/>
    <w:rsid w:val="54C8568C"/>
    <w:rsid w:val="58880A46"/>
    <w:rsid w:val="5BD07D03"/>
    <w:rsid w:val="5C1F6B0C"/>
    <w:rsid w:val="61FE49B0"/>
    <w:rsid w:val="622F2662"/>
    <w:rsid w:val="62676444"/>
    <w:rsid w:val="62FF7E02"/>
    <w:rsid w:val="689243E3"/>
    <w:rsid w:val="695C2FBE"/>
    <w:rsid w:val="6B0554A5"/>
    <w:rsid w:val="6B2B0F65"/>
    <w:rsid w:val="6B6C64F1"/>
    <w:rsid w:val="6BC93550"/>
    <w:rsid w:val="6CF53AE2"/>
    <w:rsid w:val="6D535020"/>
    <w:rsid w:val="6ECD1BF2"/>
    <w:rsid w:val="702C34CC"/>
    <w:rsid w:val="710B0F8E"/>
    <w:rsid w:val="71632C80"/>
    <w:rsid w:val="7221272E"/>
    <w:rsid w:val="78187757"/>
    <w:rsid w:val="78430494"/>
    <w:rsid w:val="792B4578"/>
    <w:rsid w:val="79434978"/>
    <w:rsid w:val="7B8916DD"/>
    <w:rsid w:val="7BD34268"/>
    <w:rsid w:val="7C9E0661"/>
    <w:rsid w:val="7D003E7C"/>
    <w:rsid w:val="7D6F2AA7"/>
    <w:rsid w:val="7FD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 Char Char Char Char"/>
    <w:basedOn w:val="1"/>
    <w:link w:val="5"/>
    <w:qFormat/>
    <w:uiPriority w:val="0"/>
    <w:rPr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2018-05-31T06:52:00Z</dcterms:created>
  <dc:creator>静夜1404719119</dc:creator>
  <cp:lastModifiedBy>Administrator</cp:lastModifiedBy>
  <cp:lastPrinted>2018-07-17T02:11:00Z</cp:lastPrinted>
  <dcterms:modified xsi:type="dcterms:W3CDTF">2018-07-26T01:26:56Z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