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760" w:firstLineChars="400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宁夏农业机械报废补贴申请表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kern w:val="0"/>
          <w:sz w:val="24"/>
          <w:szCs w:val="24"/>
          <w:lang w:eastAsia="zh-CN"/>
        </w:rPr>
        <w:t>复核填写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6"/>
        <w:tblW w:w="9862" w:type="dxa"/>
        <w:tblInd w:w="-4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2399"/>
        <w:gridCol w:w="2037"/>
        <w:gridCol w:w="125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机主姓名/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单位名称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身份证号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组织机构代码证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44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报废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回收确认表编号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（复核填写）</w:t>
            </w:r>
          </w:p>
        </w:tc>
        <w:tc>
          <w:tcPr>
            <w:tcW w:w="5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一卡通（农业生产经营组织）账号</w:t>
            </w:r>
          </w:p>
        </w:tc>
        <w:tc>
          <w:tcPr>
            <w:tcW w:w="51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机具型号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初次登记日期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发动机号码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底盘（车架）号码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出厂编号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机具出厂时间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牌照号码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31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27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机型类别核实情况（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县级农业农村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主管部门填写）</w:t>
            </w: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机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具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型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品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补贴额（元）</w:t>
            </w: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  <w:lang w:eastAsia="zh-CN"/>
              </w:rPr>
              <w:t>初步</w:t>
            </w:r>
            <w:r>
              <w:rPr>
                <w:rFonts w:hint="default" w:ascii="Times New Roman" w:hAnsi="Times New Roman" w:eastAsia="仿宋_GB2312" w:cs="Times New Roman"/>
                <w:bCs/>
                <w:kern w:val="0"/>
                <w:sz w:val="24"/>
                <w:szCs w:val="24"/>
              </w:rPr>
              <w:t>核实结果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27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0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</w:trPr>
        <w:tc>
          <w:tcPr>
            <w:tcW w:w="986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报废机具信息已核实无误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。（复核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无误后签字确认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40" w:firstLineChars="16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20" w:firstLineChars="18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县（区）农业农村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040" w:firstLineChars="2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0" w:firstLineChars="25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62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此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作为申请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报废补贴的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重要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凭证，不得涂改伪造。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县级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</w:rPr>
              <w:t>核实报废机具信息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spacing w:val="-6"/>
                <w:kern w:val="0"/>
                <w:sz w:val="24"/>
                <w:szCs w:val="24"/>
                <w:lang w:eastAsia="zh-CN"/>
              </w:rPr>
              <w:t>复核无误后签字盖章</w:t>
            </w:r>
            <w:r>
              <w:rPr>
                <w:rFonts w:hint="default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60" w:leftChars="225" w:hanging="240" w:hangingChars="100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3.县级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农业农村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主管部门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收到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报废农机回收拆解企业报废回收确认后再次进行审核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复核无误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签注“报废机具信息核实无误”字样。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right="0" w:rightChars="0"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</w:t>
      </w:r>
      <w:r>
        <w:rPr>
          <w:rFonts w:hint="eastAsia" w:ascii="Times New Roman" w:hAnsi="Times New Roman" w:cs="Times New Roman"/>
          <w:bCs/>
          <w:color w:val="auto"/>
          <w:kern w:val="0"/>
          <w:sz w:val="24"/>
          <w:szCs w:val="24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份，一份报废农机回收拆解企业存档，一份县（区）农业农村部门存档，一份县（区）财政部门存档。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747"/>
    <w:rsid w:val="009D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2025-04-30T08:44:00Z</dcterms:created>
  <dc:creator>Administrator</dc:creator>
  <cp:lastModifiedBy>Administrator</cp:lastModifiedBy>
  <dcterms:modified xsi:type="dcterms:W3CDTF">2025-04-30T08:44:23Z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