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3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 w14:paraId="52779E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0" w:firstLineChars="200"/>
        <w:textAlignment w:val="auto"/>
        <w:rPr>
          <w:rFonts w:hint="default" w:ascii="Times New Roman" w:hAnsi="Times New Roman" w:eastAsia="方正小标宋_GBK" w:cs="Times New Roman"/>
        </w:rPr>
      </w:pPr>
    </w:p>
    <w:p w14:paraId="18597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申报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沙坡头区级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农民合作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社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示范社提交材料</w:t>
      </w:r>
    </w:p>
    <w:p w14:paraId="7DA66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C6308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合作社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示范社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申报表（须如实填报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有专门的办公场所，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正、副本，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银行开户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许可证或印鉴卡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开通税务，法人身份证，公章、财务章等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档案健全（相关材料复印件</w:t>
      </w:r>
      <w:r>
        <w:rPr>
          <w:rFonts w:hint="eastAsia" w:eastAsia="仿宋_GB2312" w:cs="Times New Roman"/>
          <w:sz w:val="32"/>
          <w:szCs w:val="32"/>
          <w:lang w:eastAsia="zh-CN"/>
        </w:rPr>
        <w:t>）。</w:t>
      </w:r>
    </w:p>
    <w:p w14:paraId="20B96D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合作社简介、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2024年经营情况总结、2025年发展规划；</w:t>
      </w:r>
    </w:p>
    <w:p w14:paraId="7E76BF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合作社社员名册、农户成员名册、工商部门核准的花名册（复印件）；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为入社社员发放社员证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2704AD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依法建立理事会、监事会、合作社社员（代表）大会、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各项制度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完善并上墙公示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职责明确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正常开展活动并履行职责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相关制度、文件复印件）；召开社员代表大会、理事会、监事会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规范档案管理，会议、培训、表决、重大事项讨论等各类记录资料（照片及相关记录部分复印件）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364AB2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建立社务公开制度并设立社务公开栏进行社务公开，进行产前、产中、产后公开社务（照片或相关文件复印件）；建立公共事业部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、生产技术部（组）、市场销售部（组）、财务结算部（组）等生产组织部门并按分工开展工作（相关规章制度复印件）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1C81E8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建立成员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个人账户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；成员出资、公积金量化份额和与合作社交易情况等记录完整；每年按规定提取公积金、公益金和风险金；建立和使用风险基金；有年终决算；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按照交易量进行盈余返还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（相关交易记录，资金使用记录）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3F1C80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实行独立的会计核算，经营台账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齐全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社员账户、会议记录、统购统销、统购配送；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相关照片或复印件），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有专业的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财会人员（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专职会计附聘用合同及会计资格证书；代理记账附规范的代理记账协议，协议里须注明会计人员信息并附会计资格证书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；财务资料连续、完整、正确，提供近2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财务状况报告、财务报表（年度资产负债表、盈余及盈余分配表、成员权益变动表）、会计账目资料（实地验收时检查）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640D98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成员与合作社进行交易和享受服务，签订合同；与公司并行的建立“公司+合作社+农户”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（合同及相关制度复印件）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7D7B7D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为本社成员赊销生产资料；社内实行资金互助、多户联保；办理政策性农业保险（合同复印件，发票等相关证明材料）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730080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实行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六统一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机制（相关制度复印件）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55C32C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实行保护价收购；形成固定的订单销售网络；销售渠道畅通（相关合同、制度，文字性说明材料）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6528C3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制定《生产技术规程或标准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分等分级标准》等（照片或复印件）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4C18A6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标准化生产率达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。开展无公害农产品认证和产地环境认定，在此基础上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认证、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有机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认证、中国地理标志；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国家市场监督管理总局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或受理的商标证明；（相关证明、说明）有主导产业、产品或服务，形成经营服务特色（相关证明性材料）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695BCA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开通网店或通过电商平台销售产品；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社风清明、管理民主、成员关系和谐，无成员间纠纷发生</w:t>
      </w:r>
      <w:r>
        <w:rPr>
          <w:rFonts w:hint="eastAsia" w:eastAsia="仿宋_GB2312" w:cs="Times New Roman"/>
          <w:spacing w:val="-6"/>
          <w:sz w:val="32"/>
          <w:szCs w:val="32"/>
          <w:lang w:eastAsia="zh-CN"/>
        </w:rPr>
        <w:t>。</w:t>
      </w:r>
    </w:p>
    <w:p w14:paraId="7A14D9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重合同、守信用，与客商无纷争或未形成不良社会影响；在当地有良好声誉，受到有关部门的表彰奖励，具有一定知名度（请相关部门出具证明）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3A03D8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合作社经营状况良好，成员收入高于当地同行业非成员农户收入的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%以上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辐射带动农户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户以上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积极参加农技、农超对接活动，积极参加农产品展示展销、推介、博览、交易等活动（文字说明，相关活动记录或照片）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77774E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生产经营活动中未发生生产（质量）安全、环境污染等不良事件；无行业通报批评、媒体曝光等不良记录；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重视安全生产，农场办公、生产、储存场所配备消防设施，在明显区域张贴安全生产制度等，不存在用火用电等安全隐患；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遵纪守法，生产经营产品符合国家质量安全标准，无不良违纪违法行为（相关部门出具证明）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3CDD0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05E2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docGrid w:type="lines" w:linePitch="318" w:charSpace="0"/>
        </w:sectPr>
      </w:pPr>
    </w:p>
    <w:p w14:paraId="5946CA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B12A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0924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4AA4A"/>
    <w:multiLevelType w:val="singleLevel"/>
    <w:tmpl w:val="9F54AA4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5882"/>
    <w:rsid w:val="388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2023-04-19T07:36:00Z</dcterms:created>
  <dc:creator>Administrator</dc:creator>
  <cp:lastModifiedBy>乔治没有来.</cp:lastModifiedBy>
  <dcterms:modified xsi:type="dcterms:W3CDTF">2025-01-03T08:25:28Z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A690579561C544D2AEA095C8DC393CAA_12</vt:lpwstr>
  </property>
  <property fmtid="{D5CDD505-2E9C-101B-9397-08002B2CF9AE}" pid="4" name="KSOTemplateDocerSaveRecord">
    <vt:lpwstr>eyJoZGlkIjoiMWZhYWFhNThjMTVkMzRmNjhjMzk4ZGRkMzkxMTU3YjUiLCJ1c2VySWQiOiIzMzYwMzU0OTgifQ==</vt:lpwstr>
  </property>
</Properties>
</file>