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b/>
          <w:bCs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838" w:leftChars="304" w:right="0" w:rightChars="0" w:hanging="1200" w:hangingChars="3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0"/>
          <w:szCs w:val="40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年提前下达中央衔接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838" w:leftChars="304" w:right="0" w:rightChars="0" w:hanging="1200" w:hangingChars="3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资金调整使用计划表</w:t>
      </w:r>
      <w:bookmarkEnd w:id="0"/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jc w:val="right"/>
        <w:rPr>
          <w:rFonts w:hint="default"/>
          <w:sz w:val="13"/>
          <w:szCs w:val="20"/>
          <w:lang w:val="en-US" w:eastAsia="zh-CN"/>
        </w:rPr>
      </w:pPr>
      <w:r>
        <w:rPr>
          <w:rFonts w:hint="eastAsia" w:ascii="Times New Roman" w:hAnsi="Times New Roman" w:eastAsia="仿宋_GB2312" w:cs="宋体"/>
          <w:sz w:val="22"/>
          <w:szCs w:val="22"/>
          <w:lang w:val="en-US" w:eastAsia="zh-CN"/>
        </w:rPr>
        <w:t>单位：万元</w:t>
      </w:r>
    </w:p>
    <w:p>
      <w:pPr>
        <w:pStyle w:val="3"/>
        <w:rPr>
          <w:rFonts w:hint="eastAsia"/>
          <w:sz w:val="21"/>
          <w:szCs w:val="32"/>
          <w:lang w:val="en-US" w:eastAsia="zh-CN"/>
        </w:rPr>
      </w:pPr>
    </w:p>
    <w:tbl>
      <w:tblPr>
        <w:tblStyle w:val="6"/>
        <w:tblW w:w="10080" w:type="dxa"/>
        <w:jc w:val="center"/>
        <w:tblInd w:w="-8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580"/>
        <w:gridCol w:w="1946"/>
        <w:gridCol w:w="1918"/>
        <w:gridCol w:w="2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8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原计划使用项目名称</w:t>
            </w:r>
          </w:p>
        </w:tc>
        <w:tc>
          <w:tcPr>
            <w:tcW w:w="1946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原项目计划资金</w:t>
            </w:r>
          </w:p>
        </w:tc>
        <w:tc>
          <w:tcPr>
            <w:tcW w:w="191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本次调减资金</w:t>
            </w:r>
          </w:p>
        </w:tc>
        <w:tc>
          <w:tcPr>
            <w:tcW w:w="280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现计划调入项目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82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8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vertAlign w:val="baseline"/>
                <w:lang w:val="en-US" w:eastAsia="zh-CN"/>
              </w:rPr>
              <w:t>2024年富民增收产业扶持项目</w:t>
            </w:r>
          </w:p>
        </w:tc>
        <w:tc>
          <w:tcPr>
            <w:tcW w:w="1946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vertAlign w:val="baseline"/>
                <w:lang w:val="en-US" w:eastAsia="zh-CN"/>
              </w:rPr>
              <w:t>2154.58</w:t>
            </w:r>
          </w:p>
        </w:tc>
        <w:tc>
          <w:tcPr>
            <w:tcW w:w="191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123.6</w:t>
            </w:r>
          </w:p>
        </w:tc>
        <w:tc>
          <w:tcPr>
            <w:tcW w:w="280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vertAlign w:val="baseline"/>
                <w:lang w:val="en-US" w:eastAsia="zh-CN"/>
              </w:rPr>
              <w:t>2023-2024学年第二学期“雨露计划”补助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474" w:bottom="1440" w:left="1587" w:header="851" w:footer="992" w:gutter="0"/>
      <w:pgNumType w:fmt="numberInDash" w:start="1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A17D4"/>
    <w:rsid w:val="09FA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2024-12-03T07:38:00Z</dcterms:created>
  <dc:creator>Administrator</dc:creator>
  <cp:lastModifiedBy>Administrator</cp:lastModifiedBy>
  <dcterms:modified xsi:type="dcterms:W3CDTF">2024-12-03T07:38:23Z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