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沙坡头区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年农民合作社示范社申报表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申报单位（盖章）：                                       时间 ：    年   月   日</w:t>
      </w:r>
    </w:p>
    <w:tbl>
      <w:tblPr>
        <w:tblStyle w:val="4"/>
        <w:tblpPr w:leftFromText="180" w:rightFromText="180" w:vertAnchor="text" w:horzAnchor="page" w:tblpX="1478" w:tblpY="178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72"/>
        <w:gridCol w:w="1815"/>
        <w:gridCol w:w="1055"/>
        <w:gridCol w:w="1133"/>
        <w:gridCol w:w="1133"/>
        <w:gridCol w:w="1132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基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法人代表姓名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eastAsia="zh-CN"/>
              </w:rPr>
              <w:t>法定代表人</w:t>
            </w:r>
            <w:r>
              <w:rPr>
                <w:rFonts w:hint="default" w:ascii="Times New Roman" w:hAnsi="Times New Roman" w:cs="Times New Roman"/>
              </w:rPr>
              <w:t>身份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登记注册部门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登记注册时间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注册资金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（万元）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成员人数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商标或品牌名称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邮政编码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基地、产品认证情况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主要生产经营及服务项目</w:t>
            </w:r>
          </w:p>
        </w:tc>
        <w:tc>
          <w:tcPr>
            <w:tcW w:w="558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生产经营情况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（万元）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  <w:r>
              <w:rPr>
                <w:rFonts w:hint="eastAsia" w:cs="Times New Roman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</w:rPr>
              <w:t>年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资产总额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经营服务总收入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可分配盈余总额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按交易量（额）</w:t>
            </w:r>
            <w:r>
              <w:rPr>
                <w:rFonts w:hint="eastAsia" w:cs="Times New Roman"/>
                <w:lang w:eastAsia="zh-CN"/>
              </w:rPr>
              <w:t>比例</w:t>
            </w:r>
            <w:r>
              <w:rPr>
                <w:rFonts w:hint="default" w:ascii="Times New Roman" w:hAnsi="Times New Roman" w:cs="Times New Roman"/>
              </w:rPr>
              <w:t>返还盈余总额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出资人分红总额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成员增收额（元）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</w:rPr>
              <w:t>年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资产总额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经营服务总收入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可分配盈余总额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按交易量（额）</w:t>
            </w:r>
            <w:r>
              <w:rPr>
                <w:rFonts w:hint="eastAsia" w:cs="Times New Roman"/>
                <w:lang w:eastAsia="zh-CN"/>
              </w:rPr>
              <w:t>比例</w:t>
            </w:r>
            <w:r>
              <w:rPr>
                <w:rFonts w:hint="default" w:ascii="Times New Roman" w:hAnsi="Times New Roman" w:cs="Times New Roman"/>
              </w:rPr>
              <w:t>返还盈余总额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出资人分红总额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成员增收额（元）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年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资产总额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经营服务总收入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可分配盈余总额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按交易量（额）</w:t>
            </w:r>
            <w:r>
              <w:rPr>
                <w:rFonts w:hint="eastAsia" w:cs="Times New Roman"/>
                <w:lang w:eastAsia="zh-CN"/>
              </w:rPr>
              <w:t>比例</w:t>
            </w:r>
            <w:r>
              <w:rPr>
                <w:rFonts w:hint="default" w:ascii="Times New Roman" w:hAnsi="Times New Roman" w:cs="Times New Roman"/>
              </w:rPr>
              <w:t>返还盈余总额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出资人分红总额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成员增收额（元）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  <w:r>
              <w:rPr>
                <w:rFonts w:hint="eastAsia" w:cs="Times New Roman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</w:rPr>
              <w:t>—20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年合作社及</w:t>
            </w:r>
            <w:r>
              <w:rPr>
                <w:rFonts w:hint="eastAsia" w:cs="Times New Roman"/>
                <w:lang w:eastAsia="zh-CN"/>
              </w:rPr>
              <w:t>法定代表人</w:t>
            </w:r>
            <w:r>
              <w:rPr>
                <w:rFonts w:hint="default" w:ascii="Times New Roman" w:hAnsi="Times New Roman" w:cs="Times New Roman"/>
              </w:rPr>
              <w:t>受何种奖励</w:t>
            </w:r>
          </w:p>
        </w:tc>
        <w:tc>
          <w:tcPr>
            <w:tcW w:w="558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  <w:r>
              <w:rPr>
                <w:rFonts w:hint="eastAsia" w:cs="Times New Roman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</w:rPr>
              <w:t>—20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年得到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何种项目资金扶持</w:t>
            </w:r>
          </w:p>
        </w:tc>
        <w:tc>
          <w:tcPr>
            <w:tcW w:w="558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475" w:type="dxa"/>
            <w:gridSpan w:val="3"/>
            <w:vAlign w:val="center"/>
          </w:tcPr>
          <w:p>
            <w:pPr>
              <w:ind w:firstLine="56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乡镇政府意见</w:t>
            </w:r>
          </w:p>
        </w:tc>
        <w:tc>
          <w:tcPr>
            <w:tcW w:w="558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（盖章）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沙坡头区</w:t>
            </w:r>
            <w:r>
              <w:rPr>
                <w:rFonts w:hint="default" w:ascii="Times New Roman" w:hAnsi="Times New Roman" w:cs="Times New Roman"/>
                <w:lang w:eastAsia="zh-CN"/>
              </w:rPr>
              <w:t>农建中心</w:t>
            </w:r>
            <w:r>
              <w:rPr>
                <w:rFonts w:hint="default" w:ascii="Times New Roman" w:hAnsi="Times New Roman" w:cs="Times New Roman"/>
              </w:rPr>
              <w:t>审核意见</w:t>
            </w:r>
          </w:p>
        </w:tc>
        <w:tc>
          <w:tcPr>
            <w:tcW w:w="558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（盖章）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沙坡头区农业农村局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审核意见</w:t>
            </w:r>
          </w:p>
        </w:tc>
        <w:tc>
          <w:tcPr>
            <w:tcW w:w="558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（盖章）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年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F7B1C"/>
    <w:rsid w:val="5C2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2024-01-05T01:27:00Z</dcterms:created>
  <dc:creator>Administrator</dc:creator>
  <cp:lastModifiedBy>Administrator</cp:lastModifiedBy>
  <dcterms:modified xsi:type="dcterms:W3CDTF">2024-01-05T01:27:33Z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