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left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文化旅游体育领域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安全生产百日专项整治行动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“问题清单、任务清单、责任清单”五定措施汇总表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填报单位：</w:t>
      </w:r>
      <w:r>
        <w:rPr>
          <w:rFonts w:hint="eastAsia" w:ascii="Times New Roman" w:hAnsi="Times New Roman" w:eastAsia="仿宋_GB2312" w:cs="Times New Roman"/>
          <w:spacing w:val="-4"/>
          <w:sz w:val="24"/>
          <w:szCs w:val="24"/>
          <w:lang w:eastAsia="zh-CN"/>
        </w:rPr>
        <w:t>中卫市沙坡头区旅游和文化体育广电局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填报日期：</w:t>
      </w:r>
      <w:r>
        <w:rPr>
          <w:rFonts w:hint="eastAsia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2022年7月28日</w:t>
      </w:r>
    </w:p>
    <w:tbl>
      <w:tblPr>
        <w:tblStyle w:val="7"/>
        <w:tblW w:w="13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40"/>
        <w:gridCol w:w="1674"/>
        <w:gridCol w:w="1194"/>
        <w:gridCol w:w="1188"/>
        <w:gridCol w:w="1548"/>
        <w:gridCol w:w="1680"/>
        <w:gridCol w:w="188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问题清单（隐患）</w:t>
            </w:r>
          </w:p>
        </w:tc>
        <w:tc>
          <w:tcPr>
            <w:tcW w:w="16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任务清单（措施）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整改绩效评估责任单位</w:t>
            </w: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</w:pPr>
          </w:p>
        </w:tc>
        <w:tc>
          <w:tcPr>
            <w:tcW w:w="174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整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改责任单位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整改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整改具体负责人</w:t>
            </w: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left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文化旅游体育领域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安全生产百日专项整治行动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“问题清单、任务清单、责任清单”五定措施汇总表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 xml:space="preserve">填报单位：                          </w:t>
      </w:r>
      <w:r>
        <w:rPr>
          <w:rFonts w:hint="eastAsia" w:eastAsia="仿宋_GB2312" w:cs="Times New Roman"/>
          <w:spacing w:val="-4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填报日期：</w:t>
      </w:r>
    </w:p>
    <w:tbl>
      <w:tblPr>
        <w:tblStyle w:val="7"/>
        <w:tblW w:w="13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729"/>
        <w:gridCol w:w="1664"/>
        <w:gridCol w:w="1186"/>
        <w:gridCol w:w="1180"/>
        <w:gridCol w:w="1540"/>
        <w:gridCol w:w="1669"/>
        <w:gridCol w:w="187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问题清单（隐患）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任务清单（措施）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整改绩效评估责任单位</w:t>
            </w: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03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</w:pPr>
          </w:p>
        </w:tc>
        <w:tc>
          <w:tcPr>
            <w:tcW w:w="1664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整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改责任单位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整改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整改具体负责人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市、县（区）百日专项整治行动工作专班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4C3F19B9"/>
    <w:rsid w:val="4C3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next w:val="4"/>
    <w:unhideWhenUsed/>
    <w:qFormat/>
    <w:uiPriority w:val="0"/>
    <w:pPr>
      <w:spacing w:after="120"/>
      <w:ind w:left="420" w:leftChars="200"/>
      <w:textAlignment w:val="baseline"/>
    </w:pPr>
    <w:rPr>
      <w:sz w:val="32"/>
      <w:szCs w:val="32"/>
    </w:rPr>
  </w:style>
  <w:style w:type="paragraph" w:customStyle="1" w:styleId="4">
    <w:name w:val="NormalIndent"/>
    <w:basedOn w:val="1"/>
    <w:unhideWhenUsed/>
    <w:qFormat/>
    <w:uiPriority w:val="0"/>
    <w:pPr>
      <w:ind w:firstLine="420" w:firstLineChars="200"/>
      <w:textAlignment w:val="baseline"/>
    </w:pPr>
    <w:rPr>
      <w:rFonts w:ascii="Calibri" w:hAnsi="Calibri" w:eastAsia="仿宋"/>
      <w:sz w:val="32"/>
      <w:szCs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2022-08-02T02:43:00Z</dcterms:created>
  <dc:creator>小小邊缘人°</dc:creator>
  <cp:lastModifiedBy>小小邊缘人°</cp:lastModifiedBy>
  <dcterms:modified xsi:type="dcterms:W3CDTF">2022-08-02T02:52:51Z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A25EDD6F0A1B40E1880C2FF6BB825EEA</vt:lpwstr>
  </property>
</Properties>
</file>