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5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4"/>
        <w:gridCol w:w="1336"/>
        <w:gridCol w:w="1400"/>
        <w:gridCol w:w="363"/>
        <w:gridCol w:w="665"/>
        <w:gridCol w:w="324"/>
        <w:gridCol w:w="932"/>
        <w:gridCol w:w="404"/>
        <w:gridCol w:w="1289"/>
        <w:gridCol w:w="1475"/>
      </w:tblGrid>
      <w:tr w14:paraId="53D5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3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03F6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5006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C84F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642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3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4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6A74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2025年度）</w:t>
            </w:r>
          </w:p>
        </w:tc>
      </w:tr>
      <w:tr w14:paraId="79AE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8C3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F34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EF7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F5B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831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F07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E0A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4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企业年度研发费用后补助</w:t>
            </w:r>
          </w:p>
        </w:tc>
      </w:tr>
      <w:tr w14:paraId="6381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0DA8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53FE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45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460.3</w:t>
            </w:r>
          </w:p>
        </w:tc>
      </w:tr>
      <w:tr w14:paraId="5A14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460.3</w:t>
            </w:r>
          </w:p>
        </w:tc>
      </w:tr>
      <w:tr w14:paraId="7FCC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4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B3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8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564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逐年提高企业创新创业积极性，鼓励和引导企业加大科技研发投入力度，提高企业集聚科技资源的能力。</w:t>
            </w:r>
          </w:p>
        </w:tc>
      </w:tr>
      <w:tr w14:paraId="7F3E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74F8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企业研究开发费用财政后补助资金兑付企业数量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≥5家</w:t>
            </w:r>
          </w:p>
        </w:tc>
      </w:tr>
      <w:tr w14:paraId="3B5A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A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8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企业研究开发费用财政后补助资金到位率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7D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 w14:paraId="12DE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7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6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E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7B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企业研究开发费用财政后补助资金兑付时间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1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2025年12月底</w:t>
            </w:r>
          </w:p>
        </w:tc>
      </w:tr>
      <w:tr w14:paraId="5578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4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F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C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BF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企业研究开发费用财政后补助资金补助额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9E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460.3万元</w:t>
            </w:r>
          </w:p>
        </w:tc>
      </w:tr>
      <w:tr w14:paraId="2EDF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1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24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1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096D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90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带动企业科技创新积极性、企业创新发展能力情况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有效增强</w:t>
            </w:r>
          </w:p>
        </w:tc>
      </w:tr>
      <w:tr w14:paraId="5892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4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可持续影响指标（必填）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221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通过补助企业，激励和支持企业技术创新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有所提升</w:t>
            </w:r>
          </w:p>
        </w:tc>
      </w:tr>
      <w:tr w14:paraId="3EAD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F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5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3D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企业满意度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5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 w14:paraId="07D9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 w14:paraId="618D15A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512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2"/>
        <w:gridCol w:w="1270"/>
        <w:gridCol w:w="1587"/>
        <w:gridCol w:w="393"/>
        <w:gridCol w:w="602"/>
        <w:gridCol w:w="45"/>
        <w:gridCol w:w="1220"/>
        <w:gridCol w:w="5"/>
        <w:gridCol w:w="1983"/>
        <w:gridCol w:w="1112"/>
      </w:tblGrid>
      <w:tr w14:paraId="0757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0D6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949E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96A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C165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19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8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25E2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2025 年度）</w:t>
            </w:r>
          </w:p>
        </w:tc>
      </w:tr>
      <w:tr w14:paraId="219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1F1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D87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3EB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E29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3DE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CC1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AEE2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2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规上工业企业新增研发费用奖励</w:t>
            </w:r>
          </w:p>
        </w:tc>
      </w:tr>
      <w:tr w14:paraId="048A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11CB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63B4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3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 w14:paraId="62DA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A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4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 w14:paraId="5FDD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6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BCA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259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657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逐年提高企业创新创业积极性，鼓励和引导企业加大科技研发投入力度，提高企业集聚科技资源的能力。</w:t>
            </w:r>
          </w:p>
        </w:tc>
      </w:tr>
      <w:tr w14:paraId="5CD7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787D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4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AA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规上工业企业新增研发费用奖励资金兑付企业数量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8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≥1家</w:t>
            </w:r>
          </w:p>
        </w:tc>
      </w:tr>
      <w:tr w14:paraId="7EC4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F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B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规上工业企业新增研发费用奖励资金到位率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C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 w14:paraId="2FE4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A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7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E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74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规上工业企业新增研发费用奖励资金兑付时间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C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2025年12月底</w:t>
            </w:r>
          </w:p>
        </w:tc>
      </w:tr>
      <w:tr w14:paraId="159C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2E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C1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规上工业企业新增研发费用奖励资金补助额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1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24.3万元</w:t>
            </w:r>
          </w:p>
        </w:tc>
      </w:tr>
      <w:tr w14:paraId="2F3A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A3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6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带动企业科技创新积极性、企业创新发展能力情况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有效增强</w:t>
            </w:r>
          </w:p>
        </w:tc>
      </w:tr>
      <w:tr w14:paraId="0A5A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0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C6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C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7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1AAF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85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F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通过补助企业，激励和支持企业技术创新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有所提升</w:t>
            </w:r>
          </w:p>
        </w:tc>
      </w:tr>
      <w:tr w14:paraId="64F6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5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964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企业满意度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 w14:paraId="073E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9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 w14:paraId="3FC281C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475" w:type="dxa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65"/>
        <w:gridCol w:w="893"/>
        <w:gridCol w:w="1486"/>
        <w:gridCol w:w="436"/>
        <w:gridCol w:w="530"/>
        <w:gridCol w:w="198"/>
        <w:gridCol w:w="1035"/>
        <w:gridCol w:w="107"/>
        <w:gridCol w:w="1969"/>
        <w:gridCol w:w="1238"/>
      </w:tblGrid>
      <w:tr w14:paraId="6BFC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AE5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D97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7EFA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9A8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51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D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53C6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　2025 年度）</w:t>
            </w:r>
          </w:p>
        </w:tc>
      </w:tr>
      <w:tr w14:paraId="0DD9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C65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FBF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C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F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B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14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5C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0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A74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县域科技成果转化应用示范项目</w:t>
            </w:r>
          </w:p>
        </w:tc>
      </w:tr>
      <w:tr w14:paraId="2B0E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25C7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2DA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E1A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2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61D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B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5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8F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257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C93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逐年提高企业创新创业积极性，鼓励和引导企业加大科技研发投入力度，提高企业集聚科技资源的能力。</w:t>
            </w:r>
          </w:p>
        </w:tc>
      </w:tr>
      <w:tr w14:paraId="01E1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7FF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68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3C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强化县域科技成果转化应用示范项目兑付企业数量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72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≥5家</w:t>
            </w:r>
          </w:p>
        </w:tc>
      </w:tr>
      <w:tr w14:paraId="337A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3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79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F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强化县域科技成果转化应用示范项目资金到位率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4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 w14:paraId="2599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3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70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7C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强化县域科技成果转化应用示范项目资金兑付时间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61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2025年12月底</w:t>
            </w:r>
          </w:p>
        </w:tc>
      </w:tr>
      <w:tr w14:paraId="229A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6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9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4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强化县域科技成果转化应用示范项目资金补助额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0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100万元</w:t>
            </w:r>
          </w:p>
        </w:tc>
      </w:tr>
      <w:tr w14:paraId="7466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38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带动企业科技创新积极性、企业创新发展能力情况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9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有效增强</w:t>
            </w:r>
          </w:p>
        </w:tc>
      </w:tr>
      <w:tr w14:paraId="740D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8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CE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80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3948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E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7DE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通过补助企业，激励和支持企业技术创新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8C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有所提升</w:t>
            </w:r>
          </w:p>
        </w:tc>
      </w:tr>
      <w:tr w14:paraId="40D6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4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26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企业满意度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D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 w14:paraId="3454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 w14:paraId="016D0939"/>
    <w:p w14:paraId="46E3D6FB"/>
    <w:p w14:paraId="507CBA83"/>
    <w:tbl>
      <w:tblPr>
        <w:tblStyle w:val="2"/>
        <w:tblW w:w="9475" w:type="dxa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4"/>
        <w:gridCol w:w="399"/>
        <w:gridCol w:w="893"/>
        <w:gridCol w:w="1351"/>
        <w:gridCol w:w="243"/>
        <w:gridCol w:w="328"/>
        <w:gridCol w:w="384"/>
        <w:gridCol w:w="344"/>
        <w:gridCol w:w="7"/>
        <w:gridCol w:w="868"/>
        <w:gridCol w:w="267"/>
        <w:gridCol w:w="223"/>
        <w:gridCol w:w="1746"/>
        <w:gridCol w:w="1238"/>
      </w:tblGrid>
      <w:tr w14:paraId="0520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附件11-4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1F2F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16D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A9C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FD9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1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D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256E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　2025 年度）</w:t>
            </w:r>
          </w:p>
        </w:tc>
      </w:tr>
      <w:tr w14:paraId="3B44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780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6B5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3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3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96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F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E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D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97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科技专项业务费</w:t>
            </w:r>
          </w:p>
        </w:tc>
      </w:tr>
      <w:tr w14:paraId="69F4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206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449B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E92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ECF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24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345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7AC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提升企业创新创业水平，开阔视野、更新理念，通过对企业调研指导和开展培训，提高企业的科技创新能力；加强科技项目管理，通过聘请专家对科技项目进行验收，提高科技管理干部科技创新水平和服务能力。</w:t>
            </w:r>
          </w:p>
        </w:tc>
      </w:tr>
      <w:tr w14:paraId="2753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1640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6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8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开展科技项目验收次数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B8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≥1次</w:t>
            </w:r>
          </w:p>
        </w:tc>
      </w:tr>
      <w:tr w14:paraId="15D3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CF4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开展科技特派员工作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2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≥1次</w:t>
            </w:r>
          </w:p>
        </w:tc>
      </w:tr>
      <w:tr w14:paraId="32CD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F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开展科普活动次数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≥5次</w:t>
            </w:r>
          </w:p>
        </w:tc>
      </w:tr>
      <w:tr w14:paraId="2369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73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开展科技项目验收专家人数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E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≥5人</w:t>
            </w:r>
          </w:p>
        </w:tc>
      </w:tr>
      <w:tr w14:paraId="64ED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4E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科技特派员培训及下企业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0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≥2次</w:t>
            </w:r>
          </w:p>
        </w:tc>
      </w:tr>
      <w:tr w14:paraId="673F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C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3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科普活动覆盖人次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FD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≥100人次</w:t>
            </w:r>
          </w:p>
        </w:tc>
      </w:tr>
      <w:tr w14:paraId="1F4E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B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2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8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6B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科技专项业务结束时间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5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2025年底</w:t>
            </w:r>
          </w:p>
        </w:tc>
      </w:tr>
      <w:tr w14:paraId="4CE3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6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6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64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科技工作经费成本费用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4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9万元</w:t>
            </w:r>
          </w:p>
        </w:tc>
      </w:tr>
      <w:tr w14:paraId="1342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23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C8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普及科技政策，带动企业科技创新积极性、企业创新发展能力情况，推动科技成果转移转化。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</w:tr>
      <w:tr w14:paraId="178D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79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58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2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412C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9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C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9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5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通过补助企业，激励和支持企业技术创新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9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有所提升</w:t>
            </w:r>
          </w:p>
        </w:tc>
      </w:tr>
      <w:tr w14:paraId="1C28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CC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B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服务对象满意度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8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</w:tr>
      <w:tr w14:paraId="4402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  <w:tr w14:paraId="4300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附件11-5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36E5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FA2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8147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9EC0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B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D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32E2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　2025 年度）</w:t>
            </w:r>
          </w:p>
        </w:tc>
      </w:tr>
      <w:tr w14:paraId="391E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C09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33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8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6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C6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2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53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F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43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2025年“三区”科技人才项目资金</w:t>
            </w:r>
          </w:p>
        </w:tc>
      </w:tr>
      <w:tr w14:paraId="09C7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6859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0F41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99F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F8D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40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31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291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A36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围绕移民村开展科技帮扶，实现移民村科技服务全覆盖，持续巩固拓展脱贫攻坚成果。</w:t>
            </w:r>
          </w:p>
        </w:tc>
      </w:tr>
      <w:tr w14:paraId="0B59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5D3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44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选派科技人员（名）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62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987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4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10人以上培训场次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1A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</w:t>
            </w:r>
          </w:p>
        </w:tc>
      </w:tr>
      <w:tr w14:paraId="7A7E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F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9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AF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是否服务企业、合作社、协会等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D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EB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1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CC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人均蹲点服务时间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70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≥40天/人</w:t>
            </w:r>
          </w:p>
        </w:tc>
      </w:tr>
      <w:tr w14:paraId="6636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C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4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C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资金拨付及时率（%）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B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1215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6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1E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7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年度项目经费总额（万元）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5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50万元</w:t>
            </w:r>
          </w:p>
        </w:tc>
      </w:tr>
      <w:tr w14:paraId="6421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1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D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引进示范推广新技术、新技术(项）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8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≥1项/村</w:t>
            </w:r>
          </w:p>
        </w:tc>
      </w:tr>
      <w:tr w14:paraId="695E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C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7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D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A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5271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A0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5B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培养科技致富能手、培育科技示范户带动作用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2D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</w:tr>
      <w:tr w14:paraId="3247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D7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A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帮扶村村民满意度（%）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BE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 w14:paraId="09DA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 w14:paraId="53D58D1B"/>
    <w:p w14:paraId="2F7B380F"/>
    <w:p w14:paraId="061CD94A"/>
    <w:p w14:paraId="71E14797"/>
    <w:tbl>
      <w:tblPr>
        <w:tblStyle w:val="2"/>
        <w:tblW w:w="9475" w:type="dxa"/>
        <w:tblInd w:w="-2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9"/>
        <w:gridCol w:w="893"/>
        <w:gridCol w:w="1594"/>
        <w:gridCol w:w="328"/>
        <w:gridCol w:w="728"/>
        <w:gridCol w:w="7"/>
        <w:gridCol w:w="1135"/>
        <w:gridCol w:w="223"/>
        <w:gridCol w:w="1746"/>
        <w:gridCol w:w="1238"/>
      </w:tblGrid>
      <w:tr w14:paraId="2E3F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0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附件11-6</w:t>
            </w:r>
            <w:bookmarkStart w:id="0" w:name="_GoBack"/>
            <w:bookmarkEnd w:id="0"/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F29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C4A8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6B5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BB2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75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8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 w14:paraId="7E76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　2025 年度）</w:t>
            </w:r>
          </w:p>
        </w:tc>
      </w:tr>
      <w:tr w14:paraId="2220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156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8E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6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2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E5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2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3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5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98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2025年基层科普行动计划项目</w:t>
            </w:r>
          </w:p>
        </w:tc>
      </w:tr>
      <w:tr w14:paraId="7513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沙坡头区科学技术局</w:t>
            </w:r>
          </w:p>
        </w:tc>
      </w:tr>
      <w:tr w14:paraId="07C5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</w:tr>
      <w:tr w14:paraId="6CC1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029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F66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40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04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29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加大基层科普资源供给，增强基层科普服务能力，提升基层科普的覆盖面、实效性，提升重点人群公民科学素质，推进科普服务乡村振兴战略。</w:t>
            </w:r>
          </w:p>
        </w:tc>
      </w:tr>
      <w:tr w14:paraId="3300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 w14:paraId="1DBF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6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8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D2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支持项目数（个）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6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EA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D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各项工作按照确定目标完成率（%）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B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</w:t>
            </w:r>
          </w:p>
        </w:tc>
      </w:tr>
      <w:tr w14:paraId="4BF0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E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2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35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资金拨付及时率（%）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5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506A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1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5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5A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91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年度项目经费总额（万元）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91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25万元</w:t>
            </w:r>
          </w:p>
        </w:tc>
      </w:tr>
      <w:tr w14:paraId="5BA9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0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3B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7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科普活动参与度提升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9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 w14:paraId="3F90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8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A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1C7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促进当地经济发展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88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有效促进</w:t>
            </w:r>
          </w:p>
        </w:tc>
      </w:tr>
      <w:tr w14:paraId="6D67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C2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94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公民科学素养提升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BB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 w14:paraId="65AB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A1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65B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7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 w14:paraId="24EB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 w14:paraId="7C408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WY0MDdjMDNlYTA5MWViY2E3OTU1M2FlN2FmNGIifQ=="/>
  </w:docVars>
  <w:rsids>
    <w:rsidRoot w:val="00000000"/>
    <w:rsid w:val="1FB02FD3"/>
    <w:rsid w:val="215E7462"/>
    <w:rsid w:val="61D16F82"/>
    <w:rsid w:val="7B1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2844</Words>
  <Characters>2964</Characters>
  <Lines>0</Lines>
  <Paragraphs>0</Paragraphs>
  <TotalTime>12</TotalTime>
  <ScaleCrop>false</ScaleCrop>
  <LinksUpToDate>false</LinksUpToDate>
  <CharactersWithSpaces>3107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2024-01-22T09:08:00Z</dcterms:created>
  <dc:creator>lenovo</dc:creator>
  <cp:lastModifiedBy>WPS_1665843107</cp:lastModifiedBy>
  <cp:lastPrinted>2025-02-12T04:08:10Z</cp:lastPrinted>
  <dcterms:modified xsi:type="dcterms:W3CDTF">2025-02-12T04:09:20Z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4BA1994F6694451FA7C24AD0E004E6CE_12</vt:lpwstr>
  </property>
  <property fmtid="{D5CDD505-2E9C-101B-9397-08002B2CF9AE}" pid="4" name="KSOTemplateDocerSaveRecord">
    <vt:lpwstr>eyJoZGlkIjoiNDg1NmZhNDllODc1ZjRkODNjMWUxNDAyZmUwNTkyM2EiLCJ1c2VySWQiOiIxNDI4MjA0MzIyIn0=</vt:lpwstr>
  </property>
</Properties>
</file>