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沙坡头区工业信息化和商务局20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年“政府开放日”活动报名表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3"/>
        <w:tblW w:w="13670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（手机号码）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zZjMTc2YjA2NjgxNjFkMGM1NDE4Y2NjYjUzZmYifQ=="/>
  </w:docVars>
  <w:rsids>
    <w:rsidRoot w:val="54F2329B"/>
    <w:rsid w:val="0FFE04FD"/>
    <w:rsid w:val="54F2329B"/>
    <w:rsid w:val="BED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2022-09-14T05:03:00Z</dcterms:created>
  <dc:creator>黄雪莹～古筝</dc:creator>
  <cp:lastModifiedBy>zw</cp:lastModifiedBy>
  <dcterms:modified xsi:type="dcterms:W3CDTF">2024-08-26T09:30:51Z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7C4EE31006654DB596A4599C6CB2C8B1</vt:lpwstr>
  </property>
</Properties>
</file>