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8D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附件2</w:t>
      </w:r>
    </w:p>
    <w:p w14:paraId="40A38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滨河镇防灾减灾救灾组织机构及职责</w:t>
      </w:r>
    </w:p>
    <w:bookmarkEnd w:id="0"/>
    <w:p w14:paraId="5FF32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13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8"/>
        <w:gridCol w:w="4313"/>
        <w:gridCol w:w="6287"/>
      </w:tblGrid>
      <w:tr w14:paraId="7F181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8" w:type="dxa"/>
          </w:tcPr>
          <w:p w14:paraId="34319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组织机构及工作组</w:t>
            </w:r>
          </w:p>
        </w:tc>
        <w:tc>
          <w:tcPr>
            <w:tcW w:w="4313" w:type="dxa"/>
          </w:tcPr>
          <w:p w14:paraId="6E7A4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人员组成建议</w:t>
            </w:r>
          </w:p>
        </w:tc>
        <w:tc>
          <w:tcPr>
            <w:tcW w:w="6287" w:type="dxa"/>
          </w:tcPr>
          <w:p w14:paraId="731CC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职责</w:t>
            </w:r>
          </w:p>
        </w:tc>
      </w:tr>
      <w:tr w14:paraId="6FC4B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2878" w:type="dxa"/>
            <w:vAlign w:val="center"/>
          </w:tcPr>
          <w:p w14:paraId="7F8F0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镇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  <w:t>抗震救灾指挥中心</w:t>
            </w:r>
          </w:p>
        </w:tc>
        <w:tc>
          <w:tcPr>
            <w:tcW w:w="4313" w:type="dxa"/>
            <w:vAlign w:val="center"/>
          </w:tcPr>
          <w:p w14:paraId="72305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指挥长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：梁舜杰、孙宏瑞</w:t>
            </w:r>
          </w:p>
          <w:p w14:paraId="6165A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副指挥长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：金文平、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卢雪</w:t>
            </w:r>
          </w:p>
          <w:p w14:paraId="1109C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成员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：马芳、景明月、刘柏冬、马智勇、王东升、许巍，各村（社区）、办（中心）负责人</w:t>
            </w:r>
          </w:p>
        </w:tc>
        <w:tc>
          <w:tcPr>
            <w:tcW w:w="6287" w:type="dxa"/>
            <w:vAlign w:val="center"/>
          </w:tcPr>
          <w:p w14:paraId="3052D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职责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负责统一领导、组织、指挥和协调全镇的防灾减灾救灾等工作，贯彻落实上级有关要求，开展应急“第一响应人”培训、综合演练，做好各项防灾减灾救灾准备，配合上级指挥部开展工作。</w:t>
            </w:r>
          </w:p>
        </w:tc>
      </w:tr>
      <w:tr w14:paraId="65D95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8" w:type="dxa"/>
            <w:vAlign w:val="center"/>
          </w:tcPr>
          <w:p w14:paraId="53FAE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信息收集上报发布组</w:t>
            </w:r>
          </w:p>
        </w:tc>
        <w:tc>
          <w:tcPr>
            <w:tcW w:w="4313" w:type="dxa"/>
            <w:vAlign w:val="center"/>
          </w:tcPr>
          <w:p w14:paraId="6D0F9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组长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：金文平</w:t>
            </w:r>
          </w:p>
          <w:p w14:paraId="741C9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副组长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王馨梓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拓文龙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各村（社区）负责人</w:t>
            </w:r>
          </w:p>
        </w:tc>
        <w:tc>
          <w:tcPr>
            <w:tcW w:w="6287" w:type="dxa"/>
            <w:vAlign w:val="center"/>
          </w:tcPr>
          <w:p w14:paraId="2ED1E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灾前职责：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  <w:t>平时明确信息上报要素、方式及渠道。</w:t>
            </w:r>
          </w:p>
          <w:p w14:paraId="602A1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灾后职责：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  <w:t>拓文龙负责灾害信息收集上报，范围包括：灾害、人员伤亡、建筑物和生命线破坏、次生灾害危险、现有资源和能力、困难与需求等情况。如通讯中断，组长将受灾情况汇总后，结合道路交通实际情况采用步行、摩托车等最快的方式前往最近的上级部门报告灾情（报告格式见附件3）。王馨梓负责应急广播设施管理应用，在必要情况下，利用应急广播进行灾情播报、精准动员、次生灾害预防、物资领取等信息发布。</w:t>
            </w:r>
          </w:p>
        </w:tc>
      </w:tr>
      <w:tr w14:paraId="25231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8" w:type="dxa"/>
            <w:vAlign w:val="center"/>
          </w:tcPr>
          <w:p w14:paraId="493D2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自救互救组</w:t>
            </w:r>
          </w:p>
        </w:tc>
        <w:tc>
          <w:tcPr>
            <w:tcW w:w="4313" w:type="dxa"/>
            <w:vAlign w:val="center"/>
          </w:tcPr>
          <w:p w14:paraId="11353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组长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：马智勇  王东升</w:t>
            </w:r>
          </w:p>
          <w:p w14:paraId="0EFA6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副组长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：施小芳  拓文龙  乔翠萍  各村（社区）负责人</w:t>
            </w:r>
          </w:p>
        </w:tc>
        <w:tc>
          <w:tcPr>
            <w:tcW w:w="6287" w:type="dxa"/>
          </w:tcPr>
          <w:p w14:paraId="2E695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灾前职责：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  <w:t>平时保持与邻近的医院、消防部门、地震部门、大型机械施工队伍的联系，建立联系电话台账。选拔辖区中的青壮年、民兵组织人员等，建立应急疏散和抢险救灾队伍。常态化开展防灾减灾救灾应急“第一响应人”培训，掌握避险疏散、自救互救抢险救灾等技能。</w:t>
            </w:r>
          </w:p>
          <w:p w14:paraId="127E6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灾后职责：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  <w:t>（1）组织群众疏散。由王东升牵头，施小芳、拓文龙配合，组织群众按照既定路线就近疏散至临时安置点；在狭窄道口、拐弯处安排引导员；到达疏散场地后及时清点人数，及时向有关负责人报告情况。（2）组织自救互救。各村（社区）负责人综合考虑被困人员区域分布情况，统筹安排村（社区）干部分组前往被困人员所在地开展救援，每个救援小组应确定组长，严格遵循“保证安全”“先救易后救难”“先救命后救伤”的救援原则。如果情况复杂无法施救，做好标记，尽可能保证被困人员的生命体征，立即报告指挥中心，等待专业救援队伍开展救援。（3）开展基本医疗救护。由马智勇牵头，乔翠萍提供卫生技术支持，在日常选定的安全区域，利用检伤分类、止血、包扎、固定等方法对受伤群众开展医疗救护。</w:t>
            </w:r>
          </w:p>
        </w:tc>
      </w:tr>
      <w:tr w14:paraId="7690C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2878" w:type="dxa"/>
            <w:vAlign w:val="center"/>
          </w:tcPr>
          <w:p w14:paraId="54F29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转移安置组</w:t>
            </w:r>
          </w:p>
        </w:tc>
        <w:tc>
          <w:tcPr>
            <w:tcW w:w="4313" w:type="dxa"/>
            <w:vAlign w:val="center"/>
          </w:tcPr>
          <w:p w14:paraId="3E1F0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组长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：卢雪</w:t>
            </w:r>
          </w:p>
          <w:p w14:paraId="5B7B4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副组长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：王馨梓  拓文龙  乔翠萍  各村（社区）负责人</w:t>
            </w:r>
          </w:p>
        </w:tc>
        <w:tc>
          <w:tcPr>
            <w:tcW w:w="6287" w:type="dxa"/>
            <w:vAlign w:val="center"/>
          </w:tcPr>
          <w:p w14:paraId="39670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灾前职责：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  <w:t>平时掌握行动不便的老弱病残等弱势人群情况，明确可以转移安置的路线和区域，分片区责任到人。做好临时安置点的场地选择（见附件4），定期组织演练。</w:t>
            </w:r>
          </w:p>
          <w:p w14:paraId="0E889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灾后职责：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  <w:t>灾后按照上级指示或实际情况，组织转移安置，确保安置点安全、有基本生活保障，组织开展搭建帐篷，筹集、搬运、分发生活物资等，实现受灾群众有水喝、有饭吃、有住所、有厕所等。</w:t>
            </w:r>
          </w:p>
        </w:tc>
      </w:tr>
      <w:tr w14:paraId="6B732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</w:trPr>
        <w:tc>
          <w:tcPr>
            <w:tcW w:w="2878" w:type="dxa"/>
            <w:vAlign w:val="center"/>
          </w:tcPr>
          <w:p w14:paraId="27185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重大危险源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次生灾害危险源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排查组</w:t>
            </w:r>
          </w:p>
        </w:tc>
        <w:tc>
          <w:tcPr>
            <w:tcW w:w="4313" w:type="dxa"/>
            <w:vAlign w:val="center"/>
          </w:tcPr>
          <w:p w14:paraId="133C0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组长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金文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平</w:t>
            </w:r>
          </w:p>
          <w:p w14:paraId="0B3ED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副组长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拓文龙  各村（社区）负责人</w:t>
            </w:r>
          </w:p>
        </w:tc>
        <w:tc>
          <w:tcPr>
            <w:tcW w:w="6287" w:type="dxa"/>
            <w:vAlign w:val="center"/>
          </w:tcPr>
          <w:p w14:paraId="16421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灾前职责：</w:t>
            </w:r>
            <w:r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日常负责各重大危险源（次生灾害危险源）等的登记巡检工作，学习掌握必要的应对知识及先期处置技能。</w:t>
            </w:r>
          </w:p>
          <w:p w14:paraId="1DF92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灾后职责：</w:t>
            </w:r>
            <w:r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灾后负责各重大危险源（次生灾害危险源）等的隐患排查，出现重大隐患或灾害情况时，开展力所能及的先期处置，并及时按照规定程序上报有关部门，同时报告指挥中心。</w:t>
            </w:r>
          </w:p>
        </w:tc>
      </w:tr>
      <w:tr w14:paraId="08D7F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2878" w:type="dxa"/>
            <w:vAlign w:val="center"/>
          </w:tcPr>
          <w:p w14:paraId="63D49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抢险保通组</w:t>
            </w:r>
          </w:p>
        </w:tc>
        <w:tc>
          <w:tcPr>
            <w:tcW w:w="4313" w:type="dxa"/>
            <w:vAlign w:val="center"/>
          </w:tcPr>
          <w:p w14:paraId="1FB67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组长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王东升</w:t>
            </w:r>
          </w:p>
          <w:p w14:paraId="1B72A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副组长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王馨梓  施小芳  拓文龙  各村（社区）负责人</w:t>
            </w:r>
          </w:p>
        </w:tc>
        <w:tc>
          <w:tcPr>
            <w:tcW w:w="6287" w:type="dxa"/>
            <w:vAlign w:val="center"/>
          </w:tcPr>
          <w:p w14:paraId="5A8C7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灾前职责：</w:t>
            </w:r>
            <w:r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掌握受灾时可以调用的挖掘机、装载机、推土机等大型工程装备情况，做好登记，定时更新。</w:t>
            </w:r>
          </w:p>
          <w:p w14:paraId="71319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灾后职责：</w:t>
            </w:r>
            <w:r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在出现交通通信中断的情况下，开展力所能及的抢险保通工作，自身力量无法处理时，及时向指挥中心及上级有关部门报告。</w:t>
            </w:r>
          </w:p>
        </w:tc>
      </w:tr>
      <w:tr w14:paraId="2FFCE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</w:trPr>
        <w:tc>
          <w:tcPr>
            <w:tcW w:w="2878" w:type="dxa"/>
            <w:vAlign w:val="center"/>
          </w:tcPr>
          <w:p w14:paraId="04236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治安维稳组</w:t>
            </w:r>
          </w:p>
        </w:tc>
        <w:tc>
          <w:tcPr>
            <w:tcW w:w="4313" w:type="dxa"/>
            <w:vAlign w:val="center"/>
          </w:tcPr>
          <w:p w14:paraId="2698C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组长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刘柏冬</w:t>
            </w:r>
          </w:p>
          <w:p w14:paraId="57CD4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副组长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拓文龙  马蓉芳  各村（社区）负责人</w:t>
            </w:r>
          </w:p>
        </w:tc>
        <w:tc>
          <w:tcPr>
            <w:tcW w:w="6287" w:type="dxa"/>
            <w:vAlign w:val="center"/>
          </w:tcPr>
          <w:p w14:paraId="19166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灾前职责：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  <w:t>按照应急疏散场地做好分组，明确职能职责，开展必要的培训。</w:t>
            </w:r>
          </w:p>
          <w:p w14:paraId="1D75B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灾后职责：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  <w:t>应急期内负责治安巡逻和管理，维护社会秩序保障群众的安全和生活秩序，保证抢险救灾工作顺利进行。负责对存在安全隐患的房屋进行封闭管理，防止灾害造成二次伤害，组织辖区派出所民警，预防和打击各种犯罪活动。协助应急疏散及抢险救灾组开展相关工作。</w:t>
            </w:r>
          </w:p>
        </w:tc>
      </w:tr>
      <w:tr w14:paraId="1498C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2878" w:type="dxa"/>
            <w:vAlign w:val="center"/>
          </w:tcPr>
          <w:p w14:paraId="46060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心理疏导组</w:t>
            </w:r>
          </w:p>
        </w:tc>
        <w:tc>
          <w:tcPr>
            <w:tcW w:w="4313" w:type="dxa"/>
            <w:vAlign w:val="center"/>
          </w:tcPr>
          <w:p w14:paraId="51F2F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组长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卢雪</w:t>
            </w:r>
          </w:p>
          <w:p w14:paraId="0597C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副组长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施小芳  马蓉芳  乔翠萍  各村（社区）负责人</w:t>
            </w:r>
          </w:p>
        </w:tc>
        <w:tc>
          <w:tcPr>
            <w:tcW w:w="6287" w:type="dxa"/>
            <w:vAlign w:val="center"/>
          </w:tcPr>
          <w:p w14:paraId="3B8E6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灾前职责：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  <w:t>掌握辖区专业社会工作者、心理咨询师等情况，建立联系，做好登记。学习一定的心理问题识别能力和简单应对方法，同时提高自己的心理承受能力，常与群众聊天赢得信任。</w:t>
            </w:r>
          </w:p>
          <w:p w14:paraId="2E504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灾后职责：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  <w:t>对有恐灾心理、受伤、亲属失联等情况的人，能及时发现他们心理问题，并在一定程度上针对不同的人提供力所能及的帮助。</w:t>
            </w:r>
          </w:p>
        </w:tc>
      </w:tr>
    </w:tbl>
    <w:p w14:paraId="1F35CBFF"/>
    <w:sectPr>
      <w:pgSz w:w="16838" w:h="11906" w:orient="landscape"/>
      <w:pgMar w:top="1587" w:right="1814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YmIyNmQzMDFiNTI0NTFiYjkwYTExMzVmYzg3ZDgifQ=="/>
  </w:docVars>
  <w:rsids>
    <w:rsidRoot w:val="2FA709FD"/>
    <w:rsid w:val="2FA7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2024-08-23T07:50:00Z</dcterms:created>
  <dc:creator>rabb1t</dc:creator>
  <cp:lastModifiedBy>rabb1t</cp:lastModifiedBy>
  <dcterms:modified xsi:type="dcterms:W3CDTF">2024-08-23T07:54:30Z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CCEDEEA0FC6D4F60AB534342DC834BBC_11</vt:lpwstr>
  </property>
</Properties>
</file>