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8" w:afterLines="50" w:line="580" w:lineRule="exact"/>
        <w:rPr>
          <w:rFonts w:hint="eastAsia" w:ascii="黑体" w:hAnsi="黑体" w:eastAsia="黑体" w:cs="黑体"/>
          <w:b w:val="0"/>
          <w:bCs/>
          <w:sz w:val="28"/>
          <w:szCs w:val="32"/>
        </w:rPr>
      </w:pPr>
      <w:r>
        <w:rPr>
          <w:rFonts w:hint="eastAsia" w:ascii="黑体" w:hAnsi="黑体" w:eastAsia="黑体" w:cs="黑体"/>
          <w:b w:val="0"/>
          <w:bCs/>
          <w:sz w:val="28"/>
          <w:szCs w:val="32"/>
        </w:rPr>
        <w:t>附件2</w:t>
      </w:r>
    </w:p>
    <w:p>
      <w:pPr>
        <w:spacing w:after="168" w:afterLines="50" w:line="440" w:lineRule="exact"/>
        <w:jc w:val="center"/>
        <w:rPr>
          <w:rFonts w:hint="default"/>
          <w:b w:val="0"/>
          <w:bCs/>
          <w:lang w:val="en-US" w:eastAsia="zh-CN"/>
        </w:rPr>
      </w:pPr>
      <w:r>
        <w:rPr>
          <w:rFonts w:hint="default" w:ascii="Times New Roman" w:hAnsi="Times New Roman" w:eastAsia="方正小标宋简体" w:cs="Times New Roman"/>
          <w:b w:val="0"/>
          <w:bCs/>
          <w:sz w:val="44"/>
          <w:szCs w:val="44"/>
        </w:rPr>
        <w:t>安全生产应急管理执法检查清单</w:t>
      </w:r>
    </w:p>
    <w:tbl>
      <w:tblPr>
        <w:tblStyle w:val="9"/>
        <w:tblpPr w:leftFromText="180" w:rightFromText="180" w:vertAnchor="text" w:horzAnchor="page" w:tblpX="703" w:tblpY="392"/>
        <w:tblOverlap w:val="never"/>
        <w:tblW w:w="15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
        <w:gridCol w:w="315"/>
        <w:gridCol w:w="3477"/>
        <w:gridCol w:w="7843"/>
        <w:gridCol w:w="810"/>
        <w:gridCol w:w="630"/>
        <w:gridCol w:w="1207"/>
        <w:gridCol w:w="508"/>
        <w:gridCol w:w="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285" w:type="dxa"/>
            <w:vMerge w:val="restart"/>
            <w:vAlign w:val="center"/>
          </w:tcPr>
          <w:p>
            <w:pPr>
              <w:spacing w:line="440" w:lineRule="exact"/>
              <w:jc w:val="center"/>
              <w:rPr>
                <w:rFonts w:hint="default" w:ascii="Times New Roman" w:hAnsi="Times New Roman" w:cs="Times New Roman"/>
                <w:b/>
                <w:sz w:val="15"/>
                <w:szCs w:val="15"/>
              </w:rPr>
            </w:pPr>
            <w:r>
              <w:rPr>
                <w:rFonts w:hint="default" w:ascii="Times New Roman" w:hAnsi="Times New Roman" w:cs="Times New Roman"/>
                <w:b/>
                <w:sz w:val="15"/>
                <w:szCs w:val="15"/>
              </w:rPr>
              <w:t>序号</w:t>
            </w:r>
          </w:p>
        </w:tc>
        <w:tc>
          <w:tcPr>
            <w:tcW w:w="315" w:type="dxa"/>
            <w:vMerge w:val="restart"/>
            <w:vAlign w:val="center"/>
          </w:tcPr>
          <w:p>
            <w:pPr>
              <w:spacing w:line="440" w:lineRule="exact"/>
              <w:jc w:val="center"/>
              <w:rPr>
                <w:rFonts w:hint="default" w:ascii="Times New Roman" w:hAnsi="Times New Roman" w:cs="Times New Roman"/>
                <w:b/>
                <w:sz w:val="15"/>
                <w:szCs w:val="15"/>
              </w:rPr>
            </w:pPr>
            <w:r>
              <w:rPr>
                <w:rFonts w:hint="default" w:ascii="Times New Roman" w:hAnsi="Times New Roman" w:cs="Times New Roman"/>
                <w:b/>
                <w:sz w:val="15"/>
                <w:szCs w:val="15"/>
              </w:rPr>
              <w:t>项目</w:t>
            </w:r>
          </w:p>
        </w:tc>
        <w:tc>
          <w:tcPr>
            <w:tcW w:w="3477" w:type="dxa"/>
            <w:vMerge w:val="restart"/>
            <w:vAlign w:val="center"/>
          </w:tcPr>
          <w:p>
            <w:pPr>
              <w:spacing w:line="440" w:lineRule="exact"/>
              <w:jc w:val="center"/>
              <w:rPr>
                <w:rFonts w:hint="default" w:ascii="Times New Roman" w:hAnsi="Times New Roman" w:cs="Times New Roman"/>
                <w:b/>
                <w:sz w:val="15"/>
                <w:szCs w:val="15"/>
              </w:rPr>
            </w:pPr>
            <w:r>
              <w:rPr>
                <w:rFonts w:hint="default" w:ascii="Times New Roman" w:hAnsi="Times New Roman" w:cs="Times New Roman"/>
                <w:b/>
                <w:sz w:val="15"/>
                <w:szCs w:val="15"/>
              </w:rPr>
              <w:t>检查内容</w:t>
            </w:r>
          </w:p>
        </w:tc>
        <w:tc>
          <w:tcPr>
            <w:tcW w:w="7843" w:type="dxa"/>
            <w:vMerge w:val="restart"/>
            <w:vAlign w:val="center"/>
          </w:tcPr>
          <w:p>
            <w:pPr>
              <w:widowControl/>
              <w:spacing w:line="440" w:lineRule="exact"/>
              <w:jc w:val="center"/>
              <w:rPr>
                <w:rFonts w:hint="default" w:ascii="Times New Roman" w:hAnsi="Times New Roman" w:cs="Times New Roman"/>
                <w:b/>
                <w:sz w:val="15"/>
                <w:szCs w:val="15"/>
              </w:rPr>
            </w:pPr>
            <w:r>
              <w:rPr>
                <w:rFonts w:hint="default" w:ascii="Times New Roman" w:hAnsi="Times New Roman" w:cs="Times New Roman"/>
                <w:b/>
                <w:sz w:val="15"/>
                <w:szCs w:val="15"/>
              </w:rPr>
              <w:t>检查依据</w:t>
            </w:r>
          </w:p>
        </w:tc>
        <w:tc>
          <w:tcPr>
            <w:tcW w:w="810" w:type="dxa"/>
            <w:vMerge w:val="restart"/>
            <w:vAlign w:val="center"/>
          </w:tcPr>
          <w:p>
            <w:pPr>
              <w:widowControl/>
              <w:spacing w:line="440" w:lineRule="exact"/>
              <w:jc w:val="center"/>
              <w:rPr>
                <w:rFonts w:hint="default" w:ascii="Times New Roman" w:hAnsi="Times New Roman" w:cs="Times New Roman"/>
                <w:b/>
                <w:sz w:val="15"/>
                <w:szCs w:val="15"/>
              </w:rPr>
            </w:pPr>
            <w:r>
              <w:rPr>
                <w:rFonts w:hint="default" w:ascii="Times New Roman" w:hAnsi="Times New Roman" w:cs="Times New Roman"/>
                <w:b/>
                <w:sz w:val="15"/>
                <w:szCs w:val="15"/>
              </w:rPr>
              <w:t>违法行为</w:t>
            </w:r>
          </w:p>
        </w:tc>
        <w:tc>
          <w:tcPr>
            <w:tcW w:w="630" w:type="dxa"/>
            <w:vMerge w:val="restart"/>
            <w:vAlign w:val="center"/>
          </w:tcPr>
          <w:p>
            <w:pPr>
              <w:widowControl/>
              <w:spacing w:line="440" w:lineRule="exact"/>
              <w:jc w:val="center"/>
              <w:rPr>
                <w:rFonts w:hint="default" w:ascii="Times New Roman" w:hAnsi="Times New Roman" w:cs="Times New Roman"/>
                <w:b/>
                <w:sz w:val="15"/>
                <w:szCs w:val="15"/>
              </w:rPr>
            </w:pPr>
            <w:r>
              <w:rPr>
                <w:rFonts w:hint="default" w:ascii="Times New Roman" w:hAnsi="Times New Roman" w:cs="Times New Roman"/>
                <w:b/>
                <w:sz w:val="15"/>
                <w:szCs w:val="15"/>
              </w:rPr>
              <w:t>责任主体</w:t>
            </w:r>
          </w:p>
        </w:tc>
        <w:tc>
          <w:tcPr>
            <w:tcW w:w="1207" w:type="dxa"/>
            <w:vMerge w:val="restart"/>
            <w:vAlign w:val="center"/>
          </w:tcPr>
          <w:p>
            <w:pPr>
              <w:widowControl/>
              <w:spacing w:line="440" w:lineRule="exact"/>
              <w:jc w:val="center"/>
              <w:rPr>
                <w:rFonts w:hint="default" w:ascii="Times New Roman" w:hAnsi="Times New Roman" w:cs="Times New Roman"/>
                <w:b/>
                <w:sz w:val="15"/>
                <w:szCs w:val="15"/>
              </w:rPr>
            </w:pPr>
            <w:r>
              <w:rPr>
                <w:rFonts w:hint="default" w:ascii="Times New Roman" w:hAnsi="Times New Roman" w:cs="Times New Roman"/>
                <w:b/>
                <w:sz w:val="15"/>
                <w:szCs w:val="15"/>
              </w:rPr>
              <w:t>处罚依据</w:t>
            </w:r>
          </w:p>
        </w:tc>
        <w:tc>
          <w:tcPr>
            <w:tcW w:w="1058" w:type="dxa"/>
            <w:gridSpan w:val="2"/>
            <w:vAlign w:val="center"/>
          </w:tcPr>
          <w:p>
            <w:pPr>
              <w:widowControl/>
              <w:spacing w:line="440" w:lineRule="exact"/>
              <w:jc w:val="center"/>
              <w:rPr>
                <w:rFonts w:hint="default" w:ascii="Times New Roman" w:hAnsi="Times New Roman" w:cs="Times New Roman"/>
                <w:b/>
                <w:sz w:val="15"/>
                <w:szCs w:val="15"/>
              </w:rPr>
            </w:pPr>
            <w:r>
              <w:rPr>
                <w:rFonts w:hint="default" w:ascii="Times New Roman" w:hAnsi="Times New Roman" w:cs="Times New Roman"/>
                <w:b/>
                <w:sz w:val="15"/>
                <w:szCs w:val="15"/>
              </w:rPr>
              <w:t>自由裁量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85" w:type="dxa"/>
            <w:vMerge w:val="continue"/>
            <w:vAlign w:val="center"/>
          </w:tcPr>
          <w:p>
            <w:pPr>
              <w:spacing w:line="180" w:lineRule="exact"/>
              <w:jc w:val="center"/>
              <w:rPr>
                <w:rFonts w:hint="default" w:ascii="Times New Roman" w:hAnsi="Times New Roman" w:cs="Times New Roman"/>
                <w:b/>
                <w:sz w:val="15"/>
                <w:szCs w:val="15"/>
              </w:rPr>
            </w:pPr>
          </w:p>
        </w:tc>
        <w:tc>
          <w:tcPr>
            <w:tcW w:w="315" w:type="dxa"/>
            <w:vMerge w:val="continue"/>
            <w:vAlign w:val="center"/>
          </w:tcPr>
          <w:p>
            <w:pPr>
              <w:spacing w:line="180" w:lineRule="exact"/>
              <w:jc w:val="center"/>
              <w:rPr>
                <w:rFonts w:hint="default" w:ascii="Times New Roman" w:hAnsi="Times New Roman" w:cs="Times New Roman"/>
                <w:b/>
                <w:sz w:val="15"/>
                <w:szCs w:val="15"/>
              </w:rPr>
            </w:pPr>
          </w:p>
        </w:tc>
        <w:tc>
          <w:tcPr>
            <w:tcW w:w="3477" w:type="dxa"/>
            <w:vMerge w:val="continue"/>
            <w:vAlign w:val="center"/>
          </w:tcPr>
          <w:p>
            <w:pPr>
              <w:spacing w:line="180" w:lineRule="exact"/>
              <w:jc w:val="center"/>
              <w:rPr>
                <w:rFonts w:hint="default" w:ascii="Times New Roman" w:hAnsi="Times New Roman" w:cs="Times New Roman"/>
                <w:b/>
                <w:sz w:val="15"/>
                <w:szCs w:val="15"/>
              </w:rPr>
            </w:pPr>
          </w:p>
        </w:tc>
        <w:tc>
          <w:tcPr>
            <w:tcW w:w="7843" w:type="dxa"/>
            <w:vMerge w:val="continue"/>
            <w:vAlign w:val="center"/>
          </w:tcPr>
          <w:p>
            <w:pPr>
              <w:widowControl/>
              <w:spacing w:line="180" w:lineRule="exact"/>
              <w:jc w:val="center"/>
              <w:rPr>
                <w:rFonts w:hint="default" w:ascii="Times New Roman" w:hAnsi="Times New Roman" w:cs="Times New Roman"/>
                <w:b/>
                <w:sz w:val="15"/>
                <w:szCs w:val="15"/>
              </w:rPr>
            </w:pPr>
          </w:p>
        </w:tc>
        <w:tc>
          <w:tcPr>
            <w:tcW w:w="810" w:type="dxa"/>
            <w:vMerge w:val="continue"/>
            <w:vAlign w:val="center"/>
          </w:tcPr>
          <w:p>
            <w:pPr>
              <w:widowControl/>
              <w:spacing w:line="180" w:lineRule="exact"/>
              <w:jc w:val="center"/>
              <w:rPr>
                <w:rFonts w:hint="default" w:ascii="Times New Roman" w:hAnsi="Times New Roman" w:cs="Times New Roman"/>
                <w:b/>
                <w:sz w:val="15"/>
                <w:szCs w:val="15"/>
              </w:rPr>
            </w:pPr>
          </w:p>
        </w:tc>
        <w:tc>
          <w:tcPr>
            <w:tcW w:w="630" w:type="dxa"/>
            <w:vMerge w:val="continue"/>
            <w:vAlign w:val="center"/>
          </w:tcPr>
          <w:p>
            <w:pPr>
              <w:widowControl/>
              <w:spacing w:line="180" w:lineRule="exact"/>
              <w:jc w:val="center"/>
              <w:rPr>
                <w:rFonts w:hint="default" w:ascii="Times New Roman" w:hAnsi="Times New Roman" w:cs="Times New Roman"/>
                <w:b/>
                <w:sz w:val="15"/>
                <w:szCs w:val="15"/>
              </w:rPr>
            </w:pPr>
          </w:p>
        </w:tc>
        <w:tc>
          <w:tcPr>
            <w:tcW w:w="1207" w:type="dxa"/>
            <w:vMerge w:val="continue"/>
            <w:vAlign w:val="center"/>
          </w:tcPr>
          <w:p>
            <w:pPr>
              <w:widowControl/>
              <w:spacing w:line="180" w:lineRule="exact"/>
              <w:jc w:val="center"/>
              <w:rPr>
                <w:rFonts w:hint="default" w:ascii="Times New Roman" w:hAnsi="Times New Roman" w:cs="Times New Roman"/>
                <w:b/>
                <w:sz w:val="15"/>
                <w:szCs w:val="15"/>
              </w:rPr>
            </w:pPr>
          </w:p>
        </w:tc>
        <w:tc>
          <w:tcPr>
            <w:tcW w:w="508" w:type="dxa"/>
            <w:vAlign w:val="center"/>
          </w:tcPr>
          <w:p>
            <w:pPr>
              <w:widowControl/>
              <w:spacing w:line="180" w:lineRule="exact"/>
              <w:jc w:val="center"/>
              <w:rPr>
                <w:rFonts w:hint="default" w:ascii="Times New Roman" w:hAnsi="Times New Roman" w:cs="Times New Roman"/>
                <w:b/>
                <w:sz w:val="15"/>
                <w:szCs w:val="15"/>
              </w:rPr>
            </w:pPr>
            <w:r>
              <w:rPr>
                <w:rFonts w:hint="default" w:ascii="Times New Roman" w:hAnsi="Times New Roman" w:cs="Times New Roman"/>
                <w:b/>
                <w:sz w:val="15"/>
                <w:szCs w:val="15"/>
              </w:rPr>
              <w:t>情节</w:t>
            </w:r>
          </w:p>
        </w:tc>
        <w:tc>
          <w:tcPr>
            <w:tcW w:w="550" w:type="dxa"/>
            <w:vAlign w:val="center"/>
          </w:tcPr>
          <w:p>
            <w:pPr>
              <w:widowControl/>
              <w:spacing w:line="180" w:lineRule="exact"/>
              <w:jc w:val="center"/>
              <w:rPr>
                <w:rFonts w:hint="default" w:ascii="Times New Roman" w:hAnsi="Times New Roman" w:cs="Times New Roman"/>
                <w:b/>
                <w:sz w:val="15"/>
                <w:szCs w:val="15"/>
              </w:rPr>
            </w:pPr>
            <w:r>
              <w:rPr>
                <w:rFonts w:hint="default" w:ascii="Times New Roman" w:hAnsi="Times New Roman" w:cs="Times New Roman"/>
                <w:b/>
                <w:sz w:val="15"/>
                <w:szCs w:val="15"/>
              </w:rPr>
              <w:t>适用处罚标准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trPr>
        <w:tc>
          <w:tcPr>
            <w:tcW w:w="285" w:type="dxa"/>
            <w:vMerge w:val="restart"/>
            <w:vAlign w:val="center"/>
          </w:tcPr>
          <w:p>
            <w:pPr>
              <w:spacing w:line="180" w:lineRule="exact"/>
              <w:jc w:val="center"/>
              <w:rPr>
                <w:rFonts w:hint="default" w:ascii="Times New Roman" w:hAnsi="Times New Roman" w:cs="Times New Roman"/>
                <w:sz w:val="15"/>
                <w:szCs w:val="15"/>
              </w:rPr>
            </w:pPr>
            <w:r>
              <w:rPr>
                <w:rFonts w:hint="default" w:ascii="Times New Roman" w:hAnsi="Times New Roman" w:cs="Times New Roman"/>
                <w:sz w:val="15"/>
                <w:szCs w:val="15"/>
              </w:rPr>
              <w:t>1</w:t>
            </w:r>
          </w:p>
        </w:tc>
        <w:tc>
          <w:tcPr>
            <w:tcW w:w="315" w:type="dxa"/>
            <w:vMerge w:val="restart"/>
            <w:vAlign w:val="center"/>
          </w:tcPr>
          <w:p>
            <w:pPr>
              <w:spacing w:line="180" w:lineRule="exact"/>
              <w:jc w:val="center"/>
              <w:rPr>
                <w:rFonts w:hint="default" w:ascii="Times New Roman" w:hAnsi="Times New Roman" w:cs="Times New Roman"/>
                <w:sz w:val="15"/>
                <w:szCs w:val="15"/>
              </w:rPr>
            </w:pPr>
            <w:r>
              <w:rPr>
                <w:rFonts w:hint="default" w:ascii="Times New Roman" w:hAnsi="Times New Roman" w:cs="Times New Roman"/>
                <w:sz w:val="15"/>
                <w:szCs w:val="15"/>
              </w:rPr>
              <w:t>组织体系</w:t>
            </w:r>
          </w:p>
        </w:tc>
        <w:tc>
          <w:tcPr>
            <w:tcW w:w="3477" w:type="dxa"/>
            <w:vAlign w:val="center"/>
          </w:tcPr>
          <w:p>
            <w:pPr>
              <w:spacing w:line="180" w:lineRule="exact"/>
              <w:rPr>
                <w:rFonts w:hint="default" w:ascii="Times New Roman" w:hAnsi="Times New Roman" w:cs="Times New Roman"/>
                <w:sz w:val="15"/>
                <w:szCs w:val="15"/>
              </w:rPr>
            </w:pPr>
            <w:r>
              <w:rPr>
                <w:rFonts w:hint="default" w:ascii="Times New Roman" w:hAnsi="Times New Roman" w:cs="Times New Roman"/>
                <w:sz w:val="15"/>
                <w:szCs w:val="15"/>
              </w:rPr>
              <w:t>1.是否依法设置安全生产应急管理机构。</w:t>
            </w:r>
          </w:p>
        </w:tc>
        <w:tc>
          <w:tcPr>
            <w:tcW w:w="7843" w:type="dxa"/>
            <w:vMerge w:val="restart"/>
            <w:vAlign w:val="center"/>
          </w:tcPr>
          <w:p>
            <w:pPr>
              <w:widowControl/>
              <w:spacing w:line="180" w:lineRule="exact"/>
              <w:rPr>
                <w:rFonts w:hint="default" w:ascii="Times New Roman" w:hAnsi="Times New Roman" w:cs="Times New Roman"/>
                <w:b/>
                <w:sz w:val="15"/>
                <w:szCs w:val="15"/>
              </w:rPr>
            </w:pPr>
            <w:r>
              <w:rPr>
                <w:rFonts w:hint="default" w:ascii="Times New Roman" w:hAnsi="Times New Roman" w:cs="Times New Roman"/>
                <w:b/>
                <w:sz w:val="15"/>
                <w:szCs w:val="15"/>
              </w:rPr>
              <w:t>《安全生产法》</w:t>
            </w:r>
          </w:p>
          <w:p>
            <w:pPr>
              <w:widowControl/>
              <w:spacing w:line="180" w:lineRule="exact"/>
              <w:ind w:firstLine="301" w:firstLineChars="200"/>
              <w:rPr>
                <w:rFonts w:hint="default" w:ascii="Times New Roman" w:hAnsi="Times New Roman" w:cs="Times New Roman"/>
                <w:sz w:val="15"/>
                <w:szCs w:val="15"/>
              </w:rPr>
            </w:pPr>
            <w:r>
              <w:rPr>
                <w:rFonts w:hint="default" w:ascii="Times New Roman" w:hAnsi="Times New Roman" w:cs="Times New Roman"/>
                <w:b/>
                <w:sz w:val="15"/>
                <w:szCs w:val="15"/>
              </w:rPr>
              <w:t>第四条</w:t>
            </w:r>
            <w:r>
              <w:rPr>
                <w:rFonts w:hint="default" w:ascii="Times New Roman" w:hAnsi="Times New Roman" w:cs="Times New Roman"/>
                <w:sz w:val="15"/>
                <w:szCs w:val="15"/>
              </w:rPr>
              <w:t xml:space="preserve"> 生产经营单位必须遵守本法和其他有关安全生产的法律、法规，加强安全生产管理，建立、健全安全生产责任制和安全生产规章制度，改善安全生产条件，推进安全生产标准化建设，提高安全生产水平，确保安全生产。</w:t>
            </w:r>
          </w:p>
          <w:p>
            <w:pPr>
              <w:spacing w:line="180" w:lineRule="exact"/>
              <w:ind w:firstLine="301" w:firstLineChars="200"/>
              <w:rPr>
                <w:rFonts w:hint="default" w:ascii="Times New Roman" w:hAnsi="Times New Roman" w:cs="Times New Roman"/>
                <w:sz w:val="15"/>
                <w:szCs w:val="15"/>
              </w:rPr>
            </w:pPr>
            <w:r>
              <w:rPr>
                <w:rFonts w:hint="default" w:ascii="Times New Roman" w:hAnsi="Times New Roman" w:cs="Times New Roman"/>
                <w:b/>
                <w:sz w:val="15"/>
                <w:szCs w:val="15"/>
              </w:rPr>
              <w:t xml:space="preserve">第五条 </w:t>
            </w:r>
            <w:r>
              <w:rPr>
                <w:rFonts w:hint="default" w:ascii="Times New Roman" w:hAnsi="Times New Roman" w:cs="Times New Roman"/>
                <w:sz w:val="15"/>
                <w:szCs w:val="15"/>
              </w:rPr>
              <w:t>生产经营单位的主要负责人对本单位的安全生产工作全面负责。</w:t>
            </w:r>
          </w:p>
          <w:p>
            <w:pPr>
              <w:spacing w:line="180" w:lineRule="exact"/>
              <w:ind w:firstLine="301" w:firstLineChars="200"/>
              <w:rPr>
                <w:rFonts w:hint="default" w:ascii="Times New Roman" w:hAnsi="Times New Roman" w:cs="Times New Roman"/>
                <w:sz w:val="15"/>
                <w:szCs w:val="15"/>
              </w:rPr>
            </w:pPr>
            <w:r>
              <w:rPr>
                <w:rFonts w:hint="default" w:ascii="Times New Roman" w:hAnsi="Times New Roman" w:cs="Times New Roman"/>
                <w:b/>
                <w:sz w:val="15"/>
                <w:szCs w:val="15"/>
              </w:rPr>
              <w:t>第十八条</w:t>
            </w:r>
            <w:r>
              <w:rPr>
                <w:rFonts w:hint="default" w:ascii="Times New Roman" w:hAnsi="Times New Roman" w:cs="Times New Roman"/>
                <w:sz w:val="15"/>
                <w:szCs w:val="15"/>
              </w:rPr>
              <w:t xml:space="preserve"> 生产经营单位的主要负责人对本单位安全生产工作负有下列职责：</w:t>
            </w:r>
          </w:p>
          <w:p>
            <w:pPr>
              <w:spacing w:line="180" w:lineRule="exact"/>
              <w:ind w:firstLine="300" w:firstLineChars="200"/>
              <w:rPr>
                <w:rFonts w:hint="default" w:ascii="Times New Roman" w:hAnsi="Times New Roman" w:cs="Times New Roman"/>
                <w:sz w:val="15"/>
                <w:szCs w:val="15"/>
              </w:rPr>
            </w:pPr>
            <w:r>
              <w:rPr>
                <w:rFonts w:hint="default" w:ascii="Times New Roman" w:hAnsi="Times New Roman" w:cs="Times New Roman"/>
                <w:sz w:val="15"/>
                <w:szCs w:val="15"/>
              </w:rPr>
              <w:t>（一）建立、健全本单位安全生产责任制；</w:t>
            </w:r>
          </w:p>
          <w:p>
            <w:pPr>
              <w:spacing w:line="180" w:lineRule="exact"/>
              <w:ind w:firstLine="300" w:firstLineChars="200"/>
              <w:rPr>
                <w:rFonts w:hint="default" w:ascii="Times New Roman" w:hAnsi="Times New Roman" w:cs="Times New Roman"/>
                <w:sz w:val="15"/>
                <w:szCs w:val="15"/>
              </w:rPr>
            </w:pPr>
            <w:r>
              <w:rPr>
                <w:rFonts w:hint="default" w:ascii="Times New Roman" w:hAnsi="Times New Roman" w:cs="Times New Roman"/>
                <w:sz w:val="15"/>
                <w:szCs w:val="15"/>
              </w:rPr>
              <w:t>（二）组织制定本单位安全生产规章制度和操作规程；</w:t>
            </w:r>
          </w:p>
        </w:tc>
        <w:tc>
          <w:tcPr>
            <w:tcW w:w="810" w:type="dxa"/>
            <w:vMerge w:val="restart"/>
            <w:vAlign w:val="top"/>
          </w:tcPr>
          <w:p>
            <w:pPr>
              <w:widowControl/>
              <w:spacing w:line="180" w:lineRule="exact"/>
              <w:rPr>
                <w:rFonts w:hint="default" w:ascii="Times New Roman" w:hAnsi="Times New Roman" w:cs="Times New Roman"/>
                <w:b/>
                <w:sz w:val="15"/>
                <w:szCs w:val="15"/>
              </w:rPr>
            </w:pPr>
          </w:p>
        </w:tc>
        <w:tc>
          <w:tcPr>
            <w:tcW w:w="630" w:type="dxa"/>
            <w:vMerge w:val="restart"/>
            <w:vAlign w:val="top"/>
          </w:tcPr>
          <w:p>
            <w:pPr>
              <w:widowControl/>
              <w:spacing w:line="180" w:lineRule="exact"/>
              <w:rPr>
                <w:rFonts w:hint="default" w:ascii="Times New Roman" w:hAnsi="Times New Roman" w:cs="Times New Roman"/>
                <w:b/>
                <w:sz w:val="15"/>
                <w:szCs w:val="15"/>
              </w:rPr>
            </w:pPr>
          </w:p>
        </w:tc>
        <w:tc>
          <w:tcPr>
            <w:tcW w:w="1207" w:type="dxa"/>
            <w:vMerge w:val="restart"/>
            <w:vAlign w:val="top"/>
          </w:tcPr>
          <w:p>
            <w:pPr>
              <w:widowControl/>
              <w:spacing w:line="180" w:lineRule="exact"/>
              <w:rPr>
                <w:rFonts w:hint="default" w:ascii="Times New Roman" w:hAnsi="Times New Roman" w:cs="Times New Roman"/>
                <w:b/>
                <w:sz w:val="15"/>
                <w:szCs w:val="15"/>
              </w:rPr>
            </w:pPr>
          </w:p>
        </w:tc>
        <w:tc>
          <w:tcPr>
            <w:tcW w:w="508" w:type="dxa"/>
            <w:vMerge w:val="restart"/>
            <w:vAlign w:val="center"/>
          </w:tcPr>
          <w:p>
            <w:pPr>
              <w:widowControl/>
              <w:spacing w:line="180" w:lineRule="exact"/>
              <w:rPr>
                <w:rFonts w:hint="default" w:ascii="Times New Roman" w:hAnsi="Times New Roman" w:cs="Times New Roman"/>
                <w:b/>
                <w:sz w:val="15"/>
                <w:szCs w:val="15"/>
              </w:rPr>
            </w:pPr>
          </w:p>
        </w:tc>
        <w:tc>
          <w:tcPr>
            <w:tcW w:w="550" w:type="dxa"/>
            <w:vMerge w:val="restart"/>
            <w:vAlign w:val="center"/>
          </w:tcPr>
          <w:p>
            <w:pPr>
              <w:widowControl/>
              <w:spacing w:line="180" w:lineRule="exact"/>
              <w:rPr>
                <w:rFonts w:hint="default" w:ascii="Times New Roman" w:hAnsi="Times New Roman" w:cs="Times New Roman"/>
                <w:b/>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285" w:type="dxa"/>
            <w:vMerge w:val="continue"/>
            <w:vAlign w:val="center"/>
          </w:tcPr>
          <w:p>
            <w:pPr>
              <w:spacing w:line="180" w:lineRule="exact"/>
              <w:jc w:val="center"/>
              <w:rPr>
                <w:rFonts w:hint="default" w:ascii="Times New Roman" w:hAnsi="Times New Roman" w:cs="Times New Roman"/>
                <w:sz w:val="15"/>
                <w:szCs w:val="15"/>
              </w:rPr>
            </w:pPr>
          </w:p>
        </w:tc>
        <w:tc>
          <w:tcPr>
            <w:tcW w:w="315" w:type="dxa"/>
            <w:vMerge w:val="continue"/>
            <w:vAlign w:val="center"/>
          </w:tcPr>
          <w:p>
            <w:pPr>
              <w:spacing w:line="180" w:lineRule="exact"/>
              <w:rPr>
                <w:rFonts w:hint="default" w:ascii="Times New Roman" w:hAnsi="Times New Roman" w:cs="Times New Roman"/>
                <w:sz w:val="15"/>
                <w:szCs w:val="15"/>
              </w:rPr>
            </w:pPr>
          </w:p>
        </w:tc>
        <w:tc>
          <w:tcPr>
            <w:tcW w:w="3477" w:type="dxa"/>
            <w:vAlign w:val="center"/>
          </w:tcPr>
          <w:p>
            <w:pPr>
              <w:spacing w:line="180" w:lineRule="exact"/>
              <w:rPr>
                <w:rFonts w:hint="default" w:ascii="Times New Roman" w:hAnsi="Times New Roman" w:cs="Times New Roman"/>
                <w:sz w:val="15"/>
                <w:szCs w:val="15"/>
              </w:rPr>
            </w:pPr>
            <w:r>
              <w:rPr>
                <w:rFonts w:hint="default" w:ascii="Times New Roman" w:hAnsi="Times New Roman" w:cs="Times New Roman"/>
                <w:sz w:val="15"/>
                <w:szCs w:val="15"/>
              </w:rPr>
              <w:t>2.是否建立应急管理工作制度。</w:t>
            </w:r>
          </w:p>
        </w:tc>
        <w:tc>
          <w:tcPr>
            <w:tcW w:w="7843" w:type="dxa"/>
            <w:vMerge w:val="continue"/>
            <w:vAlign w:val="center"/>
          </w:tcPr>
          <w:p>
            <w:pPr>
              <w:widowControl/>
              <w:spacing w:line="180" w:lineRule="exact"/>
              <w:rPr>
                <w:rFonts w:hint="default" w:ascii="Times New Roman" w:hAnsi="Times New Roman" w:cs="Times New Roman"/>
                <w:b/>
                <w:sz w:val="15"/>
                <w:szCs w:val="15"/>
              </w:rPr>
            </w:pPr>
          </w:p>
        </w:tc>
        <w:tc>
          <w:tcPr>
            <w:tcW w:w="810" w:type="dxa"/>
            <w:vMerge w:val="continue"/>
            <w:vAlign w:val="top"/>
          </w:tcPr>
          <w:p>
            <w:pPr>
              <w:widowControl/>
              <w:spacing w:line="180" w:lineRule="exact"/>
              <w:rPr>
                <w:rFonts w:hint="default" w:ascii="Times New Roman" w:hAnsi="Times New Roman" w:cs="Times New Roman"/>
                <w:b/>
                <w:sz w:val="15"/>
                <w:szCs w:val="15"/>
              </w:rPr>
            </w:pPr>
          </w:p>
        </w:tc>
        <w:tc>
          <w:tcPr>
            <w:tcW w:w="630" w:type="dxa"/>
            <w:vMerge w:val="continue"/>
            <w:vAlign w:val="top"/>
          </w:tcPr>
          <w:p>
            <w:pPr>
              <w:widowControl/>
              <w:spacing w:line="180" w:lineRule="exact"/>
              <w:rPr>
                <w:rFonts w:hint="default" w:ascii="Times New Roman" w:hAnsi="Times New Roman" w:cs="Times New Roman"/>
                <w:b/>
                <w:sz w:val="15"/>
                <w:szCs w:val="15"/>
              </w:rPr>
            </w:pPr>
          </w:p>
        </w:tc>
        <w:tc>
          <w:tcPr>
            <w:tcW w:w="1207" w:type="dxa"/>
            <w:vMerge w:val="continue"/>
            <w:vAlign w:val="top"/>
          </w:tcPr>
          <w:p>
            <w:pPr>
              <w:widowControl/>
              <w:spacing w:line="180" w:lineRule="exact"/>
              <w:rPr>
                <w:rFonts w:hint="default" w:ascii="Times New Roman" w:hAnsi="Times New Roman" w:cs="Times New Roman"/>
                <w:b/>
                <w:sz w:val="15"/>
                <w:szCs w:val="15"/>
              </w:rPr>
            </w:pPr>
          </w:p>
        </w:tc>
        <w:tc>
          <w:tcPr>
            <w:tcW w:w="508" w:type="dxa"/>
            <w:vMerge w:val="continue"/>
            <w:vAlign w:val="center"/>
          </w:tcPr>
          <w:p>
            <w:pPr>
              <w:widowControl/>
              <w:spacing w:line="180" w:lineRule="exact"/>
              <w:rPr>
                <w:rFonts w:hint="default" w:ascii="Times New Roman" w:hAnsi="Times New Roman" w:cs="Times New Roman"/>
                <w:b/>
                <w:sz w:val="15"/>
                <w:szCs w:val="15"/>
              </w:rPr>
            </w:pPr>
          </w:p>
        </w:tc>
        <w:tc>
          <w:tcPr>
            <w:tcW w:w="550" w:type="dxa"/>
            <w:vMerge w:val="continue"/>
            <w:vAlign w:val="center"/>
          </w:tcPr>
          <w:p>
            <w:pPr>
              <w:widowControl/>
              <w:spacing w:line="180" w:lineRule="exact"/>
              <w:rPr>
                <w:rFonts w:hint="default" w:ascii="Times New Roman" w:hAnsi="Times New Roman" w:cs="Times New Roman"/>
                <w:b/>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285" w:type="dxa"/>
            <w:vMerge w:val="continue"/>
            <w:vAlign w:val="center"/>
          </w:tcPr>
          <w:p>
            <w:pPr>
              <w:spacing w:line="180" w:lineRule="exact"/>
              <w:jc w:val="center"/>
              <w:rPr>
                <w:rFonts w:hint="default" w:ascii="Times New Roman" w:hAnsi="Times New Roman" w:cs="Times New Roman"/>
                <w:sz w:val="15"/>
                <w:szCs w:val="15"/>
              </w:rPr>
            </w:pPr>
          </w:p>
        </w:tc>
        <w:tc>
          <w:tcPr>
            <w:tcW w:w="315" w:type="dxa"/>
            <w:vMerge w:val="continue"/>
            <w:vAlign w:val="center"/>
          </w:tcPr>
          <w:p>
            <w:pPr>
              <w:spacing w:line="180" w:lineRule="exact"/>
              <w:rPr>
                <w:rFonts w:hint="default" w:ascii="Times New Roman" w:hAnsi="Times New Roman" w:cs="Times New Roman"/>
                <w:sz w:val="15"/>
                <w:szCs w:val="15"/>
              </w:rPr>
            </w:pPr>
          </w:p>
        </w:tc>
        <w:tc>
          <w:tcPr>
            <w:tcW w:w="3477" w:type="dxa"/>
            <w:vAlign w:val="center"/>
          </w:tcPr>
          <w:p>
            <w:pPr>
              <w:spacing w:line="180" w:lineRule="exact"/>
              <w:rPr>
                <w:rFonts w:hint="default" w:ascii="Times New Roman" w:hAnsi="Times New Roman" w:cs="Times New Roman"/>
                <w:sz w:val="15"/>
                <w:szCs w:val="15"/>
              </w:rPr>
            </w:pPr>
            <w:r>
              <w:rPr>
                <w:rFonts w:hint="default" w:ascii="Times New Roman" w:hAnsi="Times New Roman" w:cs="Times New Roman"/>
                <w:sz w:val="15"/>
                <w:szCs w:val="15"/>
              </w:rPr>
              <w:t>3.是否建立安全生产应急管理责任体系，是否明确企业主要负责人是安全生产应急管理第一责任人。</w:t>
            </w:r>
          </w:p>
        </w:tc>
        <w:tc>
          <w:tcPr>
            <w:tcW w:w="7843" w:type="dxa"/>
            <w:vMerge w:val="continue"/>
            <w:vAlign w:val="center"/>
          </w:tcPr>
          <w:p>
            <w:pPr>
              <w:widowControl/>
              <w:spacing w:line="180" w:lineRule="exact"/>
              <w:rPr>
                <w:rFonts w:hint="default" w:ascii="Times New Roman" w:hAnsi="Times New Roman" w:cs="Times New Roman"/>
                <w:b/>
                <w:sz w:val="15"/>
                <w:szCs w:val="15"/>
              </w:rPr>
            </w:pPr>
          </w:p>
        </w:tc>
        <w:tc>
          <w:tcPr>
            <w:tcW w:w="810" w:type="dxa"/>
            <w:vMerge w:val="continue"/>
            <w:vAlign w:val="top"/>
          </w:tcPr>
          <w:p>
            <w:pPr>
              <w:widowControl/>
              <w:spacing w:line="180" w:lineRule="exact"/>
              <w:rPr>
                <w:rFonts w:hint="default" w:ascii="Times New Roman" w:hAnsi="Times New Roman" w:cs="Times New Roman"/>
                <w:b/>
                <w:sz w:val="15"/>
                <w:szCs w:val="15"/>
              </w:rPr>
            </w:pPr>
          </w:p>
        </w:tc>
        <w:tc>
          <w:tcPr>
            <w:tcW w:w="630" w:type="dxa"/>
            <w:vMerge w:val="continue"/>
            <w:vAlign w:val="top"/>
          </w:tcPr>
          <w:p>
            <w:pPr>
              <w:widowControl/>
              <w:spacing w:line="180" w:lineRule="exact"/>
              <w:rPr>
                <w:rFonts w:hint="default" w:ascii="Times New Roman" w:hAnsi="Times New Roman" w:cs="Times New Roman"/>
                <w:b/>
                <w:sz w:val="15"/>
                <w:szCs w:val="15"/>
              </w:rPr>
            </w:pPr>
          </w:p>
        </w:tc>
        <w:tc>
          <w:tcPr>
            <w:tcW w:w="1207" w:type="dxa"/>
            <w:vMerge w:val="continue"/>
            <w:vAlign w:val="top"/>
          </w:tcPr>
          <w:p>
            <w:pPr>
              <w:widowControl/>
              <w:spacing w:line="180" w:lineRule="exact"/>
              <w:rPr>
                <w:rFonts w:hint="default" w:ascii="Times New Roman" w:hAnsi="Times New Roman" w:cs="Times New Roman"/>
                <w:b/>
                <w:sz w:val="15"/>
                <w:szCs w:val="15"/>
              </w:rPr>
            </w:pPr>
          </w:p>
        </w:tc>
        <w:tc>
          <w:tcPr>
            <w:tcW w:w="508" w:type="dxa"/>
            <w:vMerge w:val="continue"/>
            <w:vAlign w:val="center"/>
          </w:tcPr>
          <w:p>
            <w:pPr>
              <w:widowControl/>
              <w:spacing w:line="180" w:lineRule="exact"/>
              <w:rPr>
                <w:rFonts w:hint="default" w:ascii="Times New Roman" w:hAnsi="Times New Roman" w:cs="Times New Roman"/>
                <w:b/>
                <w:sz w:val="15"/>
                <w:szCs w:val="15"/>
              </w:rPr>
            </w:pPr>
          </w:p>
        </w:tc>
        <w:tc>
          <w:tcPr>
            <w:tcW w:w="550" w:type="dxa"/>
            <w:vMerge w:val="continue"/>
            <w:vAlign w:val="center"/>
          </w:tcPr>
          <w:p>
            <w:pPr>
              <w:widowControl/>
              <w:spacing w:line="180" w:lineRule="exact"/>
              <w:rPr>
                <w:rFonts w:hint="default" w:ascii="Times New Roman" w:hAnsi="Times New Roman" w:cs="Times New Roman"/>
                <w:b/>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285" w:type="dxa"/>
            <w:vMerge w:val="continue"/>
            <w:vAlign w:val="center"/>
          </w:tcPr>
          <w:p>
            <w:pPr>
              <w:spacing w:line="180" w:lineRule="exact"/>
              <w:jc w:val="center"/>
              <w:rPr>
                <w:rFonts w:hint="default" w:ascii="Times New Roman" w:hAnsi="Times New Roman" w:cs="Times New Roman"/>
                <w:sz w:val="15"/>
                <w:szCs w:val="15"/>
              </w:rPr>
            </w:pPr>
          </w:p>
        </w:tc>
        <w:tc>
          <w:tcPr>
            <w:tcW w:w="315" w:type="dxa"/>
            <w:vMerge w:val="continue"/>
            <w:vAlign w:val="center"/>
          </w:tcPr>
          <w:p>
            <w:pPr>
              <w:spacing w:line="180" w:lineRule="exact"/>
              <w:rPr>
                <w:rFonts w:hint="default" w:ascii="Times New Roman" w:hAnsi="Times New Roman" w:cs="Times New Roman"/>
                <w:sz w:val="15"/>
                <w:szCs w:val="15"/>
              </w:rPr>
            </w:pPr>
          </w:p>
        </w:tc>
        <w:tc>
          <w:tcPr>
            <w:tcW w:w="3477" w:type="dxa"/>
            <w:vAlign w:val="center"/>
          </w:tcPr>
          <w:p>
            <w:pPr>
              <w:spacing w:line="180" w:lineRule="exact"/>
              <w:rPr>
                <w:rFonts w:hint="default" w:ascii="Times New Roman" w:hAnsi="Times New Roman" w:cs="Times New Roman"/>
                <w:sz w:val="15"/>
                <w:szCs w:val="15"/>
              </w:rPr>
            </w:pPr>
            <w:r>
              <w:rPr>
                <w:rFonts w:hint="default" w:ascii="Times New Roman" w:hAnsi="Times New Roman" w:cs="Times New Roman"/>
                <w:sz w:val="15"/>
                <w:szCs w:val="15"/>
              </w:rPr>
              <w:t>4.是否配备专职或兼职安全生产应急管理人员。</w:t>
            </w:r>
          </w:p>
        </w:tc>
        <w:tc>
          <w:tcPr>
            <w:tcW w:w="7843" w:type="dxa"/>
            <w:vMerge w:val="continue"/>
            <w:vAlign w:val="center"/>
          </w:tcPr>
          <w:p>
            <w:pPr>
              <w:widowControl/>
              <w:spacing w:line="180" w:lineRule="exact"/>
              <w:rPr>
                <w:rFonts w:hint="default" w:ascii="Times New Roman" w:hAnsi="Times New Roman" w:cs="Times New Roman"/>
                <w:b/>
                <w:sz w:val="15"/>
                <w:szCs w:val="15"/>
              </w:rPr>
            </w:pPr>
          </w:p>
        </w:tc>
        <w:tc>
          <w:tcPr>
            <w:tcW w:w="810" w:type="dxa"/>
            <w:vMerge w:val="continue"/>
            <w:vAlign w:val="top"/>
          </w:tcPr>
          <w:p>
            <w:pPr>
              <w:widowControl/>
              <w:spacing w:line="180" w:lineRule="exact"/>
              <w:rPr>
                <w:rFonts w:hint="default" w:ascii="Times New Roman" w:hAnsi="Times New Roman" w:cs="Times New Roman"/>
                <w:b/>
                <w:sz w:val="15"/>
                <w:szCs w:val="15"/>
              </w:rPr>
            </w:pPr>
          </w:p>
        </w:tc>
        <w:tc>
          <w:tcPr>
            <w:tcW w:w="630" w:type="dxa"/>
            <w:vMerge w:val="continue"/>
            <w:vAlign w:val="top"/>
          </w:tcPr>
          <w:p>
            <w:pPr>
              <w:widowControl/>
              <w:spacing w:line="180" w:lineRule="exact"/>
              <w:rPr>
                <w:rFonts w:hint="default" w:ascii="Times New Roman" w:hAnsi="Times New Roman" w:cs="Times New Roman"/>
                <w:b/>
                <w:sz w:val="15"/>
                <w:szCs w:val="15"/>
              </w:rPr>
            </w:pPr>
          </w:p>
        </w:tc>
        <w:tc>
          <w:tcPr>
            <w:tcW w:w="1207" w:type="dxa"/>
            <w:vMerge w:val="continue"/>
            <w:vAlign w:val="top"/>
          </w:tcPr>
          <w:p>
            <w:pPr>
              <w:widowControl/>
              <w:spacing w:line="180" w:lineRule="exact"/>
              <w:rPr>
                <w:rFonts w:hint="default" w:ascii="Times New Roman" w:hAnsi="Times New Roman" w:cs="Times New Roman"/>
                <w:b/>
                <w:sz w:val="15"/>
                <w:szCs w:val="15"/>
              </w:rPr>
            </w:pPr>
          </w:p>
        </w:tc>
        <w:tc>
          <w:tcPr>
            <w:tcW w:w="508" w:type="dxa"/>
            <w:vMerge w:val="continue"/>
            <w:vAlign w:val="center"/>
          </w:tcPr>
          <w:p>
            <w:pPr>
              <w:widowControl/>
              <w:spacing w:line="180" w:lineRule="exact"/>
              <w:rPr>
                <w:rFonts w:hint="default" w:ascii="Times New Roman" w:hAnsi="Times New Roman" w:cs="Times New Roman"/>
                <w:b/>
                <w:sz w:val="15"/>
                <w:szCs w:val="15"/>
              </w:rPr>
            </w:pPr>
          </w:p>
        </w:tc>
        <w:tc>
          <w:tcPr>
            <w:tcW w:w="550" w:type="dxa"/>
            <w:vMerge w:val="continue"/>
            <w:vAlign w:val="center"/>
          </w:tcPr>
          <w:p>
            <w:pPr>
              <w:widowControl/>
              <w:spacing w:line="180" w:lineRule="exact"/>
              <w:rPr>
                <w:rFonts w:hint="default" w:ascii="Times New Roman" w:hAnsi="Times New Roman" w:cs="Times New Roman"/>
                <w:b/>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trPr>
        <w:tc>
          <w:tcPr>
            <w:tcW w:w="285" w:type="dxa"/>
            <w:vMerge w:val="restart"/>
            <w:vAlign w:val="center"/>
          </w:tcPr>
          <w:p>
            <w:pPr>
              <w:spacing w:line="180" w:lineRule="exact"/>
              <w:rPr>
                <w:rFonts w:hint="default" w:ascii="Times New Roman" w:hAnsi="Times New Roman" w:cs="Times New Roman"/>
                <w:sz w:val="15"/>
                <w:szCs w:val="15"/>
              </w:rPr>
            </w:pPr>
            <w:r>
              <w:rPr>
                <w:rFonts w:hint="default" w:ascii="Times New Roman" w:hAnsi="Times New Roman" w:cs="Times New Roman"/>
                <w:sz w:val="15"/>
                <w:szCs w:val="15"/>
              </w:rPr>
              <w:t>2</w:t>
            </w:r>
          </w:p>
        </w:tc>
        <w:tc>
          <w:tcPr>
            <w:tcW w:w="315" w:type="dxa"/>
            <w:vMerge w:val="restart"/>
            <w:vAlign w:val="center"/>
          </w:tcPr>
          <w:p>
            <w:pPr>
              <w:spacing w:line="180" w:lineRule="exact"/>
              <w:rPr>
                <w:rFonts w:hint="default" w:ascii="Times New Roman" w:hAnsi="Times New Roman" w:cs="Times New Roman"/>
                <w:sz w:val="15"/>
                <w:szCs w:val="15"/>
              </w:rPr>
            </w:pPr>
            <w:r>
              <w:rPr>
                <w:rFonts w:hint="default" w:ascii="Times New Roman" w:hAnsi="Times New Roman" w:cs="Times New Roman"/>
                <w:sz w:val="15"/>
                <w:szCs w:val="15"/>
              </w:rPr>
              <w:t>应急救援队伍</w:t>
            </w:r>
          </w:p>
        </w:tc>
        <w:tc>
          <w:tcPr>
            <w:tcW w:w="3477" w:type="dxa"/>
            <w:vAlign w:val="center"/>
          </w:tcPr>
          <w:p>
            <w:pPr>
              <w:spacing w:line="180" w:lineRule="exact"/>
              <w:rPr>
                <w:rFonts w:hint="default" w:ascii="Times New Roman" w:hAnsi="Times New Roman" w:cs="Times New Roman"/>
                <w:sz w:val="15"/>
                <w:szCs w:val="15"/>
              </w:rPr>
            </w:pPr>
            <w:r>
              <w:rPr>
                <w:rFonts w:hint="default" w:ascii="Times New Roman" w:hAnsi="Times New Roman" w:cs="Times New Roman"/>
                <w:sz w:val="15"/>
                <w:szCs w:val="15"/>
              </w:rPr>
              <w:t>1.是否按规定建立专（兼）职应急救援队伍。</w:t>
            </w:r>
          </w:p>
        </w:tc>
        <w:tc>
          <w:tcPr>
            <w:tcW w:w="7843" w:type="dxa"/>
            <w:vMerge w:val="restart"/>
            <w:vAlign w:val="center"/>
          </w:tcPr>
          <w:p>
            <w:pPr>
              <w:tabs>
                <w:tab w:val="left" w:pos="4890"/>
              </w:tabs>
              <w:spacing w:line="170" w:lineRule="exact"/>
              <w:rPr>
                <w:rFonts w:hint="default" w:ascii="Times New Roman" w:hAnsi="Times New Roman" w:cs="Times New Roman"/>
                <w:b/>
                <w:sz w:val="15"/>
                <w:szCs w:val="15"/>
              </w:rPr>
            </w:pPr>
            <w:r>
              <w:rPr>
                <w:rFonts w:hint="default" w:ascii="Times New Roman" w:hAnsi="Times New Roman" w:cs="Times New Roman"/>
                <w:b/>
                <w:sz w:val="15"/>
                <w:szCs w:val="15"/>
              </w:rPr>
              <w:t>《安全生产法》</w:t>
            </w:r>
          </w:p>
          <w:p>
            <w:pPr>
              <w:tabs>
                <w:tab w:val="left" w:pos="4890"/>
              </w:tabs>
              <w:spacing w:line="170" w:lineRule="exact"/>
              <w:ind w:firstLine="301" w:firstLineChars="200"/>
              <w:rPr>
                <w:rFonts w:hint="default" w:ascii="Times New Roman" w:hAnsi="Times New Roman" w:cs="Times New Roman"/>
                <w:sz w:val="15"/>
                <w:szCs w:val="15"/>
              </w:rPr>
            </w:pPr>
            <w:r>
              <w:rPr>
                <w:rFonts w:hint="default" w:ascii="Times New Roman" w:hAnsi="Times New Roman" w:cs="Times New Roman"/>
                <w:b/>
                <w:sz w:val="15"/>
                <w:szCs w:val="15"/>
              </w:rPr>
              <w:t>第七十六条</w:t>
            </w:r>
            <w:r>
              <w:rPr>
                <w:rFonts w:hint="default" w:ascii="Times New Roman" w:hAnsi="Times New Roman" w:cs="Times New Roman"/>
                <w:sz w:val="15"/>
                <w:szCs w:val="15"/>
              </w:rPr>
              <w:t xml:space="preserve"> 鼓励生产经营单位和其他社会力量建立应急救援队伍，配备相应的应急救援装备和物资，提高应急救援的专业化水平。</w:t>
            </w:r>
          </w:p>
          <w:p>
            <w:pPr>
              <w:tabs>
                <w:tab w:val="left" w:pos="4890"/>
              </w:tabs>
              <w:spacing w:line="170" w:lineRule="exact"/>
              <w:ind w:firstLine="301" w:firstLineChars="200"/>
              <w:rPr>
                <w:rFonts w:hint="default" w:ascii="Times New Roman" w:hAnsi="Times New Roman" w:cs="Times New Roman"/>
                <w:sz w:val="15"/>
                <w:szCs w:val="15"/>
              </w:rPr>
            </w:pPr>
            <w:r>
              <w:rPr>
                <w:rFonts w:hint="default" w:ascii="Times New Roman" w:hAnsi="Times New Roman" w:cs="Times New Roman"/>
                <w:b/>
                <w:sz w:val="15"/>
                <w:szCs w:val="15"/>
              </w:rPr>
              <w:t>第七十九条</w:t>
            </w:r>
            <w:r>
              <w:rPr>
                <w:rFonts w:hint="default" w:ascii="Times New Roman" w:hAnsi="Times New Roman" w:cs="Times New Roman"/>
                <w:sz w:val="15"/>
                <w:szCs w:val="15"/>
              </w:rPr>
              <w:t xml:space="preserve"> 危险物品的生产、经营、储存单位以及矿山、金属冶炼、城市轨道交通运营、建筑施工单位应当建立应急救援组织;生产经营规模较小的，可以不建立应急救援组织，但应当指定兼职的应急救援人员。危险物品的生产、经营、储存、运输单位以及矿山、金属冶炼、城市轨道交通运营、建筑施工单位应当配备必要的应急救援器材、设备和物资，并进行经常性维护、保养，保证正常运转。</w:t>
            </w:r>
          </w:p>
          <w:p>
            <w:pPr>
              <w:tabs>
                <w:tab w:val="left" w:pos="4890"/>
              </w:tabs>
              <w:spacing w:line="170" w:lineRule="exact"/>
              <w:rPr>
                <w:rFonts w:hint="default" w:ascii="Times New Roman" w:hAnsi="Times New Roman" w:cs="Times New Roman"/>
                <w:b/>
                <w:sz w:val="15"/>
                <w:szCs w:val="15"/>
              </w:rPr>
            </w:pPr>
            <w:r>
              <w:rPr>
                <w:rFonts w:hint="default" w:ascii="Times New Roman" w:hAnsi="Times New Roman" w:cs="Times New Roman"/>
                <w:b/>
                <w:sz w:val="15"/>
                <w:szCs w:val="15"/>
              </w:rPr>
              <w:t>《煤矿安全规程》（安全监管总局令第87号）</w:t>
            </w:r>
          </w:p>
          <w:p>
            <w:pPr>
              <w:tabs>
                <w:tab w:val="left" w:pos="4890"/>
              </w:tabs>
              <w:spacing w:line="170" w:lineRule="exact"/>
              <w:ind w:firstLine="301" w:firstLineChars="200"/>
              <w:rPr>
                <w:rFonts w:hint="default" w:ascii="Times New Roman" w:hAnsi="Times New Roman" w:cs="Times New Roman"/>
                <w:sz w:val="15"/>
                <w:szCs w:val="15"/>
              </w:rPr>
            </w:pPr>
            <w:r>
              <w:rPr>
                <w:rFonts w:hint="default" w:ascii="Times New Roman" w:hAnsi="Times New Roman" w:cs="Times New Roman"/>
                <w:b/>
                <w:sz w:val="15"/>
                <w:szCs w:val="15"/>
              </w:rPr>
              <w:t>第六百七十六条</w:t>
            </w:r>
            <w:r>
              <w:rPr>
                <w:rFonts w:hint="default" w:ascii="Times New Roman" w:hAnsi="Times New Roman" w:cs="Times New Roman"/>
                <w:sz w:val="15"/>
                <w:szCs w:val="15"/>
              </w:rPr>
              <w:t xml:space="preserve"> 所有煤矿必须有矿山救护队为其服务。井工煤矿企业应当设立矿山救护队，不具备设立矿山救护队条件的煤矿企业，所属煤矿应当设立兼职救护队，并与就近的救护队签订救护协议；否则，不得生产。</w:t>
            </w:r>
          </w:p>
          <w:p>
            <w:pPr>
              <w:tabs>
                <w:tab w:val="left" w:pos="4890"/>
              </w:tabs>
              <w:spacing w:line="170" w:lineRule="exact"/>
              <w:rPr>
                <w:rFonts w:hint="default" w:ascii="Times New Roman" w:hAnsi="Times New Roman" w:cs="Times New Roman"/>
                <w:b/>
                <w:sz w:val="15"/>
                <w:szCs w:val="15"/>
              </w:rPr>
            </w:pPr>
            <w:r>
              <w:rPr>
                <w:rFonts w:hint="default" w:ascii="Times New Roman" w:hAnsi="Times New Roman" w:cs="Times New Roman"/>
                <w:sz w:val="15"/>
                <w:szCs w:val="15"/>
              </w:rPr>
              <w:t>矿山救护队到达服务煤矿的时间应当不超过30min。</w:t>
            </w:r>
          </w:p>
          <w:p>
            <w:pPr>
              <w:tabs>
                <w:tab w:val="left" w:pos="4890"/>
              </w:tabs>
              <w:spacing w:line="170" w:lineRule="exact"/>
              <w:ind w:firstLine="301" w:firstLineChars="200"/>
              <w:rPr>
                <w:rFonts w:hint="default" w:ascii="Times New Roman" w:hAnsi="Times New Roman" w:cs="Times New Roman"/>
                <w:sz w:val="15"/>
                <w:szCs w:val="15"/>
              </w:rPr>
            </w:pPr>
            <w:r>
              <w:rPr>
                <w:rFonts w:hint="default" w:ascii="Times New Roman" w:hAnsi="Times New Roman" w:cs="Times New Roman"/>
                <w:b/>
                <w:sz w:val="15"/>
                <w:szCs w:val="15"/>
              </w:rPr>
              <w:t xml:space="preserve">第六百九十九条 </w:t>
            </w:r>
            <w:r>
              <w:rPr>
                <w:rFonts w:hint="default" w:ascii="Times New Roman" w:hAnsi="Times New Roman" w:cs="Times New Roman"/>
                <w:sz w:val="15"/>
                <w:szCs w:val="15"/>
              </w:rPr>
              <w:t>矿山救护队必须配备救援车辆及通信、灭火、侦察、气体分析、个体防护等救援装备，建有演习训练等设施。</w:t>
            </w:r>
          </w:p>
          <w:p>
            <w:pPr>
              <w:tabs>
                <w:tab w:val="left" w:pos="4890"/>
              </w:tabs>
              <w:spacing w:line="170" w:lineRule="exact"/>
              <w:rPr>
                <w:rFonts w:hint="default" w:ascii="Times New Roman" w:hAnsi="Times New Roman" w:cs="Times New Roman"/>
                <w:b/>
                <w:sz w:val="15"/>
                <w:szCs w:val="15"/>
              </w:rPr>
            </w:pPr>
            <w:r>
              <w:rPr>
                <w:rFonts w:hint="default" w:ascii="Times New Roman" w:hAnsi="Times New Roman" w:cs="Times New Roman"/>
                <w:b/>
                <w:sz w:val="15"/>
                <w:szCs w:val="15"/>
              </w:rPr>
              <w:t>《矿山救护规程》（AQ/1008）</w:t>
            </w:r>
          </w:p>
          <w:p>
            <w:pPr>
              <w:tabs>
                <w:tab w:val="left" w:pos="4890"/>
              </w:tabs>
              <w:spacing w:line="170" w:lineRule="exact"/>
              <w:ind w:firstLine="301" w:firstLineChars="200"/>
              <w:rPr>
                <w:rFonts w:hint="default" w:ascii="Times New Roman" w:hAnsi="Times New Roman" w:cs="Times New Roman"/>
                <w:sz w:val="15"/>
                <w:szCs w:val="15"/>
              </w:rPr>
            </w:pPr>
            <w:r>
              <w:rPr>
                <w:rFonts w:hint="default" w:ascii="Times New Roman" w:hAnsi="Times New Roman" w:cs="Times New Roman"/>
                <w:b/>
                <w:sz w:val="15"/>
                <w:szCs w:val="15"/>
              </w:rPr>
              <w:t>4.4</w:t>
            </w:r>
            <w:r>
              <w:rPr>
                <w:rFonts w:hint="default" w:ascii="Times New Roman" w:hAnsi="Times New Roman" w:cs="Times New Roman"/>
                <w:sz w:val="15"/>
                <w:szCs w:val="15"/>
              </w:rPr>
              <w:t>矿山企业（包括生产和建设矿山的企业）均应设立矿山救护队，地方政府或矿山企业，应根据本区域矿山灾害、矿山生产规模、企业分布等情况，合理划分救护服务区域，组建矿山救护大队或矿山救护中队。生产经营规模较小、不具备单独设立款山救护队条件的矿山企业应设立兼职救护队，并与就近的取得三级以上资质的矿山救护队签订有偿服务救护协议，签订救护协议的救护队服务半径不得超过100km；矿井比较集中的矿区经各省（区）煤炭行业管理部门规划、批准，可以联合建立矿山救护大（中）队。矿山救护队驻地至服务矿井的距离，以行车时间不超过30min为限。年生产规模60×10</w:t>
            </w:r>
            <w:r>
              <w:rPr>
                <w:rFonts w:hint="default" w:ascii="Times New Roman" w:hAnsi="Times New Roman" w:cs="Times New Roman"/>
                <w:sz w:val="15"/>
                <w:szCs w:val="15"/>
                <w:vertAlign w:val="superscript"/>
              </w:rPr>
              <w:t>4</w:t>
            </w:r>
            <w:r>
              <w:rPr>
                <w:rFonts w:hint="default" w:ascii="Times New Roman" w:hAnsi="Times New Roman" w:cs="Times New Roman"/>
                <w:sz w:val="15"/>
                <w:szCs w:val="15"/>
              </w:rPr>
              <w:t>t（含）以上的高瓦斯矿井和距离救护队服务半径超过100km的矿井必须设置独立的矿山救护队。</w:t>
            </w:r>
          </w:p>
          <w:p>
            <w:pPr>
              <w:tabs>
                <w:tab w:val="left" w:pos="4890"/>
              </w:tabs>
              <w:spacing w:line="170" w:lineRule="exact"/>
              <w:ind w:firstLine="301" w:firstLineChars="200"/>
              <w:rPr>
                <w:rFonts w:hint="default" w:ascii="Times New Roman" w:hAnsi="Times New Roman" w:cs="Times New Roman"/>
                <w:sz w:val="15"/>
                <w:szCs w:val="15"/>
              </w:rPr>
            </w:pPr>
            <w:r>
              <w:rPr>
                <w:rFonts w:hint="default" w:ascii="Times New Roman" w:hAnsi="Times New Roman" w:cs="Times New Roman"/>
                <w:b/>
                <w:sz w:val="15"/>
                <w:szCs w:val="15"/>
              </w:rPr>
              <w:t>7.3</w:t>
            </w:r>
            <w:r>
              <w:rPr>
                <w:rFonts w:hint="default" w:ascii="Times New Roman" w:hAnsi="Times New Roman" w:cs="Times New Roman"/>
                <w:sz w:val="15"/>
                <w:szCs w:val="15"/>
              </w:rPr>
              <w:t xml:space="preserve"> 救护队应根据技术和装备水平的提高不断更新装备，并及时对其进行维护和保养，以确保矿山救护设备和器材始终处于良好状态。各级矿山救护队、兼职矿山救护队及救护队指战员的基本装备配备标准，见表4、表5、表6、表7和表8。</w:t>
            </w:r>
          </w:p>
          <w:p>
            <w:pPr>
              <w:tabs>
                <w:tab w:val="left" w:pos="4890"/>
              </w:tabs>
              <w:spacing w:line="170" w:lineRule="exact"/>
              <w:ind w:firstLine="301" w:firstLineChars="200"/>
              <w:rPr>
                <w:rFonts w:hint="default" w:ascii="Times New Roman" w:hAnsi="Times New Roman" w:cs="Times New Roman"/>
                <w:sz w:val="15"/>
                <w:szCs w:val="15"/>
              </w:rPr>
            </w:pPr>
            <w:r>
              <w:rPr>
                <w:rFonts w:hint="default" w:ascii="Times New Roman" w:hAnsi="Times New Roman" w:cs="Times New Roman"/>
                <w:b/>
                <w:sz w:val="15"/>
                <w:szCs w:val="15"/>
              </w:rPr>
              <w:t>7.5</w:t>
            </w:r>
            <w:r>
              <w:rPr>
                <w:rFonts w:hint="default" w:ascii="Times New Roman" w:hAnsi="Times New Roman" w:cs="Times New Roman"/>
                <w:sz w:val="15"/>
                <w:szCs w:val="15"/>
              </w:rPr>
              <w:t>救护队应有下列设施：电话接警值班室、夜间值班休息室、办公室、学习室、会议室、娱乐室、装备室、修理室、氧气充填室、化验室、战备器材库、汽车库、演习训练设施、体能训练设施、运动场地、单身宿舍、浴室、食堂、仓库等。</w:t>
            </w:r>
          </w:p>
          <w:p>
            <w:pPr>
              <w:tabs>
                <w:tab w:val="left" w:pos="4890"/>
              </w:tabs>
              <w:spacing w:line="170" w:lineRule="exact"/>
              <w:rPr>
                <w:rFonts w:hint="default" w:ascii="Times New Roman" w:hAnsi="Times New Roman" w:cs="Times New Roman"/>
                <w:b/>
                <w:sz w:val="15"/>
                <w:szCs w:val="15"/>
              </w:rPr>
            </w:pPr>
            <w:r>
              <w:rPr>
                <w:rFonts w:hint="default" w:ascii="Times New Roman" w:hAnsi="Times New Roman" w:cs="Times New Roman"/>
                <w:b/>
                <w:sz w:val="15"/>
                <w:szCs w:val="15"/>
              </w:rPr>
              <w:t>《矿山救护队质量标准化考核规范》（AQ/1009）</w:t>
            </w:r>
          </w:p>
          <w:p>
            <w:pPr>
              <w:tabs>
                <w:tab w:val="left" w:pos="4890"/>
              </w:tabs>
              <w:spacing w:line="170" w:lineRule="exact"/>
              <w:ind w:firstLine="301" w:firstLineChars="200"/>
              <w:rPr>
                <w:rFonts w:hint="default" w:ascii="Times New Roman" w:hAnsi="Times New Roman" w:cs="Times New Roman"/>
                <w:b/>
                <w:sz w:val="13"/>
                <w:szCs w:val="13"/>
              </w:rPr>
            </w:pPr>
            <w:r>
              <w:rPr>
                <w:rFonts w:hint="default" w:ascii="Times New Roman" w:hAnsi="Times New Roman" w:cs="Times New Roman"/>
                <w:b/>
                <w:sz w:val="15"/>
                <w:szCs w:val="15"/>
              </w:rPr>
              <w:t>4.4</w:t>
            </w:r>
            <w:r>
              <w:rPr>
                <w:rFonts w:hint="default" w:ascii="Times New Roman" w:hAnsi="Times New Roman" w:cs="Times New Roman"/>
                <w:sz w:val="15"/>
                <w:szCs w:val="15"/>
              </w:rPr>
              <w:t>矿山救护大队、中队质量标准化考核分为四个等级：a）特级：总分90分以上（含90分）。b）一级：总分85分以上（含85分）。c）二级：总分80分以上（含80分）。d）三级：总分75分以上（含75分）。质量标准化考核75分以下，必须限期整改。</w:t>
            </w:r>
          </w:p>
        </w:tc>
        <w:tc>
          <w:tcPr>
            <w:tcW w:w="810" w:type="dxa"/>
            <w:vMerge w:val="restart"/>
            <w:vAlign w:val="center"/>
          </w:tcPr>
          <w:p>
            <w:pPr>
              <w:tabs>
                <w:tab w:val="left" w:pos="4890"/>
              </w:tabs>
              <w:spacing w:line="180" w:lineRule="exact"/>
              <w:rPr>
                <w:rFonts w:hint="default" w:ascii="Times New Roman" w:hAnsi="Times New Roman" w:cs="Times New Roman"/>
                <w:sz w:val="15"/>
                <w:szCs w:val="15"/>
              </w:rPr>
            </w:pPr>
            <w:r>
              <w:rPr>
                <w:rFonts w:hint="default" w:ascii="Times New Roman" w:hAnsi="Times New Roman" w:cs="Times New Roman"/>
                <w:sz w:val="15"/>
                <w:szCs w:val="15"/>
              </w:rPr>
              <w:t>未建立应急救援组织或者生产经营规模较小、未指定兼职应急救援人员的。</w:t>
            </w:r>
          </w:p>
        </w:tc>
        <w:tc>
          <w:tcPr>
            <w:tcW w:w="630" w:type="dxa"/>
            <w:vMerge w:val="restart"/>
            <w:vAlign w:val="center"/>
          </w:tcPr>
          <w:p>
            <w:pPr>
              <w:tabs>
                <w:tab w:val="left" w:pos="4890"/>
              </w:tabs>
              <w:spacing w:line="180" w:lineRule="exact"/>
              <w:rPr>
                <w:rFonts w:hint="default" w:ascii="Times New Roman" w:hAnsi="Times New Roman" w:cs="Times New Roman"/>
                <w:sz w:val="15"/>
                <w:szCs w:val="15"/>
              </w:rPr>
            </w:pPr>
            <w:r>
              <w:rPr>
                <w:rFonts w:hint="default" w:ascii="Times New Roman" w:hAnsi="Times New Roman" w:cs="Times New Roman"/>
                <w:sz w:val="15"/>
                <w:szCs w:val="15"/>
              </w:rPr>
              <w:t>危险物品的生产、经营、储存单位以及矿山、金属冶炼单位</w:t>
            </w:r>
          </w:p>
        </w:tc>
        <w:tc>
          <w:tcPr>
            <w:tcW w:w="1207" w:type="dxa"/>
            <w:vMerge w:val="restart"/>
            <w:vAlign w:val="center"/>
          </w:tcPr>
          <w:p>
            <w:pPr>
              <w:tabs>
                <w:tab w:val="left" w:pos="4890"/>
              </w:tabs>
              <w:spacing w:line="180" w:lineRule="exact"/>
              <w:rPr>
                <w:rFonts w:hint="default" w:ascii="Times New Roman" w:hAnsi="Times New Roman" w:cs="Times New Roman"/>
                <w:b/>
                <w:sz w:val="15"/>
                <w:szCs w:val="15"/>
              </w:rPr>
            </w:pPr>
            <w:r>
              <w:rPr>
                <w:rFonts w:hint="default" w:ascii="Times New Roman" w:hAnsi="Times New Roman" w:cs="Times New Roman"/>
                <w:b/>
                <w:sz w:val="15"/>
                <w:szCs w:val="15"/>
              </w:rPr>
              <w:t>《安全生产违法行为行政处罚办法》（安全监管总局令第15号公布，第77号修改）</w:t>
            </w:r>
          </w:p>
          <w:p>
            <w:pPr>
              <w:tabs>
                <w:tab w:val="left" w:pos="4890"/>
              </w:tabs>
              <w:spacing w:line="180" w:lineRule="exact"/>
              <w:ind w:firstLine="301" w:firstLineChars="200"/>
              <w:rPr>
                <w:rFonts w:hint="default" w:ascii="Times New Roman" w:hAnsi="Times New Roman" w:cs="Times New Roman"/>
                <w:sz w:val="15"/>
                <w:szCs w:val="15"/>
              </w:rPr>
            </w:pPr>
            <w:r>
              <w:rPr>
                <w:rFonts w:hint="default" w:ascii="Times New Roman" w:hAnsi="Times New Roman" w:cs="Times New Roman"/>
                <w:b/>
                <w:sz w:val="15"/>
                <w:szCs w:val="15"/>
              </w:rPr>
              <w:t>第四十六条</w:t>
            </w:r>
            <w:r>
              <w:rPr>
                <w:rFonts w:hint="default" w:ascii="Times New Roman" w:hAnsi="Times New Roman" w:cs="Times New Roman"/>
                <w:sz w:val="15"/>
                <w:szCs w:val="15"/>
              </w:rPr>
              <w:t>：危险物品的生产、经营、储存单位以及矿山、金属冶炼单位有下列行为之一的，责令改正，并可以处1万元以上3万元以下的罚款：</w:t>
            </w:r>
          </w:p>
          <w:p>
            <w:pPr>
              <w:tabs>
                <w:tab w:val="left" w:pos="4890"/>
              </w:tabs>
              <w:spacing w:line="180" w:lineRule="exact"/>
              <w:rPr>
                <w:rFonts w:hint="default" w:ascii="Times New Roman" w:hAnsi="Times New Roman" w:cs="Times New Roman"/>
                <w:sz w:val="15"/>
                <w:szCs w:val="15"/>
              </w:rPr>
            </w:pPr>
            <w:r>
              <w:rPr>
                <w:rFonts w:hint="default" w:ascii="Times New Roman" w:hAnsi="Times New Roman" w:cs="Times New Roman"/>
                <w:sz w:val="15"/>
                <w:szCs w:val="15"/>
              </w:rPr>
              <w:t>　　（一）未建立应急救援组织或者生产经营规模较小、未指定兼职应急救援人员的；</w:t>
            </w:r>
          </w:p>
          <w:p>
            <w:pPr>
              <w:tabs>
                <w:tab w:val="left" w:pos="4890"/>
              </w:tabs>
              <w:spacing w:line="180" w:lineRule="exact"/>
              <w:rPr>
                <w:rFonts w:hint="default" w:ascii="Times New Roman" w:hAnsi="Times New Roman" w:cs="Times New Roman"/>
                <w:sz w:val="15"/>
                <w:szCs w:val="15"/>
              </w:rPr>
            </w:pPr>
            <w:r>
              <w:rPr>
                <w:rFonts w:hint="default" w:ascii="Times New Roman" w:hAnsi="Times New Roman" w:cs="Times New Roman"/>
                <w:sz w:val="15"/>
                <w:szCs w:val="15"/>
              </w:rPr>
              <w:t>　　（二）未配备必要的应急救援器材、设备和物资，并进行经常性维护、保养，保证正常运转的。</w:t>
            </w:r>
          </w:p>
        </w:tc>
        <w:tc>
          <w:tcPr>
            <w:tcW w:w="1058" w:type="dxa"/>
            <w:gridSpan w:val="2"/>
            <w:vMerge w:val="restart"/>
            <w:vAlign w:val="center"/>
          </w:tcPr>
          <w:p>
            <w:pPr>
              <w:tabs>
                <w:tab w:val="left" w:pos="4890"/>
              </w:tabs>
              <w:spacing w:line="180" w:lineRule="exact"/>
              <w:rPr>
                <w:rFonts w:hint="default" w:ascii="Times New Roman" w:hAnsi="Times New Roman" w:cs="Times New Roman"/>
                <w:sz w:val="15"/>
                <w:szCs w:val="15"/>
              </w:rPr>
            </w:pPr>
            <w:r>
              <w:rPr>
                <w:rFonts w:hint="default" w:ascii="Times New Roman" w:hAnsi="Times New Roman" w:cs="Times New Roman"/>
                <w:sz w:val="15"/>
                <w:szCs w:val="15"/>
              </w:rPr>
              <w:t>责令改正，并可以处1万元以上3万元以下的罚款。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285" w:type="dxa"/>
            <w:vMerge w:val="continue"/>
            <w:vAlign w:val="center"/>
          </w:tcPr>
          <w:p>
            <w:pPr>
              <w:spacing w:line="180" w:lineRule="exact"/>
              <w:rPr>
                <w:rFonts w:hint="default" w:ascii="Times New Roman" w:hAnsi="Times New Roman" w:cs="Times New Roman"/>
                <w:sz w:val="15"/>
                <w:szCs w:val="15"/>
              </w:rPr>
            </w:pPr>
          </w:p>
        </w:tc>
        <w:tc>
          <w:tcPr>
            <w:tcW w:w="315" w:type="dxa"/>
            <w:vMerge w:val="continue"/>
            <w:vAlign w:val="center"/>
          </w:tcPr>
          <w:p>
            <w:pPr>
              <w:spacing w:line="180" w:lineRule="exact"/>
              <w:rPr>
                <w:rFonts w:hint="default" w:ascii="Times New Roman" w:hAnsi="Times New Roman" w:cs="Times New Roman"/>
                <w:sz w:val="15"/>
                <w:szCs w:val="15"/>
              </w:rPr>
            </w:pPr>
          </w:p>
        </w:tc>
        <w:tc>
          <w:tcPr>
            <w:tcW w:w="3477" w:type="dxa"/>
            <w:vAlign w:val="center"/>
          </w:tcPr>
          <w:p>
            <w:pPr>
              <w:spacing w:line="220" w:lineRule="exact"/>
              <w:rPr>
                <w:rFonts w:hint="default" w:ascii="Times New Roman" w:hAnsi="Times New Roman" w:cs="Times New Roman"/>
                <w:sz w:val="15"/>
                <w:szCs w:val="15"/>
              </w:rPr>
            </w:pPr>
            <w:r>
              <w:rPr>
                <w:rFonts w:hint="default" w:ascii="Times New Roman" w:hAnsi="Times New Roman" w:cs="Times New Roman"/>
                <w:sz w:val="15"/>
                <w:szCs w:val="15"/>
              </w:rPr>
              <w:t>2.因生产规模较小未建立应急救援队伍的，是否与邻近救援队伍签订救援协议。</w:t>
            </w:r>
          </w:p>
        </w:tc>
        <w:tc>
          <w:tcPr>
            <w:tcW w:w="7843" w:type="dxa"/>
            <w:vMerge w:val="continue"/>
            <w:vAlign w:val="center"/>
          </w:tcPr>
          <w:p>
            <w:pPr>
              <w:tabs>
                <w:tab w:val="left" w:pos="4890"/>
              </w:tabs>
              <w:spacing w:line="180" w:lineRule="exact"/>
              <w:rPr>
                <w:rFonts w:hint="default" w:ascii="Times New Roman" w:hAnsi="Times New Roman" w:cs="Times New Roman"/>
                <w:b/>
                <w:sz w:val="15"/>
                <w:szCs w:val="15"/>
              </w:rPr>
            </w:pPr>
          </w:p>
        </w:tc>
        <w:tc>
          <w:tcPr>
            <w:tcW w:w="810" w:type="dxa"/>
            <w:vMerge w:val="continue"/>
            <w:vAlign w:val="center"/>
          </w:tcPr>
          <w:p>
            <w:pPr>
              <w:tabs>
                <w:tab w:val="left" w:pos="4890"/>
              </w:tabs>
              <w:spacing w:line="180" w:lineRule="exact"/>
              <w:rPr>
                <w:rFonts w:hint="default" w:ascii="Times New Roman" w:hAnsi="Times New Roman" w:cs="Times New Roman"/>
                <w:sz w:val="15"/>
                <w:szCs w:val="15"/>
              </w:rPr>
            </w:pPr>
          </w:p>
        </w:tc>
        <w:tc>
          <w:tcPr>
            <w:tcW w:w="630" w:type="dxa"/>
            <w:vMerge w:val="continue"/>
            <w:vAlign w:val="center"/>
          </w:tcPr>
          <w:p>
            <w:pPr>
              <w:tabs>
                <w:tab w:val="left" w:pos="4890"/>
              </w:tabs>
              <w:spacing w:line="180" w:lineRule="exact"/>
              <w:rPr>
                <w:rFonts w:hint="default" w:ascii="Times New Roman" w:hAnsi="Times New Roman" w:cs="Times New Roman"/>
                <w:sz w:val="15"/>
                <w:szCs w:val="15"/>
              </w:rPr>
            </w:pPr>
          </w:p>
        </w:tc>
        <w:tc>
          <w:tcPr>
            <w:tcW w:w="1207" w:type="dxa"/>
            <w:vMerge w:val="continue"/>
            <w:vAlign w:val="center"/>
          </w:tcPr>
          <w:p>
            <w:pPr>
              <w:tabs>
                <w:tab w:val="left" w:pos="4890"/>
              </w:tabs>
              <w:spacing w:line="180" w:lineRule="exact"/>
              <w:rPr>
                <w:rFonts w:hint="default" w:ascii="Times New Roman" w:hAnsi="Times New Roman" w:cs="Times New Roman"/>
                <w:b/>
                <w:sz w:val="15"/>
                <w:szCs w:val="15"/>
              </w:rPr>
            </w:pPr>
          </w:p>
        </w:tc>
        <w:tc>
          <w:tcPr>
            <w:tcW w:w="1058" w:type="dxa"/>
            <w:gridSpan w:val="2"/>
            <w:vMerge w:val="continue"/>
            <w:vAlign w:val="center"/>
          </w:tcPr>
          <w:p>
            <w:pPr>
              <w:tabs>
                <w:tab w:val="left" w:pos="4890"/>
              </w:tabs>
              <w:spacing w:line="180" w:lineRule="exact"/>
              <w:rPr>
                <w:rFonts w:hint="default" w:ascii="Times New Roman" w:hAnsi="Times New Roman" w:cs="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285" w:type="dxa"/>
            <w:vMerge w:val="restart"/>
            <w:vAlign w:val="center"/>
          </w:tcPr>
          <w:p>
            <w:pPr>
              <w:spacing w:line="220" w:lineRule="exact"/>
              <w:rPr>
                <w:rFonts w:hint="default" w:ascii="Times New Roman" w:hAnsi="Times New Roman" w:cs="Times New Roman"/>
                <w:sz w:val="15"/>
                <w:szCs w:val="15"/>
              </w:rPr>
            </w:pPr>
            <w:r>
              <w:rPr>
                <w:rFonts w:hint="default" w:ascii="Times New Roman" w:hAnsi="Times New Roman" w:cs="Times New Roman"/>
                <w:sz w:val="15"/>
                <w:szCs w:val="15"/>
              </w:rPr>
              <w:t>3</w:t>
            </w:r>
          </w:p>
          <w:p>
            <w:pPr>
              <w:spacing w:line="220" w:lineRule="exact"/>
              <w:rPr>
                <w:rFonts w:hint="default" w:ascii="Times New Roman" w:hAnsi="Times New Roman" w:cs="Times New Roman"/>
                <w:sz w:val="15"/>
                <w:szCs w:val="15"/>
              </w:rPr>
            </w:pPr>
          </w:p>
        </w:tc>
        <w:tc>
          <w:tcPr>
            <w:tcW w:w="315" w:type="dxa"/>
            <w:vMerge w:val="restart"/>
            <w:vAlign w:val="center"/>
          </w:tcPr>
          <w:p>
            <w:pPr>
              <w:spacing w:line="220" w:lineRule="exact"/>
              <w:jc w:val="center"/>
              <w:rPr>
                <w:rFonts w:hint="default" w:ascii="Times New Roman" w:hAnsi="Times New Roman" w:cs="Times New Roman"/>
                <w:sz w:val="15"/>
                <w:szCs w:val="15"/>
              </w:rPr>
            </w:pPr>
            <w:r>
              <w:rPr>
                <w:rFonts w:hint="default" w:ascii="Times New Roman" w:hAnsi="Times New Roman" w:cs="Times New Roman"/>
                <w:sz w:val="15"/>
                <w:szCs w:val="15"/>
              </w:rPr>
              <w:t>应急物资装备</w:t>
            </w:r>
          </w:p>
        </w:tc>
        <w:tc>
          <w:tcPr>
            <w:tcW w:w="3477" w:type="dxa"/>
            <w:vAlign w:val="center"/>
          </w:tcPr>
          <w:p>
            <w:pPr>
              <w:tabs>
                <w:tab w:val="left" w:pos="4890"/>
              </w:tabs>
              <w:spacing w:line="220" w:lineRule="exact"/>
              <w:rPr>
                <w:rFonts w:hint="default" w:ascii="Times New Roman" w:hAnsi="Times New Roman" w:cs="Times New Roman"/>
                <w:sz w:val="15"/>
                <w:szCs w:val="15"/>
              </w:rPr>
            </w:pPr>
            <w:r>
              <w:rPr>
                <w:rFonts w:hint="default" w:ascii="Times New Roman" w:hAnsi="Times New Roman" w:cs="Times New Roman"/>
                <w:sz w:val="15"/>
                <w:szCs w:val="15"/>
              </w:rPr>
              <w:t>1.是否按规定配备了应急救援器材、设备和物资。</w:t>
            </w:r>
          </w:p>
        </w:tc>
        <w:tc>
          <w:tcPr>
            <w:tcW w:w="7843" w:type="dxa"/>
            <w:vMerge w:val="continue"/>
            <w:vAlign w:val="center"/>
          </w:tcPr>
          <w:p>
            <w:pPr>
              <w:spacing w:line="180" w:lineRule="exact"/>
              <w:rPr>
                <w:rFonts w:hint="default" w:ascii="Times New Roman" w:hAnsi="Times New Roman" w:cs="Times New Roman"/>
                <w:sz w:val="15"/>
                <w:szCs w:val="15"/>
              </w:rPr>
            </w:pPr>
          </w:p>
        </w:tc>
        <w:tc>
          <w:tcPr>
            <w:tcW w:w="810" w:type="dxa"/>
            <w:vMerge w:val="restart"/>
            <w:vAlign w:val="center"/>
          </w:tcPr>
          <w:p>
            <w:pPr>
              <w:tabs>
                <w:tab w:val="left" w:pos="4890"/>
              </w:tabs>
              <w:spacing w:line="220" w:lineRule="exact"/>
              <w:rPr>
                <w:rFonts w:hint="default" w:ascii="Times New Roman" w:hAnsi="Times New Roman" w:cs="Times New Roman"/>
                <w:b/>
                <w:sz w:val="15"/>
                <w:szCs w:val="15"/>
              </w:rPr>
            </w:pPr>
            <w:r>
              <w:rPr>
                <w:rFonts w:hint="default" w:ascii="Times New Roman" w:hAnsi="Times New Roman" w:cs="Times New Roman"/>
                <w:sz w:val="15"/>
                <w:szCs w:val="15"/>
              </w:rPr>
              <w:t>未按规定配备必要的应急救援器材、设备和物资，并进行经常性维护、保养，保证正常运转的。</w:t>
            </w:r>
          </w:p>
        </w:tc>
        <w:tc>
          <w:tcPr>
            <w:tcW w:w="630" w:type="dxa"/>
            <w:vMerge w:val="continue"/>
            <w:vAlign w:val="center"/>
          </w:tcPr>
          <w:p>
            <w:pPr>
              <w:tabs>
                <w:tab w:val="left" w:pos="4890"/>
              </w:tabs>
              <w:spacing w:line="220" w:lineRule="exact"/>
              <w:rPr>
                <w:rFonts w:hint="default" w:ascii="Times New Roman" w:hAnsi="Times New Roman" w:cs="Times New Roman"/>
                <w:b/>
                <w:sz w:val="15"/>
                <w:szCs w:val="15"/>
              </w:rPr>
            </w:pPr>
          </w:p>
        </w:tc>
        <w:tc>
          <w:tcPr>
            <w:tcW w:w="1207" w:type="dxa"/>
            <w:vMerge w:val="continue"/>
            <w:vAlign w:val="center"/>
          </w:tcPr>
          <w:p>
            <w:pPr>
              <w:tabs>
                <w:tab w:val="left" w:pos="4890"/>
              </w:tabs>
              <w:spacing w:line="220" w:lineRule="exact"/>
              <w:rPr>
                <w:rFonts w:hint="default" w:ascii="Times New Roman" w:hAnsi="Times New Roman" w:cs="Times New Roman"/>
                <w:b/>
                <w:sz w:val="15"/>
                <w:szCs w:val="15"/>
              </w:rPr>
            </w:pPr>
          </w:p>
        </w:tc>
        <w:tc>
          <w:tcPr>
            <w:tcW w:w="1058" w:type="dxa"/>
            <w:gridSpan w:val="2"/>
            <w:vMerge w:val="continue"/>
            <w:vAlign w:val="center"/>
          </w:tcPr>
          <w:p>
            <w:pPr>
              <w:tabs>
                <w:tab w:val="left" w:pos="4890"/>
              </w:tabs>
              <w:spacing w:line="220" w:lineRule="exact"/>
              <w:rPr>
                <w:rFonts w:hint="default" w:ascii="Times New Roman" w:hAnsi="Times New Roman" w:cs="Times New Roman"/>
                <w:b/>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285" w:type="dxa"/>
            <w:vMerge w:val="continue"/>
            <w:vAlign w:val="top"/>
          </w:tcPr>
          <w:p>
            <w:pPr>
              <w:spacing w:line="220" w:lineRule="exact"/>
              <w:rPr>
                <w:rFonts w:hint="default" w:ascii="Times New Roman" w:hAnsi="Times New Roman" w:cs="Times New Roman"/>
                <w:sz w:val="15"/>
                <w:szCs w:val="15"/>
              </w:rPr>
            </w:pPr>
          </w:p>
        </w:tc>
        <w:tc>
          <w:tcPr>
            <w:tcW w:w="315" w:type="dxa"/>
            <w:vMerge w:val="continue"/>
            <w:vAlign w:val="top"/>
          </w:tcPr>
          <w:p>
            <w:pPr>
              <w:spacing w:line="220" w:lineRule="exact"/>
              <w:rPr>
                <w:rFonts w:hint="default" w:ascii="Times New Roman" w:hAnsi="Times New Roman" w:cs="Times New Roman"/>
                <w:sz w:val="15"/>
                <w:szCs w:val="15"/>
              </w:rPr>
            </w:pPr>
          </w:p>
        </w:tc>
        <w:tc>
          <w:tcPr>
            <w:tcW w:w="3477" w:type="dxa"/>
            <w:vAlign w:val="center"/>
          </w:tcPr>
          <w:p>
            <w:pPr>
              <w:tabs>
                <w:tab w:val="left" w:pos="4890"/>
              </w:tabs>
              <w:spacing w:line="220" w:lineRule="exact"/>
              <w:rPr>
                <w:rFonts w:hint="default" w:ascii="Times New Roman" w:hAnsi="Times New Roman" w:cs="Times New Roman"/>
                <w:sz w:val="15"/>
                <w:szCs w:val="15"/>
              </w:rPr>
            </w:pPr>
            <w:r>
              <w:rPr>
                <w:rFonts w:hint="default" w:ascii="Times New Roman" w:hAnsi="Times New Roman" w:cs="Times New Roman"/>
                <w:sz w:val="15"/>
                <w:szCs w:val="15"/>
              </w:rPr>
              <w:t>2.是否建立了应急救援器材台账。</w:t>
            </w:r>
          </w:p>
        </w:tc>
        <w:tc>
          <w:tcPr>
            <w:tcW w:w="7843" w:type="dxa"/>
            <w:vMerge w:val="continue"/>
            <w:vAlign w:val="center"/>
          </w:tcPr>
          <w:p>
            <w:pPr>
              <w:spacing w:line="220" w:lineRule="exact"/>
              <w:rPr>
                <w:rFonts w:hint="default" w:ascii="Times New Roman" w:hAnsi="Times New Roman" w:cs="Times New Roman"/>
                <w:b/>
                <w:sz w:val="15"/>
                <w:szCs w:val="15"/>
              </w:rPr>
            </w:pPr>
          </w:p>
        </w:tc>
        <w:tc>
          <w:tcPr>
            <w:tcW w:w="810" w:type="dxa"/>
            <w:vMerge w:val="continue"/>
            <w:vAlign w:val="top"/>
          </w:tcPr>
          <w:p>
            <w:pPr>
              <w:spacing w:line="220" w:lineRule="exact"/>
              <w:rPr>
                <w:rFonts w:hint="default" w:ascii="Times New Roman" w:hAnsi="Times New Roman" w:cs="Times New Roman"/>
                <w:b/>
                <w:sz w:val="15"/>
                <w:szCs w:val="15"/>
              </w:rPr>
            </w:pPr>
          </w:p>
        </w:tc>
        <w:tc>
          <w:tcPr>
            <w:tcW w:w="630" w:type="dxa"/>
            <w:vMerge w:val="continue"/>
            <w:vAlign w:val="top"/>
          </w:tcPr>
          <w:p>
            <w:pPr>
              <w:spacing w:line="220" w:lineRule="exact"/>
              <w:rPr>
                <w:rFonts w:hint="default" w:ascii="Times New Roman" w:hAnsi="Times New Roman" w:cs="Times New Roman"/>
                <w:b/>
                <w:sz w:val="15"/>
                <w:szCs w:val="15"/>
              </w:rPr>
            </w:pPr>
          </w:p>
        </w:tc>
        <w:tc>
          <w:tcPr>
            <w:tcW w:w="1207" w:type="dxa"/>
            <w:vMerge w:val="continue"/>
            <w:vAlign w:val="top"/>
          </w:tcPr>
          <w:p>
            <w:pPr>
              <w:spacing w:line="220" w:lineRule="exact"/>
              <w:rPr>
                <w:rFonts w:hint="default" w:ascii="Times New Roman" w:hAnsi="Times New Roman" w:cs="Times New Roman"/>
                <w:b/>
                <w:sz w:val="15"/>
                <w:szCs w:val="15"/>
              </w:rPr>
            </w:pPr>
          </w:p>
        </w:tc>
        <w:tc>
          <w:tcPr>
            <w:tcW w:w="1058" w:type="dxa"/>
            <w:gridSpan w:val="2"/>
            <w:vMerge w:val="continue"/>
            <w:vAlign w:val="center"/>
          </w:tcPr>
          <w:p>
            <w:pPr>
              <w:spacing w:line="220" w:lineRule="exact"/>
              <w:rPr>
                <w:rFonts w:hint="default" w:ascii="Times New Roman" w:hAnsi="Times New Roman" w:cs="Times New Roman"/>
                <w:b/>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285" w:type="dxa"/>
            <w:vMerge w:val="continue"/>
            <w:vAlign w:val="top"/>
          </w:tcPr>
          <w:p>
            <w:pPr>
              <w:spacing w:line="220" w:lineRule="exact"/>
              <w:rPr>
                <w:rFonts w:hint="default" w:ascii="Times New Roman" w:hAnsi="Times New Roman" w:cs="Times New Roman"/>
                <w:sz w:val="15"/>
                <w:szCs w:val="15"/>
              </w:rPr>
            </w:pPr>
          </w:p>
        </w:tc>
        <w:tc>
          <w:tcPr>
            <w:tcW w:w="315" w:type="dxa"/>
            <w:vMerge w:val="continue"/>
            <w:vAlign w:val="top"/>
          </w:tcPr>
          <w:p>
            <w:pPr>
              <w:spacing w:line="220" w:lineRule="exact"/>
              <w:rPr>
                <w:rFonts w:hint="default" w:ascii="Times New Roman" w:hAnsi="Times New Roman" w:cs="Times New Roman"/>
                <w:sz w:val="15"/>
                <w:szCs w:val="15"/>
              </w:rPr>
            </w:pPr>
          </w:p>
        </w:tc>
        <w:tc>
          <w:tcPr>
            <w:tcW w:w="3477" w:type="dxa"/>
            <w:vAlign w:val="center"/>
          </w:tcPr>
          <w:p>
            <w:pPr>
              <w:tabs>
                <w:tab w:val="left" w:pos="4890"/>
              </w:tabs>
              <w:spacing w:line="220" w:lineRule="exact"/>
              <w:rPr>
                <w:rFonts w:hint="default" w:ascii="Times New Roman" w:hAnsi="Times New Roman" w:cs="Times New Roman"/>
                <w:sz w:val="15"/>
                <w:szCs w:val="15"/>
              </w:rPr>
            </w:pPr>
            <w:r>
              <w:rPr>
                <w:rFonts w:hint="default" w:ascii="Times New Roman" w:hAnsi="Times New Roman" w:cs="Times New Roman"/>
                <w:sz w:val="15"/>
                <w:szCs w:val="15"/>
              </w:rPr>
              <w:t>3.是否建立应急救援物资储备台账。</w:t>
            </w:r>
          </w:p>
        </w:tc>
        <w:tc>
          <w:tcPr>
            <w:tcW w:w="7843" w:type="dxa"/>
            <w:vMerge w:val="continue"/>
            <w:vAlign w:val="center"/>
          </w:tcPr>
          <w:p>
            <w:pPr>
              <w:spacing w:line="220" w:lineRule="exact"/>
              <w:rPr>
                <w:rFonts w:hint="default" w:ascii="Times New Roman" w:hAnsi="Times New Roman" w:cs="Times New Roman"/>
                <w:b/>
                <w:sz w:val="15"/>
                <w:szCs w:val="15"/>
              </w:rPr>
            </w:pPr>
          </w:p>
        </w:tc>
        <w:tc>
          <w:tcPr>
            <w:tcW w:w="810" w:type="dxa"/>
            <w:vMerge w:val="continue"/>
            <w:vAlign w:val="top"/>
          </w:tcPr>
          <w:p>
            <w:pPr>
              <w:spacing w:line="220" w:lineRule="exact"/>
              <w:rPr>
                <w:rFonts w:hint="default" w:ascii="Times New Roman" w:hAnsi="Times New Roman" w:cs="Times New Roman"/>
                <w:b/>
                <w:sz w:val="15"/>
                <w:szCs w:val="15"/>
              </w:rPr>
            </w:pPr>
          </w:p>
        </w:tc>
        <w:tc>
          <w:tcPr>
            <w:tcW w:w="630" w:type="dxa"/>
            <w:vMerge w:val="continue"/>
            <w:vAlign w:val="top"/>
          </w:tcPr>
          <w:p>
            <w:pPr>
              <w:spacing w:line="220" w:lineRule="exact"/>
              <w:rPr>
                <w:rFonts w:hint="default" w:ascii="Times New Roman" w:hAnsi="Times New Roman" w:cs="Times New Roman"/>
                <w:b/>
                <w:sz w:val="15"/>
                <w:szCs w:val="15"/>
              </w:rPr>
            </w:pPr>
          </w:p>
        </w:tc>
        <w:tc>
          <w:tcPr>
            <w:tcW w:w="1207" w:type="dxa"/>
            <w:vMerge w:val="continue"/>
            <w:vAlign w:val="top"/>
          </w:tcPr>
          <w:p>
            <w:pPr>
              <w:spacing w:line="220" w:lineRule="exact"/>
              <w:rPr>
                <w:rFonts w:hint="default" w:ascii="Times New Roman" w:hAnsi="Times New Roman" w:cs="Times New Roman"/>
                <w:b/>
                <w:sz w:val="15"/>
                <w:szCs w:val="15"/>
              </w:rPr>
            </w:pPr>
          </w:p>
        </w:tc>
        <w:tc>
          <w:tcPr>
            <w:tcW w:w="1058" w:type="dxa"/>
            <w:gridSpan w:val="2"/>
            <w:vMerge w:val="continue"/>
            <w:vAlign w:val="center"/>
          </w:tcPr>
          <w:p>
            <w:pPr>
              <w:spacing w:line="220" w:lineRule="exact"/>
              <w:rPr>
                <w:rFonts w:hint="default" w:ascii="Times New Roman" w:hAnsi="Times New Roman" w:cs="Times New Roman"/>
                <w:b/>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285" w:type="dxa"/>
            <w:vMerge w:val="continue"/>
            <w:vAlign w:val="top"/>
          </w:tcPr>
          <w:p>
            <w:pPr>
              <w:spacing w:line="220" w:lineRule="exact"/>
              <w:rPr>
                <w:rFonts w:hint="default" w:ascii="Times New Roman" w:hAnsi="Times New Roman" w:cs="Times New Roman"/>
                <w:sz w:val="15"/>
                <w:szCs w:val="15"/>
              </w:rPr>
            </w:pPr>
          </w:p>
        </w:tc>
        <w:tc>
          <w:tcPr>
            <w:tcW w:w="315" w:type="dxa"/>
            <w:vMerge w:val="continue"/>
            <w:vAlign w:val="top"/>
          </w:tcPr>
          <w:p>
            <w:pPr>
              <w:spacing w:line="220" w:lineRule="exact"/>
              <w:rPr>
                <w:rFonts w:hint="default" w:ascii="Times New Roman" w:hAnsi="Times New Roman" w:cs="Times New Roman"/>
                <w:sz w:val="15"/>
                <w:szCs w:val="15"/>
              </w:rPr>
            </w:pPr>
          </w:p>
        </w:tc>
        <w:tc>
          <w:tcPr>
            <w:tcW w:w="3477" w:type="dxa"/>
            <w:vAlign w:val="center"/>
          </w:tcPr>
          <w:p>
            <w:pPr>
              <w:tabs>
                <w:tab w:val="left" w:pos="4890"/>
              </w:tabs>
              <w:spacing w:line="220" w:lineRule="exact"/>
              <w:rPr>
                <w:rFonts w:hint="default" w:ascii="Times New Roman" w:hAnsi="Times New Roman" w:cs="Times New Roman"/>
                <w:sz w:val="15"/>
                <w:szCs w:val="15"/>
              </w:rPr>
            </w:pPr>
            <w:r>
              <w:rPr>
                <w:rFonts w:hint="default" w:ascii="Times New Roman" w:hAnsi="Times New Roman" w:cs="Times New Roman"/>
                <w:sz w:val="15"/>
                <w:szCs w:val="15"/>
              </w:rPr>
              <w:t>4.应急器材台账是否与实物相符。</w:t>
            </w:r>
          </w:p>
        </w:tc>
        <w:tc>
          <w:tcPr>
            <w:tcW w:w="7843" w:type="dxa"/>
            <w:vMerge w:val="continue"/>
            <w:vAlign w:val="center"/>
          </w:tcPr>
          <w:p>
            <w:pPr>
              <w:spacing w:line="220" w:lineRule="exact"/>
              <w:rPr>
                <w:rFonts w:hint="default" w:ascii="Times New Roman" w:hAnsi="Times New Roman" w:cs="Times New Roman"/>
                <w:b/>
                <w:sz w:val="15"/>
                <w:szCs w:val="15"/>
              </w:rPr>
            </w:pPr>
          </w:p>
        </w:tc>
        <w:tc>
          <w:tcPr>
            <w:tcW w:w="810" w:type="dxa"/>
            <w:vMerge w:val="continue"/>
            <w:vAlign w:val="top"/>
          </w:tcPr>
          <w:p>
            <w:pPr>
              <w:spacing w:line="220" w:lineRule="exact"/>
              <w:rPr>
                <w:rFonts w:hint="default" w:ascii="Times New Roman" w:hAnsi="Times New Roman" w:cs="Times New Roman"/>
                <w:b/>
                <w:sz w:val="15"/>
                <w:szCs w:val="15"/>
              </w:rPr>
            </w:pPr>
          </w:p>
        </w:tc>
        <w:tc>
          <w:tcPr>
            <w:tcW w:w="630" w:type="dxa"/>
            <w:vMerge w:val="continue"/>
            <w:vAlign w:val="top"/>
          </w:tcPr>
          <w:p>
            <w:pPr>
              <w:spacing w:line="220" w:lineRule="exact"/>
              <w:rPr>
                <w:rFonts w:hint="default" w:ascii="Times New Roman" w:hAnsi="Times New Roman" w:cs="Times New Roman"/>
                <w:b/>
                <w:sz w:val="15"/>
                <w:szCs w:val="15"/>
              </w:rPr>
            </w:pPr>
          </w:p>
        </w:tc>
        <w:tc>
          <w:tcPr>
            <w:tcW w:w="1207" w:type="dxa"/>
            <w:vMerge w:val="continue"/>
            <w:vAlign w:val="top"/>
          </w:tcPr>
          <w:p>
            <w:pPr>
              <w:spacing w:line="220" w:lineRule="exact"/>
              <w:rPr>
                <w:rFonts w:hint="default" w:ascii="Times New Roman" w:hAnsi="Times New Roman" w:cs="Times New Roman"/>
                <w:b/>
                <w:sz w:val="15"/>
                <w:szCs w:val="15"/>
              </w:rPr>
            </w:pPr>
          </w:p>
        </w:tc>
        <w:tc>
          <w:tcPr>
            <w:tcW w:w="1058" w:type="dxa"/>
            <w:gridSpan w:val="2"/>
            <w:vMerge w:val="continue"/>
            <w:vAlign w:val="center"/>
          </w:tcPr>
          <w:p>
            <w:pPr>
              <w:spacing w:line="220" w:lineRule="exact"/>
              <w:rPr>
                <w:rFonts w:hint="default" w:ascii="Times New Roman" w:hAnsi="Times New Roman" w:cs="Times New Roman"/>
                <w:b/>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285" w:type="dxa"/>
            <w:vMerge w:val="continue"/>
            <w:vAlign w:val="top"/>
          </w:tcPr>
          <w:p>
            <w:pPr>
              <w:spacing w:line="220" w:lineRule="exact"/>
              <w:rPr>
                <w:rFonts w:hint="default" w:ascii="Times New Roman" w:hAnsi="Times New Roman" w:cs="Times New Roman"/>
                <w:sz w:val="15"/>
                <w:szCs w:val="15"/>
              </w:rPr>
            </w:pPr>
          </w:p>
        </w:tc>
        <w:tc>
          <w:tcPr>
            <w:tcW w:w="315" w:type="dxa"/>
            <w:vMerge w:val="continue"/>
            <w:vAlign w:val="top"/>
          </w:tcPr>
          <w:p>
            <w:pPr>
              <w:spacing w:line="220" w:lineRule="exact"/>
              <w:rPr>
                <w:rFonts w:hint="default" w:ascii="Times New Roman" w:hAnsi="Times New Roman" w:cs="Times New Roman"/>
                <w:sz w:val="15"/>
                <w:szCs w:val="15"/>
              </w:rPr>
            </w:pPr>
          </w:p>
        </w:tc>
        <w:tc>
          <w:tcPr>
            <w:tcW w:w="3477" w:type="dxa"/>
            <w:vAlign w:val="center"/>
          </w:tcPr>
          <w:p>
            <w:pPr>
              <w:tabs>
                <w:tab w:val="left" w:pos="4890"/>
              </w:tabs>
              <w:spacing w:line="220" w:lineRule="exact"/>
              <w:rPr>
                <w:rFonts w:hint="default" w:ascii="Times New Roman" w:hAnsi="Times New Roman" w:cs="Times New Roman"/>
                <w:sz w:val="15"/>
                <w:szCs w:val="15"/>
              </w:rPr>
            </w:pPr>
            <w:r>
              <w:rPr>
                <w:rFonts w:hint="default" w:ascii="Times New Roman" w:hAnsi="Times New Roman" w:cs="Times New Roman"/>
                <w:sz w:val="15"/>
                <w:szCs w:val="15"/>
              </w:rPr>
              <w:t>5.应急物资储备台账是否与实物相符。</w:t>
            </w:r>
          </w:p>
        </w:tc>
        <w:tc>
          <w:tcPr>
            <w:tcW w:w="7843" w:type="dxa"/>
            <w:vMerge w:val="continue"/>
            <w:vAlign w:val="center"/>
          </w:tcPr>
          <w:p>
            <w:pPr>
              <w:spacing w:line="220" w:lineRule="exact"/>
              <w:rPr>
                <w:rFonts w:hint="default" w:ascii="Times New Roman" w:hAnsi="Times New Roman" w:cs="Times New Roman"/>
                <w:b/>
                <w:sz w:val="15"/>
                <w:szCs w:val="15"/>
              </w:rPr>
            </w:pPr>
          </w:p>
        </w:tc>
        <w:tc>
          <w:tcPr>
            <w:tcW w:w="810" w:type="dxa"/>
            <w:vMerge w:val="continue"/>
            <w:vAlign w:val="top"/>
          </w:tcPr>
          <w:p>
            <w:pPr>
              <w:spacing w:line="220" w:lineRule="exact"/>
              <w:rPr>
                <w:rFonts w:hint="default" w:ascii="Times New Roman" w:hAnsi="Times New Roman" w:cs="Times New Roman"/>
                <w:b/>
                <w:sz w:val="15"/>
                <w:szCs w:val="15"/>
              </w:rPr>
            </w:pPr>
          </w:p>
        </w:tc>
        <w:tc>
          <w:tcPr>
            <w:tcW w:w="630" w:type="dxa"/>
            <w:vMerge w:val="continue"/>
            <w:vAlign w:val="top"/>
          </w:tcPr>
          <w:p>
            <w:pPr>
              <w:spacing w:line="220" w:lineRule="exact"/>
              <w:rPr>
                <w:rFonts w:hint="default" w:ascii="Times New Roman" w:hAnsi="Times New Roman" w:cs="Times New Roman"/>
                <w:b/>
                <w:sz w:val="15"/>
                <w:szCs w:val="15"/>
              </w:rPr>
            </w:pPr>
          </w:p>
        </w:tc>
        <w:tc>
          <w:tcPr>
            <w:tcW w:w="1207" w:type="dxa"/>
            <w:vMerge w:val="continue"/>
            <w:vAlign w:val="top"/>
          </w:tcPr>
          <w:p>
            <w:pPr>
              <w:spacing w:line="220" w:lineRule="exact"/>
              <w:rPr>
                <w:rFonts w:hint="default" w:ascii="Times New Roman" w:hAnsi="Times New Roman" w:cs="Times New Roman"/>
                <w:b/>
                <w:sz w:val="15"/>
                <w:szCs w:val="15"/>
              </w:rPr>
            </w:pPr>
          </w:p>
        </w:tc>
        <w:tc>
          <w:tcPr>
            <w:tcW w:w="1058" w:type="dxa"/>
            <w:gridSpan w:val="2"/>
            <w:vMerge w:val="continue"/>
            <w:vAlign w:val="center"/>
          </w:tcPr>
          <w:p>
            <w:pPr>
              <w:spacing w:line="220" w:lineRule="exact"/>
              <w:rPr>
                <w:rFonts w:hint="default" w:ascii="Times New Roman" w:hAnsi="Times New Roman" w:cs="Times New Roman"/>
                <w:b/>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285" w:type="dxa"/>
            <w:vMerge w:val="continue"/>
            <w:vAlign w:val="top"/>
          </w:tcPr>
          <w:p>
            <w:pPr>
              <w:spacing w:line="220" w:lineRule="exact"/>
              <w:rPr>
                <w:rFonts w:hint="default" w:ascii="Times New Roman" w:hAnsi="Times New Roman" w:cs="Times New Roman"/>
                <w:sz w:val="15"/>
                <w:szCs w:val="15"/>
              </w:rPr>
            </w:pPr>
          </w:p>
        </w:tc>
        <w:tc>
          <w:tcPr>
            <w:tcW w:w="315" w:type="dxa"/>
            <w:vMerge w:val="continue"/>
            <w:vAlign w:val="top"/>
          </w:tcPr>
          <w:p>
            <w:pPr>
              <w:spacing w:line="220" w:lineRule="exact"/>
              <w:rPr>
                <w:rFonts w:hint="default" w:ascii="Times New Roman" w:hAnsi="Times New Roman" w:cs="Times New Roman"/>
                <w:sz w:val="15"/>
                <w:szCs w:val="15"/>
              </w:rPr>
            </w:pPr>
          </w:p>
        </w:tc>
        <w:tc>
          <w:tcPr>
            <w:tcW w:w="3477" w:type="dxa"/>
            <w:vAlign w:val="center"/>
          </w:tcPr>
          <w:p>
            <w:pPr>
              <w:tabs>
                <w:tab w:val="left" w:pos="4890"/>
              </w:tabs>
              <w:spacing w:line="220" w:lineRule="exact"/>
              <w:rPr>
                <w:rFonts w:hint="default" w:ascii="Times New Roman" w:hAnsi="Times New Roman" w:cs="Times New Roman"/>
                <w:sz w:val="15"/>
                <w:szCs w:val="15"/>
              </w:rPr>
            </w:pPr>
            <w:r>
              <w:rPr>
                <w:rFonts w:hint="default" w:ascii="Times New Roman" w:hAnsi="Times New Roman" w:cs="Times New Roman"/>
                <w:sz w:val="15"/>
                <w:szCs w:val="15"/>
              </w:rPr>
              <w:t>6.重点岗位各种应急救援器材是否有定期检测和维护保养记录。</w:t>
            </w:r>
          </w:p>
        </w:tc>
        <w:tc>
          <w:tcPr>
            <w:tcW w:w="7843" w:type="dxa"/>
            <w:vMerge w:val="continue"/>
            <w:vAlign w:val="center"/>
          </w:tcPr>
          <w:p>
            <w:pPr>
              <w:spacing w:line="220" w:lineRule="exact"/>
              <w:rPr>
                <w:rFonts w:hint="default" w:ascii="Times New Roman" w:hAnsi="Times New Roman" w:cs="Times New Roman"/>
                <w:b/>
                <w:sz w:val="15"/>
                <w:szCs w:val="15"/>
              </w:rPr>
            </w:pPr>
          </w:p>
        </w:tc>
        <w:tc>
          <w:tcPr>
            <w:tcW w:w="810" w:type="dxa"/>
            <w:vMerge w:val="continue"/>
            <w:vAlign w:val="top"/>
          </w:tcPr>
          <w:p>
            <w:pPr>
              <w:spacing w:line="220" w:lineRule="exact"/>
              <w:rPr>
                <w:rFonts w:hint="default" w:ascii="Times New Roman" w:hAnsi="Times New Roman" w:cs="Times New Roman"/>
                <w:b/>
                <w:sz w:val="15"/>
                <w:szCs w:val="15"/>
              </w:rPr>
            </w:pPr>
          </w:p>
        </w:tc>
        <w:tc>
          <w:tcPr>
            <w:tcW w:w="630" w:type="dxa"/>
            <w:vMerge w:val="continue"/>
            <w:vAlign w:val="top"/>
          </w:tcPr>
          <w:p>
            <w:pPr>
              <w:spacing w:line="220" w:lineRule="exact"/>
              <w:rPr>
                <w:rFonts w:hint="default" w:ascii="Times New Roman" w:hAnsi="Times New Roman" w:cs="Times New Roman"/>
                <w:b/>
                <w:sz w:val="15"/>
                <w:szCs w:val="15"/>
              </w:rPr>
            </w:pPr>
          </w:p>
        </w:tc>
        <w:tc>
          <w:tcPr>
            <w:tcW w:w="1207" w:type="dxa"/>
            <w:vMerge w:val="continue"/>
            <w:vAlign w:val="top"/>
          </w:tcPr>
          <w:p>
            <w:pPr>
              <w:spacing w:line="220" w:lineRule="exact"/>
              <w:rPr>
                <w:rFonts w:hint="default" w:ascii="Times New Roman" w:hAnsi="Times New Roman" w:cs="Times New Roman"/>
                <w:b/>
                <w:sz w:val="15"/>
                <w:szCs w:val="15"/>
              </w:rPr>
            </w:pPr>
          </w:p>
        </w:tc>
        <w:tc>
          <w:tcPr>
            <w:tcW w:w="1058" w:type="dxa"/>
            <w:gridSpan w:val="2"/>
            <w:vMerge w:val="continue"/>
            <w:vAlign w:val="center"/>
          </w:tcPr>
          <w:p>
            <w:pPr>
              <w:spacing w:line="220" w:lineRule="exact"/>
              <w:rPr>
                <w:rFonts w:hint="default" w:ascii="Times New Roman" w:hAnsi="Times New Roman" w:cs="Times New Roman"/>
                <w:b/>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285" w:type="dxa"/>
            <w:vMerge w:val="continue"/>
            <w:vAlign w:val="top"/>
          </w:tcPr>
          <w:p>
            <w:pPr>
              <w:spacing w:line="220" w:lineRule="exact"/>
              <w:rPr>
                <w:rFonts w:hint="default" w:ascii="Times New Roman" w:hAnsi="Times New Roman" w:cs="Times New Roman"/>
                <w:sz w:val="15"/>
                <w:szCs w:val="15"/>
              </w:rPr>
            </w:pPr>
          </w:p>
        </w:tc>
        <w:tc>
          <w:tcPr>
            <w:tcW w:w="315" w:type="dxa"/>
            <w:vMerge w:val="continue"/>
            <w:vAlign w:val="top"/>
          </w:tcPr>
          <w:p>
            <w:pPr>
              <w:spacing w:line="220" w:lineRule="exact"/>
              <w:rPr>
                <w:rFonts w:hint="default" w:ascii="Times New Roman" w:hAnsi="Times New Roman" w:cs="Times New Roman"/>
                <w:sz w:val="15"/>
                <w:szCs w:val="15"/>
              </w:rPr>
            </w:pPr>
          </w:p>
        </w:tc>
        <w:tc>
          <w:tcPr>
            <w:tcW w:w="3477" w:type="dxa"/>
            <w:vAlign w:val="center"/>
          </w:tcPr>
          <w:p>
            <w:pPr>
              <w:tabs>
                <w:tab w:val="left" w:pos="4890"/>
              </w:tabs>
              <w:spacing w:line="220" w:lineRule="exact"/>
              <w:rPr>
                <w:rFonts w:hint="default" w:ascii="Times New Roman" w:hAnsi="Times New Roman" w:cs="Times New Roman"/>
                <w:sz w:val="15"/>
                <w:szCs w:val="15"/>
              </w:rPr>
            </w:pPr>
            <w:r>
              <w:rPr>
                <w:rFonts w:hint="default" w:ascii="Times New Roman" w:hAnsi="Times New Roman" w:cs="Times New Roman"/>
                <w:sz w:val="15"/>
                <w:szCs w:val="15"/>
              </w:rPr>
              <w:t>7.各种报警装置和应急救援设备、设施，是否处于良好状态，能够正常运转。</w:t>
            </w:r>
          </w:p>
        </w:tc>
        <w:tc>
          <w:tcPr>
            <w:tcW w:w="7843" w:type="dxa"/>
            <w:vMerge w:val="continue"/>
            <w:vAlign w:val="center"/>
          </w:tcPr>
          <w:p>
            <w:pPr>
              <w:spacing w:line="220" w:lineRule="exact"/>
              <w:rPr>
                <w:rFonts w:hint="default" w:ascii="Times New Roman" w:hAnsi="Times New Roman" w:cs="Times New Roman"/>
                <w:b/>
                <w:sz w:val="15"/>
                <w:szCs w:val="15"/>
              </w:rPr>
            </w:pPr>
          </w:p>
        </w:tc>
        <w:tc>
          <w:tcPr>
            <w:tcW w:w="810" w:type="dxa"/>
            <w:vMerge w:val="continue"/>
            <w:vAlign w:val="top"/>
          </w:tcPr>
          <w:p>
            <w:pPr>
              <w:spacing w:line="220" w:lineRule="exact"/>
              <w:rPr>
                <w:rFonts w:hint="default" w:ascii="Times New Roman" w:hAnsi="Times New Roman" w:cs="Times New Roman"/>
                <w:b/>
                <w:sz w:val="15"/>
                <w:szCs w:val="15"/>
              </w:rPr>
            </w:pPr>
          </w:p>
        </w:tc>
        <w:tc>
          <w:tcPr>
            <w:tcW w:w="630" w:type="dxa"/>
            <w:vMerge w:val="continue"/>
            <w:vAlign w:val="top"/>
          </w:tcPr>
          <w:p>
            <w:pPr>
              <w:spacing w:line="220" w:lineRule="exact"/>
              <w:rPr>
                <w:rFonts w:hint="default" w:ascii="Times New Roman" w:hAnsi="Times New Roman" w:cs="Times New Roman"/>
                <w:b/>
                <w:sz w:val="15"/>
                <w:szCs w:val="15"/>
              </w:rPr>
            </w:pPr>
          </w:p>
        </w:tc>
        <w:tc>
          <w:tcPr>
            <w:tcW w:w="1207" w:type="dxa"/>
            <w:vMerge w:val="continue"/>
            <w:vAlign w:val="top"/>
          </w:tcPr>
          <w:p>
            <w:pPr>
              <w:spacing w:line="220" w:lineRule="exact"/>
              <w:rPr>
                <w:rFonts w:hint="default" w:ascii="Times New Roman" w:hAnsi="Times New Roman" w:cs="Times New Roman"/>
                <w:b/>
                <w:sz w:val="15"/>
                <w:szCs w:val="15"/>
              </w:rPr>
            </w:pPr>
          </w:p>
        </w:tc>
        <w:tc>
          <w:tcPr>
            <w:tcW w:w="1058" w:type="dxa"/>
            <w:gridSpan w:val="2"/>
            <w:vMerge w:val="continue"/>
            <w:vAlign w:val="center"/>
          </w:tcPr>
          <w:p>
            <w:pPr>
              <w:spacing w:line="220" w:lineRule="exact"/>
              <w:rPr>
                <w:rFonts w:hint="default" w:ascii="Times New Roman" w:hAnsi="Times New Roman" w:cs="Times New Roman"/>
                <w:b/>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285" w:type="dxa"/>
            <w:vMerge w:val="continue"/>
            <w:vAlign w:val="top"/>
          </w:tcPr>
          <w:p>
            <w:pPr>
              <w:spacing w:line="220" w:lineRule="exact"/>
              <w:rPr>
                <w:rFonts w:hint="default" w:ascii="Times New Roman" w:hAnsi="Times New Roman" w:cs="Times New Roman"/>
                <w:sz w:val="15"/>
                <w:szCs w:val="15"/>
              </w:rPr>
            </w:pPr>
          </w:p>
        </w:tc>
        <w:tc>
          <w:tcPr>
            <w:tcW w:w="315" w:type="dxa"/>
            <w:vMerge w:val="continue"/>
            <w:vAlign w:val="top"/>
          </w:tcPr>
          <w:p>
            <w:pPr>
              <w:spacing w:line="220" w:lineRule="exact"/>
              <w:rPr>
                <w:rFonts w:hint="default" w:ascii="Times New Roman" w:hAnsi="Times New Roman" w:cs="Times New Roman"/>
                <w:sz w:val="15"/>
                <w:szCs w:val="15"/>
              </w:rPr>
            </w:pPr>
          </w:p>
        </w:tc>
        <w:tc>
          <w:tcPr>
            <w:tcW w:w="3477" w:type="dxa"/>
            <w:vMerge w:val="restart"/>
            <w:vAlign w:val="center"/>
          </w:tcPr>
          <w:p>
            <w:pPr>
              <w:tabs>
                <w:tab w:val="left" w:pos="4890"/>
              </w:tabs>
              <w:spacing w:line="220" w:lineRule="exact"/>
              <w:rPr>
                <w:rFonts w:hint="default" w:ascii="Times New Roman" w:hAnsi="Times New Roman" w:cs="Times New Roman"/>
                <w:sz w:val="15"/>
                <w:szCs w:val="15"/>
              </w:rPr>
            </w:pPr>
            <w:r>
              <w:rPr>
                <w:rFonts w:hint="default" w:ascii="Times New Roman" w:hAnsi="Times New Roman" w:cs="Times New Roman"/>
                <w:sz w:val="15"/>
                <w:szCs w:val="15"/>
              </w:rPr>
              <w:t>8.重点岗位工作人员是否会正确使用应急救援器材。</w:t>
            </w:r>
          </w:p>
        </w:tc>
        <w:tc>
          <w:tcPr>
            <w:tcW w:w="7843" w:type="dxa"/>
            <w:vMerge w:val="continue"/>
            <w:vAlign w:val="center"/>
          </w:tcPr>
          <w:p>
            <w:pPr>
              <w:spacing w:line="220" w:lineRule="exact"/>
              <w:rPr>
                <w:rFonts w:hint="default" w:ascii="Times New Roman" w:hAnsi="Times New Roman" w:cs="Times New Roman"/>
                <w:b/>
                <w:sz w:val="15"/>
                <w:szCs w:val="15"/>
              </w:rPr>
            </w:pPr>
          </w:p>
        </w:tc>
        <w:tc>
          <w:tcPr>
            <w:tcW w:w="810" w:type="dxa"/>
            <w:vMerge w:val="continue"/>
            <w:vAlign w:val="top"/>
          </w:tcPr>
          <w:p>
            <w:pPr>
              <w:spacing w:line="220" w:lineRule="exact"/>
              <w:rPr>
                <w:rFonts w:hint="default" w:ascii="Times New Roman" w:hAnsi="Times New Roman" w:cs="Times New Roman"/>
                <w:b/>
                <w:sz w:val="15"/>
                <w:szCs w:val="15"/>
              </w:rPr>
            </w:pPr>
          </w:p>
        </w:tc>
        <w:tc>
          <w:tcPr>
            <w:tcW w:w="630" w:type="dxa"/>
            <w:vMerge w:val="continue"/>
            <w:vAlign w:val="top"/>
          </w:tcPr>
          <w:p>
            <w:pPr>
              <w:spacing w:line="220" w:lineRule="exact"/>
              <w:rPr>
                <w:rFonts w:hint="default" w:ascii="Times New Roman" w:hAnsi="Times New Roman" w:cs="Times New Roman"/>
                <w:b/>
                <w:sz w:val="15"/>
                <w:szCs w:val="15"/>
              </w:rPr>
            </w:pPr>
          </w:p>
        </w:tc>
        <w:tc>
          <w:tcPr>
            <w:tcW w:w="1207" w:type="dxa"/>
            <w:vMerge w:val="continue"/>
            <w:vAlign w:val="top"/>
          </w:tcPr>
          <w:p>
            <w:pPr>
              <w:spacing w:line="220" w:lineRule="exact"/>
              <w:rPr>
                <w:rFonts w:hint="default" w:ascii="Times New Roman" w:hAnsi="Times New Roman" w:cs="Times New Roman"/>
                <w:b/>
                <w:sz w:val="15"/>
                <w:szCs w:val="15"/>
              </w:rPr>
            </w:pPr>
          </w:p>
        </w:tc>
        <w:tc>
          <w:tcPr>
            <w:tcW w:w="1058" w:type="dxa"/>
            <w:gridSpan w:val="2"/>
            <w:vMerge w:val="continue"/>
            <w:vAlign w:val="center"/>
          </w:tcPr>
          <w:p>
            <w:pPr>
              <w:spacing w:line="220" w:lineRule="exact"/>
              <w:rPr>
                <w:rFonts w:hint="default" w:ascii="Times New Roman" w:hAnsi="Times New Roman" w:cs="Times New Roman"/>
                <w:b/>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285" w:type="dxa"/>
            <w:vMerge w:val="continue"/>
            <w:vAlign w:val="top"/>
          </w:tcPr>
          <w:p>
            <w:pPr>
              <w:spacing w:line="220" w:lineRule="exact"/>
              <w:rPr>
                <w:rFonts w:hint="default" w:ascii="Times New Roman" w:hAnsi="Times New Roman" w:cs="Times New Roman"/>
                <w:sz w:val="15"/>
                <w:szCs w:val="15"/>
              </w:rPr>
            </w:pPr>
          </w:p>
        </w:tc>
        <w:tc>
          <w:tcPr>
            <w:tcW w:w="315" w:type="dxa"/>
            <w:vMerge w:val="continue"/>
            <w:vAlign w:val="top"/>
          </w:tcPr>
          <w:p>
            <w:pPr>
              <w:spacing w:line="220" w:lineRule="exact"/>
              <w:rPr>
                <w:rFonts w:hint="default" w:ascii="Times New Roman" w:hAnsi="Times New Roman" w:cs="Times New Roman"/>
                <w:sz w:val="15"/>
                <w:szCs w:val="15"/>
              </w:rPr>
            </w:pPr>
          </w:p>
        </w:tc>
        <w:tc>
          <w:tcPr>
            <w:tcW w:w="3477" w:type="dxa"/>
            <w:vMerge w:val="continue"/>
            <w:vAlign w:val="center"/>
          </w:tcPr>
          <w:p>
            <w:pPr>
              <w:tabs>
                <w:tab w:val="left" w:pos="4890"/>
              </w:tabs>
              <w:spacing w:line="220" w:lineRule="exact"/>
              <w:rPr>
                <w:rFonts w:hint="default" w:ascii="Times New Roman" w:hAnsi="Times New Roman" w:cs="Times New Roman"/>
                <w:sz w:val="15"/>
                <w:szCs w:val="15"/>
              </w:rPr>
            </w:pPr>
          </w:p>
        </w:tc>
        <w:tc>
          <w:tcPr>
            <w:tcW w:w="7843" w:type="dxa"/>
            <w:vMerge w:val="continue"/>
            <w:vAlign w:val="center"/>
          </w:tcPr>
          <w:p>
            <w:pPr>
              <w:spacing w:line="220" w:lineRule="exact"/>
              <w:rPr>
                <w:rFonts w:hint="default" w:ascii="Times New Roman" w:hAnsi="Times New Roman" w:cs="Times New Roman"/>
                <w:b/>
                <w:sz w:val="15"/>
                <w:szCs w:val="15"/>
              </w:rPr>
            </w:pPr>
          </w:p>
        </w:tc>
        <w:tc>
          <w:tcPr>
            <w:tcW w:w="810" w:type="dxa"/>
            <w:vMerge w:val="continue"/>
            <w:vAlign w:val="top"/>
          </w:tcPr>
          <w:p>
            <w:pPr>
              <w:spacing w:line="220" w:lineRule="exact"/>
              <w:rPr>
                <w:rFonts w:hint="default" w:ascii="Times New Roman" w:hAnsi="Times New Roman" w:cs="Times New Roman"/>
                <w:b/>
                <w:sz w:val="15"/>
                <w:szCs w:val="15"/>
              </w:rPr>
            </w:pPr>
          </w:p>
        </w:tc>
        <w:tc>
          <w:tcPr>
            <w:tcW w:w="630" w:type="dxa"/>
            <w:vMerge w:val="continue"/>
            <w:vAlign w:val="top"/>
          </w:tcPr>
          <w:p>
            <w:pPr>
              <w:spacing w:line="220" w:lineRule="exact"/>
              <w:rPr>
                <w:rFonts w:hint="default" w:ascii="Times New Roman" w:hAnsi="Times New Roman" w:cs="Times New Roman"/>
                <w:b/>
                <w:sz w:val="15"/>
                <w:szCs w:val="15"/>
              </w:rPr>
            </w:pPr>
          </w:p>
        </w:tc>
        <w:tc>
          <w:tcPr>
            <w:tcW w:w="1207" w:type="dxa"/>
            <w:vMerge w:val="continue"/>
            <w:vAlign w:val="top"/>
          </w:tcPr>
          <w:p>
            <w:pPr>
              <w:spacing w:line="220" w:lineRule="exact"/>
              <w:rPr>
                <w:rFonts w:hint="default" w:ascii="Times New Roman" w:hAnsi="Times New Roman" w:cs="Times New Roman"/>
                <w:b/>
                <w:sz w:val="15"/>
                <w:szCs w:val="15"/>
              </w:rPr>
            </w:pPr>
          </w:p>
        </w:tc>
        <w:tc>
          <w:tcPr>
            <w:tcW w:w="1058" w:type="dxa"/>
            <w:gridSpan w:val="2"/>
            <w:vAlign w:val="center"/>
          </w:tcPr>
          <w:p>
            <w:pPr>
              <w:spacing w:line="220" w:lineRule="exact"/>
              <w:rPr>
                <w:rFonts w:hint="default" w:ascii="Times New Roman" w:hAnsi="Times New Roman" w:cs="Times New Roman"/>
                <w:b/>
                <w:sz w:val="15"/>
                <w:szCs w:val="15"/>
              </w:rPr>
            </w:pPr>
          </w:p>
        </w:tc>
      </w:tr>
    </w:tbl>
    <w:p>
      <w:pPr>
        <w:pStyle w:val="5"/>
        <w:widowControl/>
        <w:shd w:val="clear" w:color="auto" w:fill="FFFFFF"/>
        <w:tabs>
          <w:tab w:val="left" w:pos="8520"/>
        </w:tabs>
        <w:spacing w:before="0" w:beforeAutospacing="0" w:after="0" w:afterAutospacing="0" w:line="560" w:lineRule="exact"/>
        <w:ind w:right="-13" w:rightChars="-6"/>
        <w:jc w:val="both"/>
        <w:rPr>
          <w:rFonts w:hint="default" w:ascii="Times New Roman" w:hAnsi="Times New Roman" w:eastAsia="仿宋_GB2312" w:cs="Times New Roman"/>
          <w:color w:val="000000"/>
          <w:sz w:val="32"/>
          <w:szCs w:val="32"/>
          <w:shd w:val="clear" w:color="auto" w:fill="FFFFFF"/>
        </w:rPr>
        <w:sectPr>
          <w:footerReference r:id="rId3" w:type="default"/>
          <w:pgSz w:w="16838" w:h="11907" w:orient="landscape"/>
          <w:pgMar w:top="624" w:right="567" w:bottom="510" w:left="567" w:header="851" w:footer="992" w:gutter="0"/>
          <w:pgNumType w:fmt="numberInDash"/>
          <w:cols w:space="720" w:num="1"/>
          <w:docGrid w:type="lines" w:linePitch="336" w:charSpace="0"/>
        </w:sectPr>
      </w:pPr>
    </w:p>
    <w:tbl>
      <w:tblPr>
        <w:tblStyle w:val="9"/>
        <w:tblW w:w="15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
        <w:gridCol w:w="269"/>
        <w:gridCol w:w="3538"/>
        <w:gridCol w:w="5668"/>
        <w:gridCol w:w="750"/>
        <w:gridCol w:w="600"/>
        <w:gridCol w:w="2415"/>
        <w:gridCol w:w="356"/>
        <w:gridCol w:w="709"/>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trPr>
        <w:tc>
          <w:tcPr>
            <w:tcW w:w="270" w:type="dxa"/>
            <w:vMerge w:val="restart"/>
            <w:vAlign w:val="center"/>
          </w:tcPr>
          <w:p>
            <w:pPr>
              <w:spacing w:line="180" w:lineRule="exact"/>
              <w:rPr>
                <w:rFonts w:hint="default" w:ascii="Times New Roman" w:hAnsi="Times New Roman" w:cs="Times New Roman"/>
                <w:b/>
                <w:sz w:val="15"/>
                <w:szCs w:val="15"/>
              </w:rPr>
            </w:pPr>
            <w:r>
              <w:rPr>
                <w:rFonts w:hint="default" w:ascii="Times New Roman" w:hAnsi="Times New Roman" w:cs="Times New Roman"/>
                <w:b/>
                <w:sz w:val="15"/>
                <w:szCs w:val="15"/>
              </w:rPr>
              <w:t>序号</w:t>
            </w:r>
          </w:p>
        </w:tc>
        <w:tc>
          <w:tcPr>
            <w:tcW w:w="269" w:type="dxa"/>
            <w:vMerge w:val="restart"/>
            <w:vAlign w:val="center"/>
          </w:tcPr>
          <w:p>
            <w:pPr>
              <w:spacing w:line="180" w:lineRule="exact"/>
              <w:rPr>
                <w:rFonts w:hint="default" w:ascii="Times New Roman" w:hAnsi="Times New Roman" w:cs="Times New Roman"/>
                <w:b/>
                <w:sz w:val="15"/>
                <w:szCs w:val="15"/>
              </w:rPr>
            </w:pPr>
            <w:r>
              <w:rPr>
                <w:rFonts w:hint="default" w:ascii="Times New Roman" w:hAnsi="Times New Roman" w:cs="Times New Roman"/>
                <w:b/>
                <w:sz w:val="15"/>
                <w:szCs w:val="15"/>
              </w:rPr>
              <w:t>项目</w:t>
            </w:r>
          </w:p>
        </w:tc>
        <w:tc>
          <w:tcPr>
            <w:tcW w:w="3538" w:type="dxa"/>
            <w:vMerge w:val="restart"/>
            <w:vAlign w:val="center"/>
          </w:tcPr>
          <w:p>
            <w:pPr>
              <w:spacing w:line="180" w:lineRule="exact"/>
              <w:jc w:val="center"/>
              <w:rPr>
                <w:rFonts w:hint="default" w:ascii="Times New Roman" w:hAnsi="Times New Roman" w:cs="Times New Roman"/>
                <w:b/>
                <w:sz w:val="15"/>
                <w:szCs w:val="15"/>
              </w:rPr>
            </w:pPr>
            <w:r>
              <w:rPr>
                <w:rFonts w:hint="default" w:ascii="Times New Roman" w:hAnsi="Times New Roman" w:cs="Times New Roman"/>
                <w:b/>
                <w:sz w:val="15"/>
                <w:szCs w:val="15"/>
              </w:rPr>
              <w:t>检查内容</w:t>
            </w:r>
          </w:p>
        </w:tc>
        <w:tc>
          <w:tcPr>
            <w:tcW w:w="5668" w:type="dxa"/>
            <w:vMerge w:val="restart"/>
            <w:vAlign w:val="center"/>
          </w:tcPr>
          <w:p>
            <w:pPr>
              <w:widowControl/>
              <w:spacing w:line="180" w:lineRule="exact"/>
              <w:jc w:val="center"/>
              <w:rPr>
                <w:rFonts w:hint="default" w:ascii="Times New Roman" w:hAnsi="Times New Roman" w:cs="Times New Roman"/>
                <w:b/>
                <w:sz w:val="15"/>
                <w:szCs w:val="15"/>
              </w:rPr>
            </w:pPr>
            <w:r>
              <w:rPr>
                <w:rFonts w:hint="default" w:ascii="Times New Roman" w:hAnsi="Times New Roman" w:cs="Times New Roman"/>
                <w:b/>
                <w:sz w:val="15"/>
                <w:szCs w:val="15"/>
              </w:rPr>
              <w:t>检查依据</w:t>
            </w:r>
          </w:p>
        </w:tc>
        <w:tc>
          <w:tcPr>
            <w:tcW w:w="750" w:type="dxa"/>
            <w:vMerge w:val="restart"/>
            <w:vAlign w:val="center"/>
          </w:tcPr>
          <w:p>
            <w:pPr>
              <w:widowControl/>
              <w:spacing w:line="180" w:lineRule="exact"/>
              <w:jc w:val="center"/>
              <w:rPr>
                <w:rFonts w:hint="default" w:ascii="Times New Roman" w:hAnsi="Times New Roman" w:cs="Times New Roman"/>
                <w:b/>
                <w:sz w:val="15"/>
                <w:szCs w:val="15"/>
              </w:rPr>
            </w:pPr>
            <w:r>
              <w:rPr>
                <w:rFonts w:hint="default" w:ascii="Times New Roman" w:hAnsi="Times New Roman" w:cs="Times New Roman"/>
                <w:b/>
                <w:sz w:val="15"/>
                <w:szCs w:val="15"/>
              </w:rPr>
              <w:t>违法行为</w:t>
            </w:r>
          </w:p>
        </w:tc>
        <w:tc>
          <w:tcPr>
            <w:tcW w:w="600" w:type="dxa"/>
            <w:vMerge w:val="restart"/>
            <w:vAlign w:val="center"/>
          </w:tcPr>
          <w:p>
            <w:pPr>
              <w:widowControl/>
              <w:spacing w:line="180" w:lineRule="exact"/>
              <w:jc w:val="center"/>
              <w:rPr>
                <w:rFonts w:hint="default" w:ascii="Times New Roman" w:hAnsi="Times New Roman" w:cs="Times New Roman"/>
                <w:b/>
                <w:sz w:val="15"/>
                <w:szCs w:val="15"/>
              </w:rPr>
            </w:pPr>
            <w:r>
              <w:rPr>
                <w:rFonts w:hint="default" w:ascii="Times New Roman" w:hAnsi="Times New Roman" w:cs="Times New Roman"/>
                <w:b/>
                <w:sz w:val="15"/>
                <w:szCs w:val="15"/>
              </w:rPr>
              <w:t>责任主体</w:t>
            </w:r>
          </w:p>
        </w:tc>
        <w:tc>
          <w:tcPr>
            <w:tcW w:w="2415" w:type="dxa"/>
            <w:vMerge w:val="restart"/>
            <w:vAlign w:val="center"/>
          </w:tcPr>
          <w:p>
            <w:pPr>
              <w:widowControl/>
              <w:spacing w:line="180" w:lineRule="exact"/>
              <w:jc w:val="center"/>
              <w:rPr>
                <w:rFonts w:hint="default" w:ascii="Times New Roman" w:hAnsi="Times New Roman" w:cs="Times New Roman"/>
                <w:b/>
                <w:sz w:val="15"/>
                <w:szCs w:val="15"/>
              </w:rPr>
            </w:pPr>
            <w:r>
              <w:rPr>
                <w:rFonts w:hint="default" w:ascii="Times New Roman" w:hAnsi="Times New Roman" w:cs="Times New Roman"/>
                <w:b/>
                <w:sz w:val="15"/>
                <w:szCs w:val="15"/>
              </w:rPr>
              <w:t>处罚依据</w:t>
            </w:r>
          </w:p>
        </w:tc>
        <w:tc>
          <w:tcPr>
            <w:tcW w:w="2295" w:type="dxa"/>
            <w:gridSpan w:val="3"/>
            <w:vAlign w:val="center"/>
          </w:tcPr>
          <w:p>
            <w:pPr>
              <w:widowControl/>
              <w:spacing w:line="180" w:lineRule="exact"/>
              <w:jc w:val="center"/>
              <w:rPr>
                <w:rFonts w:hint="default" w:ascii="Times New Roman" w:hAnsi="Times New Roman" w:cs="Times New Roman"/>
                <w:b/>
                <w:sz w:val="15"/>
                <w:szCs w:val="15"/>
              </w:rPr>
            </w:pPr>
            <w:r>
              <w:rPr>
                <w:rFonts w:hint="default" w:ascii="Times New Roman" w:hAnsi="Times New Roman" w:cs="Times New Roman"/>
                <w:b/>
                <w:sz w:val="15"/>
                <w:szCs w:val="15"/>
              </w:rPr>
              <w:t>自由裁量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270" w:type="dxa"/>
            <w:vMerge w:val="continue"/>
            <w:vAlign w:val="center"/>
          </w:tcPr>
          <w:p>
            <w:pPr>
              <w:spacing w:line="180" w:lineRule="exact"/>
              <w:rPr>
                <w:rFonts w:hint="default" w:ascii="Times New Roman" w:hAnsi="Times New Roman" w:cs="Times New Roman"/>
                <w:b/>
                <w:sz w:val="15"/>
                <w:szCs w:val="15"/>
              </w:rPr>
            </w:pPr>
          </w:p>
        </w:tc>
        <w:tc>
          <w:tcPr>
            <w:tcW w:w="269" w:type="dxa"/>
            <w:vMerge w:val="continue"/>
            <w:vAlign w:val="center"/>
          </w:tcPr>
          <w:p>
            <w:pPr>
              <w:spacing w:line="180" w:lineRule="exact"/>
              <w:rPr>
                <w:rFonts w:hint="default" w:ascii="Times New Roman" w:hAnsi="Times New Roman" w:cs="Times New Roman"/>
                <w:b/>
                <w:sz w:val="15"/>
                <w:szCs w:val="15"/>
              </w:rPr>
            </w:pPr>
          </w:p>
        </w:tc>
        <w:tc>
          <w:tcPr>
            <w:tcW w:w="3538" w:type="dxa"/>
            <w:vMerge w:val="continue"/>
            <w:vAlign w:val="center"/>
          </w:tcPr>
          <w:p>
            <w:pPr>
              <w:spacing w:line="180" w:lineRule="exact"/>
              <w:jc w:val="center"/>
              <w:rPr>
                <w:rFonts w:hint="default" w:ascii="Times New Roman" w:hAnsi="Times New Roman" w:cs="Times New Roman"/>
                <w:b/>
                <w:sz w:val="15"/>
                <w:szCs w:val="15"/>
              </w:rPr>
            </w:pPr>
          </w:p>
        </w:tc>
        <w:tc>
          <w:tcPr>
            <w:tcW w:w="5668" w:type="dxa"/>
            <w:vMerge w:val="continue"/>
            <w:vAlign w:val="center"/>
          </w:tcPr>
          <w:p>
            <w:pPr>
              <w:widowControl/>
              <w:spacing w:line="180" w:lineRule="exact"/>
              <w:jc w:val="center"/>
              <w:rPr>
                <w:rFonts w:hint="default" w:ascii="Times New Roman" w:hAnsi="Times New Roman" w:cs="Times New Roman"/>
                <w:b/>
                <w:sz w:val="15"/>
                <w:szCs w:val="15"/>
              </w:rPr>
            </w:pPr>
          </w:p>
        </w:tc>
        <w:tc>
          <w:tcPr>
            <w:tcW w:w="750" w:type="dxa"/>
            <w:vMerge w:val="continue"/>
            <w:vAlign w:val="center"/>
          </w:tcPr>
          <w:p>
            <w:pPr>
              <w:widowControl/>
              <w:spacing w:line="180" w:lineRule="exact"/>
              <w:jc w:val="center"/>
              <w:rPr>
                <w:rFonts w:hint="default" w:ascii="Times New Roman" w:hAnsi="Times New Roman" w:cs="Times New Roman"/>
                <w:b/>
                <w:sz w:val="15"/>
                <w:szCs w:val="15"/>
              </w:rPr>
            </w:pPr>
          </w:p>
        </w:tc>
        <w:tc>
          <w:tcPr>
            <w:tcW w:w="600" w:type="dxa"/>
            <w:vMerge w:val="continue"/>
            <w:vAlign w:val="center"/>
          </w:tcPr>
          <w:p>
            <w:pPr>
              <w:widowControl/>
              <w:spacing w:line="180" w:lineRule="exact"/>
              <w:jc w:val="center"/>
              <w:rPr>
                <w:rFonts w:hint="default" w:ascii="Times New Roman" w:hAnsi="Times New Roman" w:cs="Times New Roman"/>
                <w:b/>
                <w:sz w:val="15"/>
                <w:szCs w:val="15"/>
              </w:rPr>
            </w:pPr>
          </w:p>
        </w:tc>
        <w:tc>
          <w:tcPr>
            <w:tcW w:w="2415" w:type="dxa"/>
            <w:vMerge w:val="continue"/>
            <w:vAlign w:val="center"/>
          </w:tcPr>
          <w:p>
            <w:pPr>
              <w:widowControl/>
              <w:spacing w:line="180" w:lineRule="exact"/>
              <w:jc w:val="center"/>
              <w:rPr>
                <w:rFonts w:hint="default" w:ascii="Times New Roman" w:hAnsi="Times New Roman" w:cs="Times New Roman"/>
                <w:b/>
                <w:sz w:val="15"/>
                <w:szCs w:val="15"/>
              </w:rPr>
            </w:pPr>
          </w:p>
        </w:tc>
        <w:tc>
          <w:tcPr>
            <w:tcW w:w="356" w:type="dxa"/>
            <w:vAlign w:val="center"/>
          </w:tcPr>
          <w:p>
            <w:pPr>
              <w:widowControl/>
              <w:spacing w:line="180" w:lineRule="exact"/>
              <w:jc w:val="center"/>
              <w:rPr>
                <w:rFonts w:hint="default" w:ascii="Times New Roman" w:hAnsi="Times New Roman" w:cs="Times New Roman"/>
                <w:b/>
                <w:sz w:val="15"/>
                <w:szCs w:val="15"/>
              </w:rPr>
            </w:pPr>
            <w:r>
              <w:rPr>
                <w:rFonts w:hint="default" w:ascii="Times New Roman" w:hAnsi="Times New Roman" w:cs="Times New Roman"/>
                <w:b/>
                <w:sz w:val="15"/>
                <w:szCs w:val="15"/>
              </w:rPr>
              <w:t>情节</w:t>
            </w:r>
          </w:p>
        </w:tc>
        <w:tc>
          <w:tcPr>
            <w:tcW w:w="1939" w:type="dxa"/>
            <w:gridSpan w:val="2"/>
            <w:vAlign w:val="center"/>
          </w:tcPr>
          <w:p>
            <w:pPr>
              <w:widowControl/>
              <w:spacing w:line="180" w:lineRule="exact"/>
              <w:jc w:val="center"/>
              <w:rPr>
                <w:rFonts w:hint="default" w:ascii="Times New Roman" w:hAnsi="Times New Roman" w:cs="Times New Roman"/>
                <w:b/>
                <w:sz w:val="15"/>
                <w:szCs w:val="15"/>
              </w:rPr>
            </w:pPr>
            <w:r>
              <w:rPr>
                <w:rFonts w:hint="default" w:ascii="Times New Roman" w:hAnsi="Times New Roman" w:cs="Times New Roman"/>
                <w:b/>
                <w:sz w:val="15"/>
                <w:szCs w:val="15"/>
              </w:rPr>
              <w:t>适用处罚标准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9" w:hRule="atLeast"/>
        </w:trPr>
        <w:tc>
          <w:tcPr>
            <w:tcW w:w="270" w:type="dxa"/>
            <w:vMerge w:val="restart"/>
            <w:vAlign w:val="center"/>
          </w:tcPr>
          <w:p>
            <w:pPr>
              <w:spacing w:line="220" w:lineRule="exact"/>
              <w:jc w:val="center"/>
              <w:rPr>
                <w:rFonts w:hint="default" w:ascii="Times New Roman" w:hAnsi="Times New Roman" w:cs="Times New Roman"/>
                <w:sz w:val="15"/>
                <w:szCs w:val="15"/>
              </w:rPr>
            </w:pPr>
            <w:r>
              <w:rPr>
                <w:rFonts w:hint="default" w:ascii="Times New Roman" w:hAnsi="Times New Roman" w:cs="Times New Roman"/>
                <w:sz w:val="15"/>
                <w:szCs w:val="15"/>
              </w:rPr>
              <w:t>4</w:t>
            </w:r>
          </w:p>
        </w:tc>
        <w:tc>
          <w:tcPr>
            <w:tcW w:w="269" w:type="dxa"/>
            <w:vMerge w:val="restart"/>
            <w:vAlign w:val="center"/>
          </w:tcPr>
          <w:p>
            <w:pPr>
              <w:spacing w:line="220" w:lineRule="exact"/>
              <w:jc w:val="center"/>
              <w:rPr>
                <w:rFonts w:hint="default" w:ascii="Times New Roman" w:hAnsi="Times New Roman" w:cs="Times New Roman"/>
                <w:sz w:val="15"/>
                <w:szCs w:val="15"/>
              </w:rPr>
            </w:pPr>
            <w:r>
              <w:rPr>
                <w:rFonts w:hint="default" w:ascii="Times New Roman" w:hAnsi="Times New Roman" w:cs="Times New Roman"/>
                <w:sz w:val="15"/>
                <w:szCs w:val="15"/>
              </w:rPr>
              <w:t>应急预案</w:t>
            </w:r>
          </w:p>
          <w:p>
            <w:pPr>
              <w:spacing w:line="220" w:lineRule="exact"/>
              <w:jc w:val="center"/>
              <w:rPr>
                <w:rFonts w:hint="default" w:ascii="Times New Roman" w:hAnsi="Times New Roman" w:cs="Times New Roman"/>
                <w:color w:val="FF0000"/>
                <w:sz w:val="15"/>
                <w:szCs w:val="15"/>
              </w:rPr>
            </w:pPr>
          </w:p>
        </w:tc>
        <w:tc>
          <w:tcPr>
            <w:tcW w:w="3538" w:type="dxa"/>
            <w:vAlign w:val="center"/>
          </w:tcPr>
          <w:p>
            <w:pPr>
              <w:spacing w:line="220" w:lineRule="exact"/>
              <w:rPr>
                <w:rFonts w:hint="default" w:ascii="Times New Roman" w:hAnsi="Times New Roman" w:cs="Times New Roman"/>
                <w:sz w:val="15"/>
                <w:szCs w:val="15"/>
              </w:rPr>
            </w:pPr>
            <w:r>
              <w:rPr>
                <w:rFonts w:hint="default" w:ascii="Times New Roman" w:hAnsi="Times New Roman" w:cs="Times New Roman"/>
                <w:sz w:val="15"/>
                <w:szCs w:val="15"/>
              </w:rPr>
              <w:t>1.主要负责人是否履行组织编制和实施本单位的应急预案的职责，各分管负责人是否按照职责分工落实应急预案规定的职责。</w:t>
            </w:r>
          </w:p>
        </w:tc>
        <w:tc>
          <w:tcPr>
            <w:tcW w:w="5668" w:type="dxa"/>
            <w:vMerge w:val="restart"/>
            <w:vAlign w:val="center"/>
          </w:tcPr>
          <w:p>
            <w:pPr>
              <w:spacing w:line="200" w:lineRule="exact"/>
              <w:rPr>
                <w:rFonts w:hint="default" w:ascii="Times New Roman" w:hAnsi="Times New Roman" w:cs="Times New Roman"/>
                <w:b/>
                <w:sz w:val="15"/>
                <w:szCs w:val="15"/>
              </w:rPr>
            </w:pPr>
            <w:r>
              <w:rPr>
                <w:rFonts w:hint="default" w:ascii="Times New Roman" w:hAnsi="Times New Roman" w:cs="Times New Roman"/>
                <w:b/>
                <w:sz w:val="15"/>
                <w:szCs w:val="15"/>
              </w:rPr>
              <w:t>《安全生产法》</w:t>
            </w:r>
          </w:p>
          <w:p>
            <w:pPr>
              <w:spacing w:line="200" w:lineRule="exact"/>
              <w:ind w:firstLine="301" w:firstLineChars="200"/>
              <w:rPr>
                <w:rFonts w:hint="default" w:ascii="Times New Roman" w:hAnsi="Times New Roman" w:cs="Times New Roman"/>
                <w:sz w:val="15"/>
                <w:szCs w:val="15"/>
              </w:rPr>
            </w:pPr>
            <w:r>
              <w:rPr>
                <w:rFonts w:hint="default" w:ascii="Times New Roman" w:hAnsi="Times New Roman" w:cs="Times New Roman"/>
                <w:b/>
                <w:sz w:val="15"/>
                <w:szCs w:val="15"/>
              </w:rPr>
              <w:t>第十八条</w:t>
            </w:r>
            <w:r>
              <w:rPr>
                <w:rFonts w:hint="default" w:ascii="Times New Roman" w:hAnsi="Times New Roman" w:cs="Times New Roman"/>
                <w:sz w:val="15"/>
                <w:szCs w:val="15"/>
              </w:rPr>
              <w:t xml:space="preserve"> 生产经营单位的主要负责人对本单位安全生产工作负有下列职责：</w:t>
            </w:r>
          </w:p>
          <w:p>
            <w:pPr>
              <w:spacing w:line="200" w:lineRule="exact"/>
              <w:ind w:firstLine="300" w:firstLineChars="200"/>
              <w:rPr>
                <w:rFonts w:hint="default" w:ascii="Times New Roman" w:hAnsi="Times New Roman" w:cs="Times New Roman"/>
                <w:sz w:val="15"/>
                <w:szCs w:val="15"/>
              </w:rPr>
            </w:pPr>
            <w:r>
              <w:rPr>
                <w:rFonts w:hint="default" w:ascii="Times New Roman" w:hAnsi="Times New Roman" w:cs="Times New Roman"/>
                <w:sz w:val="15"/>
                <w:szCs w:val="15"/>
              </w:rPr>
              <w:t>（五）组织制定并实施本单位的生产安全事故应急救援预案；</w:t>
            </w:r>
          </w:p>
          <w:p>
            <w:pPr>
              <w:spacing w:line="200" w:lineRule="exact"/>
              <w:ind w:firstLine="301" w:firstLineChars="200"/>
              <w:rPr>
                <w:rFonts w:hint="default" w:ascii="Times New Roman" w:hAnsi="Times New Roman" w:cs="Times New Roman"/>
                <w:sz w:val="15"/>
                <w:szCs w:val="15"/>
              </w:rPr>
            </w:pPr>
            <w:r>
              <w:rPr>
                <w:rFonts w:hint="default" w:ascii="Times New Roman" w:hAnsi="Times New Roman" w:cs="Times New Roman"/>
                <w:b/>
                <w:sz w:val="15"/>
                <w:szCs w:val="15"/>
              </w:rPr>
              <w:t>第二十二条</w:t>
            </w:r>
            <w:r>
              <w:rPr>
                <w:rFonts w:hint="default" w:ascii="Times New Roman" w:hAnsi="Times New Roman" w:cs="Times New Roman"/>
                <w:sz w:val="15"/>
                <w:szCs w:val="15"/>
              </w:rPr>
              <w:t xml:space="preserve"> 生产经营单位的安全生产管理机构以及安全生产管理人员应组织或者参与拟订本单位安全生产规章制度、操作规程和生产安全事故应急救援预案；</w:t>
            </w:r>
          </w:p>
          <w:p>
            <w:pPr>
              <w:spacing w:line="200" w:lineRule="exact"/>
              <w:ind w:firstLine="301" w:firstLineChars="200"/>
              <w:rPr>
                <w:rFonts w:hint="default" w:ascii="Times New Roman" w:hAnsi="Times New Roman" w:cs="Times New Roman"/>
                <w:b/>
                <w:sz w:val="15"/>
                <w:szCs w:val="15"/>
              </w:rPr>
            </w:pPr>
            <w:r>
              <w:rPr>
                <w:rFonts w:hint="default" w:ascii="Times New Roman" w:hAnsi="Times New Roman" w:cs="Times New Roman"/>
                <w:b/>
                <w:sz w:val="15"/>
                <w:szCs w:val="15"/>
              </w:rPr>
              <w:t>第七十八条</w:t>
            </w:r>
            <w:r>
              <w:rPr>
                <w:rFonts w:hint="default" w:ascii="Times New Roman" w:hAnsi="Times New Roman" w:cs="Times New Roman"/>
                <w:sz w:val="15"/>
                <w:szCs w:val="15"/>
              </w:rPr>
              <w:t xml:space="preserve"> 生产经营单位应当制定本单位生产安全事故应急救援预案，与所在地县级以上地方人民政府组织制定的生产安全事故应急救援预案相衔接，并定期组织演练。</w:t>
            </w:r>
          </w:p>
          <w:p>
            <w:pPr>
              <w:spacing w:line="200" w:lineRule="exact"/>
              <w:rPr>
                <w:rFonts w:hint="default" w:ascii="Times New Roman" w:hAnsi="Times New Roman" w:cs="Times New Roman"/>
                <w:b/>
                <w:sz w:val="15"/>
                <w:szCs w:val="15"/>
              </w:rPr>
            </w:pPr>
            <w:r>
              <w:rPr>
                <w:rFonts w:hint="default" w:ascii="Times New Roman" w:hAnsi="Times New Roman" w:cs="Times New Roman"/>
                <w:b/>
                <w:sz w:val="15"/>
                <w:szCs w:val="15"/>
              </w:rPr>
              <w:t>《生产安全事故应急预案管理办法》（安全监管总局令第88号）</w:t>
            </w:r>
          </w:p>
          <w:p>
            <w:pPr>
              <w:spacing w:line="200" w:lineRule="exact"/>
              <w:ind w:firstLine="301" w:firstLineChars="200"/>
              <w:rPr>
                <w:rFonts w:hint="default" w:ascii="Times New Roman" w:hAnsi="Times New Roman" w:cs="Times New Roman"/>
                <w:sz w:val="15"/>
                <w:szCs w:val="15"/>
              </w:rPr>
            </w:pPr>
            <w:r>
              <w:rPr>
                <w:rFonts w:hint="default" w:ascii="Times New Roman" w:hAnsi="Times New Roman" w:cs="Times New Roman"/>
                <w:b/>
                <w:sz w:val="15"/>
                <w:szCs w:val="15"/>
              </w:rPr>
              <w:t>第五条</w:t>
            </w:r>
            <w:r>
              <w:rPr>
                <w:rFonts w:hint="default" w:ascii="Times New Roman" w:hAnsi="Times New Roman" w:cs="Times New Roman"/>
                <w:sz w:val="15"/>
                <w:szCs w:val="15"/>
              </w:rPr>
              <w:t xml:space="preserve"> 生产经营单位主要负责人负责组织编制和实施本单位的应急预案，并对应急预案的真实性和实用性负责；各分管负责人应当按照职责分工落实应急预案规定的职责。</w:t>
            </w:r>
          </w:p>
          <w:p>
            <w:pPr>
              <w:spacing w:line="200" w:lineRule="exact"/>
              <w:ind w:firstLine="301" w:firstLineChars="200"/>
              <w:rPr>
                <w:rFonts w:hint="default" w:ascii="Times New Roman" w:hAnsi="Times New Roman" w:cs="Times New Roman"/>
                <w:sz w:val="15"/>
                <w:szCs w:val="15"/>
              </w:rPr>
            </w:pPr>
            <w:r>
              <w:rPr>
                <w:rFonts w:hint="default" w:ascii="Times New Roman" w:hAnsi="Times New Roman" w:cs="Times New Roman"/>
                <w:b/>
                <w:sz w:val="15"/>
                <w:szCs w:val="15"/>
              </w:rPr>
              <w:t>第七条</w:t>
            </w:r>
            <w:r>
              <w:rPr>
                <w:rFonts w:hint="default" w:ascii="Times New Roman" w:hAnsi="Times New Roman" w:cs="Times New Roman"/>
                <w:sz w:val="15"/>
                <w:szCs w:val="15"/>
              </w:rPr>
              <w:t xml:space="preserve"> 应急预案的编制应当遵循以人为本、依法依规、符合实际、注重实效的原则，以应急处置为核心，明确应急职责、规范应急程序、细化保障措施。 </w:t>
            </w:r>
          </w:p>
          <w:p>
            <w:pPr>
              <w:spacing w:line="200" w:lineRule="exact"/>
              <w:ind w:firstLine="301" w:firstLineChars="200"/>
              <w:rPr>
                <w:rFonts w:hint="default" w:ascii="Times New Roman" w:hAnsi="Times New Roman" w:cs="Times New Roman"/>
                <w:sz w:val="15"/>
                <w:szCs w:val="15"/>
              </w:rPr>
            </w:pPr>
            <w:r>
              <w:rPr>
                <w:rFonts w:hint="default" w:ascii="Times New Roman" w:hAnsi="Times New Roman" w:cs="Times New Roman"/>
                <w:b/>
                <w:sz w:val="15"/>
                <w:szCs w:val="15"/>
              </w:rPr>
              <w:t>第八条</w:t>
            </w:r>
            <w:r>
              <w:rPr>
                <w:rFonts w:hint="default" w:ascii="Times New Roman" w:hAnsi="Times New Roman" w:cs="Times New Roman"/>
                <w:sz w:val="15"/>
                <w:szCs w:val="15"/>
              </w:rPr>
              <w:t xml:space="preserve">应急预案的编制应当符合下列基本要求： </w:t>
            </w:r>
          </w:p>
          <w:p>
            <w:pPr>
              <w:spacing w:line="200" w:lineRule="exact"/>
              <w:ind w:firstLine="300" w:firstLineChars="200"/>
              <w:rPr>
                <w:rFonts w:hint="default" w:ascii="Times New Roman" w:hAnsi="Times New Roman" w:cs="Times New Roman"/>
                <w:sz w:val="15"/>
                <w:szCs w:val="15"/>
              </w:rPr>
            </w:pPr>
            <w:r>
              <w:rPr>
                <w:rFonts w:hint="default" w:ascii="Times New Roman" w:hAnsi="Times New Roman" w:cs="Times New Roman"/>
                <w:sz w:val="15"/>
                <w:szCs w:val="15"/>
              </w:rPr>
              <w:t>（四）应急组织和人员的职责分工明确，并有具体的落实措施；</w:t>
            </w:r>
          </w:p>
          <w:p>
            <w:pPr>
              <w:spacing w:line="200" w:lineRule="exact"/>
              <w:ind w:firstLine="300" w:firstLineChars="200"/>
              <w:rPr>
                <w:rFonts w:hint="default" w:ascii="Times New Roman" w:hAnsi="Times New Roman" w:cs="Times New Roman"/>
                <w:sz w:val="15"/>
                <w:szCs w:val="15"/>
              </w:rPr>
            </w:pPr>
            <w:r>
              <w:rPr>
                <w:rFonts w:hint="default" w:ascii="Times New Roman" w:hAnsi="Times New Roman" w:cs="Times New Roman"/>
                <w:sz w:val="15"/>
                <w:szCs w:val="15"/>
              </w:rPr>
              <w:t>（五）有明确、具体的应急程序和处置措施，并与其应急能力相适应；</w:t>
            </w:r>
          </w:p>
          <w:p>
            <w:pPr>
              <w:spacing w:line="200" w:lineRule="exact"/>
              <w:ind w:firstLine="300" w:firstLineChars="200"/>
              <w:rPr>
                <w:rFonts w:hint="default" w:ascii="Times New Roman" w:hAnsi="Times New Roman" w:cs="Times New Roman"/>
                <w:sz w:val="15"/>
                <w:szCs w:val="15"/>
              </w:rPr>
            </w:pPr>
            <w:r>
              <w:rPr>
                <w:rFonts w:hint="default" w:ascii="Times New Roman" w:hAnsi="Times New Roman" w:cs="Times New Roman"/>
                <w:sz w:val="15"/>
                <w:szCs w:val="15"/>
              </w:rPr>
              <w:t>（六）有明确的应急保障措施，满足本地区、本部门、本单位的应急工作需要；</w:t>
            </w:r>
          </w:p>
          <w:p>
            <w:pPr>
              <w:spacing w:line="200" w:lineRule="exact"/>
              <w:ind w:firstLine="300" w:firstLineChars="200"/>
              <w:rPr>
                <w:rFonts w:hint="default" w:ascii="Times New Roman" w:hAnsi="Times New Roman" w:cs="Times New Roman"/>
                <w:sz w:val="15"/>
                <w:szCs w:val="15"/>
              </w:rPr>
            </w:pPr>
            <w:r>
              <w:rPr>
                <w:rFonts w:hint="default" w:ascii="Times New Roman" w:hAnsi="Times New Roman" w:cs="Times New Roman"/>
                <w:sz w:val="15"/>
                <w:szCs w:val="15"/>
              </w:rPr>
              <w:t>（七）应急预案基本要素齐全、完整，应急预案附件提供的信息准确；</w:t>
            </w:r>
          </w:p>
          <w:p>
            <w:pPr>
              <w:spacing w:line="200" w:lineRule="exact"/>
              <w:ind w:firstLine="300" w:firstLineChars="200"/>
              <w:rPr>
                <w:rFonts w:hint="default" w:ascii="Times New Roman" w:hAnsi="Times New Roman" w:cs="Times New Roman"/>
                <w:b/>
                <w:sz w:val="15"/>
                <w:szCs w:val="15"/>
              </w:rPr>
            </w:pPr>
            <w:r>
              <w:rPr>
                <w:rFonts w:hint="default" w:ascii="Times New Roman" w:hAnsi="Times New Roman" w:cs="Times New Roman"/>
                <w:sz w:val="15"/>
                <w:szCs w:val="15"/>
              </w:rPr>
              <w:t>（八）应急预案内容与相关应急预案相互衔接。</w:t>
            </w:r>
          </w:p>
          <w:p>
            <w:pPr>
              <w:spacing w:line="200" w:lineRule="exact"/>
              <w:ind w:firstLine="301" w:firstLineChars="200"/>
              <w:rPr>
                <w:rFonts w:hint="default" w:ascii="Times New Roman" w:hAnsi="Times New Roman" w:cs="Times New Roman"/>
                <w:sz w:val="15"/>
                <w:szCs w:val="15"/>
              </w:rPr>
            </w:pPr>
            <w:r>
              <w:rPr>
                <w:rFonts w:hint="default" w:ascii="Times New Roman" w:hAnsi="Times New Roman" w:cs="Times New Roman"/>
                <w:b/>
                <w:sz w:val="15"/>
                <w:szCs w:val="15"/>
              </w:rPr>
              <w:t>第十三条</w:t>
            </w:r>
            <w:r>
              <w:rPr>
                <w:rFonts w:hint="default" w:ascii="Times New Roman" w:hAnsi="Times New Roman" w:cs="Times New Roman"/>
                <w:sz w:val="15"/>
                <w:szCs w:val="15"/>
              </w:rPr>
              <w:t xml:space="preserve"> 生产经营单位风险种类多、可能发生多种类型事故的，应当组织编制综合应急预案。</w:t>
            </w:r>
          </w:p>
          <w:p>
            <w:pPr>
              <w:spacing w:line="200" w:lineRule="exact"/>
              <w:ind w:firstLine="300" w:firstLineChars="200"/>
              <w:rPr>
                <w:rFonts w:hint="default" w:ascii="Times New Roman" w:hAnsi="Times New Roman" w:cs="Times New Roman"/>
                <w:sz w:val="15"/>
                <w:szCs w:val="15"/>
              </w:rPr>
            </w:pPr>
            <w:r>
              <w:rPr>
                <w:rFonts w:hint="default" w:ascii="Times New Roman" w:hAnsi="Times New Roman" w:cs="Times New Roman"/>
                <w:sz w:val="15"/>
                <w:szCs w:val="15"/>
              </w:rPr>
              <w:t>综合应急预案应当规定应急组织机构及其职责、应急预案体系、事故风险描述、预警及信息报告、应急响应、保障措施、应急预案管理等内容。</w:t>
            </w:r>
          </w:p>
          <w:p>
            <w:pPr>
              <w:spacing w:line="200" w:lineRule="exact"/>
              <w:ind w:firstLine="301" w:firstLineChars="200"/>
              <w:rPr>
                <w:rFonts w:hint="default" w:ascii="Times New Roman" w:hAnsi="Times New Roman" w:cs="Times New Roman"/>
                <w:sz w:val="15"/>
                <w:szCs w:val="15"/>
              </w:rPr>
            </w:pPr>
            <w:r>
              <w:rPr>
                <w:rFonts w:hint="default" w:ascii="Times New Roman" w:hAnsi="Times New Roman" w:cs="Times New Roman"/>
                <w:b/>
                <w:sz w:val="15"/>
                <w:szCs w:val="15"/>
              </w:rPr>
              <w:t>第十五条</w:t>
            </w:r>
            <w:r>
              <w:rPr>
                <w:rFonts w:hint="default" w:ascii="Times New Roman" w:hAnsi="Times New Roman" w:cs="Times New Roman"/>
                <w:sz w:val="15"/>
                <w:szCs w:val="15"/>
              </w:rPr>
              <w:t xml:space="preserve"> 对于危险性较大的场所、装置或者设施，生产经营单位应当编制现场处置方案。</w:t>
            </w:r>
          </w:p>
          <w:p>
            <w:pPr>
              <w:spacing w:line="200" w:lineRule="exact"/>
              <w:ind w:firstLine="300" w:firstLineChars="200"/>
              <w:rPr>
                <w:rFonts w:hint="default" w:ascii="Times New Roman" w:hAnsi="Times New Roman" w:cs="Times New Roman"/>
                <w:sz w:val="15"/>
                <w:szCs w:val="15"/>
              </w:rPr>
            </w:pPr>
            <w:r>
              <w:rPr>
                <w:rFonts w:hint="default" w:ascii="Times New Roman" w:hAnsi="Times New Roman" w:cs="Times New Roman"/>
                <w:sz w:val="15"/>
                <w:szCs w:val="15"/>
              </w:rPr>
              <w:t>现场处置方案应当规定应急工作职责、应急处置措施和注意事项等内容。</w:t>
            </w:r>
          </w:p>
          <w:p>
            <w:pPr>
              <w:spacing w:line="200" w:lineRule="exact"/>
              <w:ind w:firstLine="300" w:firstLineChars="200"/>
              <w:rPr>
                <w:rFonts w:hint="default" w:ascii="Times New Roman" w:hAnsi="Times New Roman" w:cs="Times New Roman"/>
                <w:sz w:val="15"/>
                <w:szCs w:val="15"/>
              </w:rPr>
            </w:pPr>
            <w:r>
              <w:rPr>
                <w:rFonts w:hint="default" w:ascii="Times New Roman" w:hAnsi="Times New Roman" w:cs="Times New Roman"/>
                <w:sz w:val="15"/>
                <w:szCs w:val="15"/>
              </w:rPr>
              <w:t>事故风险单一、危险性小的生产经营单位，可以只编制现场处置方案。</w:t>
            </w:r>
          </w:p>
          <w:p>
            <w:pPr>
              <w:spacing w:line="200" w:lineRule="exact"/>
              <w:ind w:firstLine="301" w:firstLineChars="200"/>
              <w:rPr>
                <w:rFonts w:hint="default" w:ascii="Times New Roman" w:hAnsi="Times New Roman" w:cs="Times New Roman"/>
                <w:sz w:val="15"/>
                <w:szCs w:val="15"/>
              </w:rPr>
            </w:pPr>
            <w:r>
              <w:rPr>
                <w:rFonts w:hint="default" w:ascii="Times New Roman" w:hAnsi="Times New Roman" w:cs="Times New Roman"/>
                <w:b/>
                <w:sz w:val="15"/>
                <w:szCs w:val="15"/>
              </w:rPr>
              <w:t>第十六条</w:t>
            </w:r>
            <w:r>
              <w:rPr>
                <w:rFonts w:hint="default" w:ascii="Times New Roman" w:hAnsi="Times New Roman" w:cs="Times New Roman"/>
                <w:sz w:val="15"/>
                <w:szCs w:val="15"/>
              </w:rPr>
              <w:t>  生产经营单位应急预案应当包括向上级应急管理机构报告的内容、应急组织机构和人员的联系方式、应急物资储备清单等附件信息。附件信息发生变化时，应当及时更新，确保准确有效。</w:t>
            </w:r>
          </w:p>
          <w:p>
            <w:pPr>
              <w:spacing w:line="200" w:lineRule="exact"/>
              <w:ind w:firstLine="301" w:firstLineChars="200"/>
              <w:rPr>
                <w:rFonts w:hint="default" w:ascii="Times New Roman" w:hAnsi="Times New Roman" w:cs="Times New Roman"/>
                <w:sz w:val="15"/>
                <w:szCs w:val="15"/>
              </w:rPr>
            </w:pPr>
            <w:r>
              <w:rPr>
                <w:rFonts w:hint="default" w:ascii="Times New Roman" w:hAnsi="Times New Roman" w:cs="Times New Roman"/>
                <w:b/>
                <w:sz w:val="15"/>
                <w:szCs w:val="15"/>
              </w:rPr>
              <w:t xml:space="preserve">第十八条 </w:t>
            </w:r>
            <w:r>
              <w:rPr>
                <w:rFonts w:hint="default" w:ascii="Times New Roman" w:hAnsi="Times New Roman" w:cs="Times New Roman"/>
                <w:sz w:val="15"/>
                <w:szCs w:val="15"/>
              </w:rPr>
              <w:t>生产经营单位编制的各类应急预案之间应当相互衔接，并与相关人民政府及其部门、应急救援队伍和涉及的其他单位的应急预案相衔接。</w:t>
            </w:r>
          </w:p>
          <w:p>
            <w:pPr>
              <w:spacing w:line="200" w:lineRule="exact"/>
              <w:ind w:firstLine="301" w:firstLineChars="200"/>
              <w:rPr>
                <w:rFonts w:hint="default" w:ascii="Times New Roman" w:hAnsi="Times New Roman" w:cs="Times New Roman"/>
                <w:sz w:val="15"/>
                <w:szCs w:val="15"/>
              </w:rPr>
            </w:pPr>
            <w:r>
              <w:rPr>
                <w:rFonts w:hint="default" w:ascii="Times New Roman" w:hAnsi="Times New Roman" w:cs="Times New Roman"/>
                <w:b/>
                <w:sz w:val="15"/>
                <w:szCs w:val="15"/>
              </w:rPr>
              <w:t>第十九条</w:t>
            </w:r>
            <w:r>
              <w:rPr>
                <w:rFonts w:hint="default" w:ascii="Times New Roman" w:hAnsi="Times New Roman" w:cs="Times New Roman"/>
                <w:sz w:val="15"/>
                <w:szCs w:val="15"/>
              </w:rPr>
              <w:t>  生产经营单位应当在编制应急预案的基础上，针对工作场所、岗位的特点，编制简明、实用、有效的应急处置卡。</w:t>
            </w:r>
          </w:p>
          <w:p>
            <w:pPr>
              <w:spacing w:line="200" w:lineRule="exact"/>
              <w:ind w:firstLine="300" w:firstLineChars="200"/>
              <w:rPr>
                <w:rFonts w:hint="default" w:ascii="Times New Roman" w:hAnsi="Times New Roman" w:cs="Times New Roman"/>
                <w:sz w:val="15"/>
                <w:szCs w:val="15"/>
              </w:rPr>
            </w:pPr>
            <w:r>
              <w:rPr>
                <w:rFonts w:hint="default" w:ascii="Times New Roman" w:hAnsi="Times New Roman" w:cs="Times New Roman"/>
                <w:sz w:val="15"/>
                <w:szCs w:val="15"/>
              </w:rPr>
              <w:t>应急处置卡应当规定重点岗位、人员的应急处置程序和措施，以及相关联络人员和联系方式，便于从业人员携带。</w:t>
            </w:r>
          </w:p>
          <w:p>
            <w:pPr>
              <w:spacing w:line="200" w:lineRule="exact"/>
              <w:ind w:firstLine="301" w:firstLineChars="200"/>
              <w:rPr>
                <w:rFonts w:hint="default" w:ascii="Times New Roman" w:hAnsi="Times New Roman" w:cs="Times New Roman"/>
                <w:sz w:val="15"/>
                <w:szCs w:val="15"/>
              </w:rPr>
            </w:pPr>
            <w:r>
              <w:rPr>
                <w:rFonts w:hint="default" w:ascii="Times New Roman" w:hAnsi="Times New Roman" w:cs="Times New Roman"/>
                <w:b/>
                <w:sz w:val="15"/>
                <w:szCs w:val="15"/>
              </w:rPr>
              <w:t xml:space="preserve">第二十四条 </w:t>
            </w:r>
            <w:r>
              <w:rPr>
                <w:rFonts w:hint="default" w:ascii="Times New Roman" w:hAnsi="Times New Roman" w:cs="Times New Roman"/>
                <w:sz w:val="15"/>
                <w:szCs w:val="15"/>
              </w:rPr>
              <w:t>生产经营单位的应急预案经评审或者论证后，由本单位主要负责人签署公布，并及时发放到本单位有关部门、岗位和相关应急救援队伍。</w:t>
            </w:r>
          </w:p>
        </w:tc>
        <w:tc>
          <w:tcPr>
            <w:tcW w:w="750" w:type="dxa"/>
            <w:vMerge w:val="restart"/>
            <w:vAlign w:val="center"/>
          </w:tcPr>
          <w:p>
            <w:pPr>
              <w:spacing w:line="200" w:lineRule="exact"/>
              <w:rPr>
                <w:rFonts w:hint="default" w:ascii="Times New Roman" w:hAnsi="Times New Roman" w:cs="Times New Roman"/>
                <w:b/>
                <w:sz w:val="15"/>
                <w:szCs w:val="15"/>
              </w:rPr>
            </w:pPr>
            <w:r>
              <w:rPr>
                <w:rFonts w:hint="default" w:ascii="Times New Roman" w:hAnsi="Times New Roman" w:cs="Times New Roman"/>
                <w:sz w:val="15"/>
                <w:szCs w:val="15"/>
              </w:rPr>
              <w:t>未制定生产安全事故应急救援预案的。</w:t>
            </w:r>
          </w:p>
          <w:p>
            <w:pPr>
              <w:spacing w:line="200" w:lineRule="exact"/>
              <w:rPr>
                <w:rFonts w:hint="default" w:ascii="Times New Roman" w:hAnsi="Times New Roman" w:cs="Times New Roman"/>
                <w:b/>
                <w:sz w:val="15"/>
                <w:szCs w:val="15"/>
              </w:rPr>
            </w:pPr>
          </w:p>
        </w:tc>
        <w:tc>
          <w:tcPr>
            <w:tcW w:w="600" w:type="dxa"/>
            <w:vMerge w:val="restart"/>
            <w:vAlign w:val="center"/>
          </w:tcPr>
          <w:p>
            <w:pPr>
              <w:spacing w:line="200" w:lineRule="exact"/>
              <w:rPr>
                <w:rFonts w:hint="default" w:ascii="Times New Roman" w:hAnsi="Times New Roman" w:cs="Times New Roman"/>
                <w:sz w:val="15"/>
                <w:szCs w:val="15"/>
              </w:rPr>
            </w:pPr>
            <w:r>
              <w:rPr>
                <w:rFonts w:hint="default" w:ascii="Times New Roman" w:hAnsi="Times New Roman" w:cs="Times New Roman"/>
                <w:sz w:val="15"/>
                <w:szCs w:val="15"/>
              </w:rPr>
              <w:t>生产经营单位及其主要负责人</w:t>
            </w:r>
          </w:p>
        </w:tc>
        <w:tc>
          <w:tcPr>
            <w:tcW w:w="2415" w:type="dxa"/>
            <w:vMerge w:val="restart"/>
            <w:vAlign w:val="center"/>
          </w:tcPr>
          <w:p>
            <w:pPr>
              <w:spacing w:line="200" w:lineRule="exact"/>
              <w:rPr>
                <w:rFonts w:hint="default" w:ascii="Times New Roman" w:hAnsi="Times New Roman" w:cs="Times New Roman"/>
                <w:b/>
                <w:sz w:val="15"/>
                <w:szCs w:val="15"/>
              </w:rPr>
            </w:pPr>
            <w:r>
              <w:rPr>
                <w:rFonts w:hint="default" w:ascii="Times New Roman" w:hAnsi="Times New Roman" w:cs="Times New Roman"/>
                <w:b/>
                <w:sz w:val="15"/>
                <w:szCs w:val="15"/>
              </w:rPr>
              <w:t>《安全生产法》</w:t>
            </w:r>
          </w:p>
          <w:p>
            <w:pPr>
              <w:spacing w:line="200" w:lineRule="exact"/>
              <w:ind w:firstLine="301" w:firstLineChars="200"/>
              <w:rPr>
                <w:rFonts w:hint="default" w:ascii="Times New Roman" w:hAnsi="Times New Roman" w:cs="Times New Roman"/>
                <w:sz w:val="15"/>
                <w:szCs w:val="15"/>
              </w:rPr>
            </w:pPr>
            <w:r>
              <w:rPr>
                <w:rFonts w:hint="default" w:ascii="Times New Roman" w:hAnsi="Times New Roman" w:cs="Times New Roman"/>
                <w:b/>
                <w:sz w:val="15"/>
                <w:szCs w:val="15"/>
              </w:rPr>
              <w:t>第九十四条第六项</w:t>
            </w:r>
            <w:r>
              <w:rPr>
                <w:rFonts w:hint="default" w:ascii="Times New Roman" w:hAnsi="Times New Roman" w:cs="Times New Roman"/>
                <w:sz w:val="15"/>
                <w:szCs w:val="15"/>
              </w:rPr>
              <w:t>:生产经营单位未制定生产安全事故应急救援预案或者未定期组织演练的，责令限期改正，可以处五万元以下的罚款；逾期未改正的，责令停产停业整顿，并处五万元以上十万元以下的罚款，对其直接负责的主管人员和其他直接负责人员处一万元以上两万元以下的罚款。</w:t>
            </w:r>
          </w:p>
        </w:tc>
        <w:tc>
          <w:tcPr>
            <w:tcW w:w="356" w:type="dxa"/>
            <w:vAlign w:val="center"/>
          </w:tcPr>
          <w:p>
            <w:pPr>
              <w:widowControl/>
              <w:adjustRightInd w:val="0"/>
              <w:snapToGrid w:val="0"/>
              <w:spacing w:line="200" w:lineRule="exact"/>
              <w:rPr>
                <w:rFonts w:hint="default" w:ascii="Times New Roman" w:hAnsi="Times New Roman" w:cs="Times New Roman"/>
                <w:sz w:val="15"/>
                <w:szCs w:val="15"/>
              </w:rPr>
            </w:pPr>
            <w:r>
              <w:rPr>
                <w:rFonts w:hint="default" w:ascii="Times New Roman" w:hAnsi="Times New Roman" w:cs="Times New Roman"/>
                <w:sz w:val="15"/>
                <w:szCs w:val="15"/>
              </w:rPr>
              <w:t>第一次</w:t>
            </w:r>
          </w:p>
          <w:p>
            <w:pPr>
              <w:widowControl/>
              <w:adjustRightInd w:val="0"/>
              <w:snapToGrid w:val="0"/>
              <w:spacing w:line="200" w:lineRule="exact"/>
              <w:rPr>
                <w:rFonts w:hint="default" w:ascii="Times New Roman" w:hAnsi="Times New Roman" w:cs="Times New Roman"/>
                <w:sz w:val="15"/>
                <w:szCs w:val="15"/>
              </w:rPr>
            </w:pPr>
            <w:r>
              <w:rPr>
                <w:rFonts w:hint="default" w:ascii="Times New Roman" w:hAnsi="Times New Roman" w:cs="Times New Roman"/>
                <w:sz w:val="15"/>
                <w:szCs w:val="15"/>
              </w:rPr>
              <w:t>发现</w:t>
            </w:r>
          </w:p>
        </w:tc>
        <w:tc>
          <w:tcPr>
            <w:tcW w:w="1939" w:type="dxa"/>
            <w:gridSpan w:val="2"/>
            <w:vAlign w:val="center"/>
          </w:tcPr>
          <w:p>
            <w:pPr>
              <w:widowControl/>
              <w:adjustRightInd w:val="0"/>
              <w:snapToGrid w:val="0"/>
              <w:spacing w:line="160" w:lineRule="exact"/>
              <w:rPr>
                <w:rFonts w:hint="default" w:ascii="Times New Roman" w:hAnsi="Times New Roman" w:cs="Times New Roman"/>
                <w:sz w:val="15"/>
                <w:szCs w:val="15"/>
              </w:rPr>
            </w:pPr>
            <w:r>
              <w:rPr>
                <w:rFonts w:hint="default" w:ascii="Times New Roman" w:hAnsi="Times New Roman" w:cs="Times New Roman"/>
                <w:sz w:val="15"/>
                <w:szCs w:val="15"/>
              </w:rPr>
              <w:t>责令限期改正，可以处五万元以下罚款。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270" w:type="dxa"/>
            <w:vMerge w:val="continue"/>
            <w:vAlign w:val="center"/>
          </w:tcPr>
          <w:p>
            <w:pPr>
              <w:spacing w:line="220" w:lineRule="exact"/>
              <w:jc w:val="center"/>
              <w:rPr>
                <w:rFonts w:hint="default" w:ascii="Times New Roman" w:hAnsi="Times New Roman" w:cs="Times New Roman"/>
                <w:sz w:val="15"/>
                <w:szCs w:val="15"/>
              </w:rPr>
            </w:pPr>
          </w:p>
        </w:tc>
        <w:tc>
          <w:tcPr>
            <w:tcW w:w="269" w:type="dxa"/>
            <w:vMerge w:val="continue"/>
            <w:vAlign w:val="center"/>
          </w:tcPr>
          <w:p>
            <w:pPr>
              <w:spacing w:line="220" w:lineRule="exact"/>
              <w:jc w:val="center"/>
              <w:rPr>
                <w:rFonts w:hint="default" w:ascii="Times New Roman" w:hAnsi="Times New Roman" w:cs="Times New Roman"/>
                <w:sz w:val="15"/>
                <w:szCs w:val="15"/>
              </w:rPr>
            </w:pPr>
          </w:p>
        </w:tc>
        <w:tc>
          <w:tcPr>
            <w:tcW w:w="3538" w:type="dxa"/>
            <w:vAlign w:val="center"/>
          </w:tcPr>
          <w:p>
            <w:pPr>
              <w:spacing w:line="220" w:lineRule="exact"/>
              <w:rPr>
                <w:rFonts w:hint="default" w:ascii="Times New Roman" w:hAnsi="Times New Roman" w:cs="Times New Roman"/>
                <w:sz w:val="15"/>
                <w:szCs w:val="15"/>
              </w:rPr>
            </w:pPr>
            <w:r>
              <w:rPr>
                <w:rFonts w:hint="default" w:ascii="Times New Roman" w:hAnsi="Times New Roman" w:cs="Times New Roman"/>
                <w:sz w:val="15"/>
                <w:szCs w:val="15"/>
              </w:rPr>
              <w:t>2.是否编制应急预案和重点岗位应急处置卡。</w:t>
            </w:r>
          </w:p>
        </w:tc>
        <w:tc>
          <w:tcPr>
            <w:tcW w:w="5668" w:type="dxa"/>
            <w:vMerge w:val="continue"/>
            <w:vAlign w:val="center"/>
          </w:tcPr>
          <w:p>
            <w:pPr>
              <w:spacing w:line="200" w:lineRule="exact"/>
              <w:rPr>
                <w:rFonts w:hint="default" w:ascii="Times New Roman" w:hAnsi="Times New Roman" w:cs="Times New Roman"/>
                <w:b/>
                <w:sz w:val="15"/>
                <w:szCs w:val="15"/>
              </w:rPr>
            </w:pPr>
          </w:p>
        </w:tc>
        <w:tc>
          <w:tcPr>
            <w:tcW w:w="750" w:type="dxa"/>
            <w:vMerge w:val="continue"/>
            <w:vAlign w:val="center"/>
          </w:tcPr>
          <w:p>
            <w:pPr>
              <w:spacing w:line="200" w:lineRule="exact"/>
              <w:rPr>
                <w:rFonts w:hint="default" w:ascii="Times New Roman" w:hAnsi="Times New Roman" w:cs="Times New Roman"/>
                <w:sz w:val="15"/>
                <w:szCs w:val="15"/>
              </w:rPr>
            </w:pPr>
          </w:p>
        </w:tc>
        <w:tc>
          <w:tcPr>
            <w:tcW w:w="600" w:type="dxa"/>
            <w:vMerge w:val="continue"/>
            <w:vAlign w:val="center"/>
          </w:tcPr>
          <w:p>
            <w:pPr>
              <w:spacing w:line="200" w:lineRule="exact"/>
              <w:rPr>
                <w:rFonts w:hint="default" w:ascii="Times New Roman" w:hAnsi="Times New Roman" w:cs="Times New Roman"/>
                <w:sz w:val="15"/>
                <w:szCs w:val="15"/>
              </w:rPr>
            </w:pPr>
          </w:p>
        </w:tc>
        <w:tc>
          <w:tcPr>
            <w:tcW w:w="2415" w:type="dxa"/>
            <w:vMerge w:val="continue"/>
            <w:vAlign w:val="center"/>
          </w:tcPr>
          <w:p>
            <w:pPr>
              <w:spacing w:line="200" w:lineRule="exact"/>
              <w:rPr>
                <w:rFonts w:hint="default" w:ascii="Times New Roman" w:hAnsi="Times New Roman" w:cs="Times New Roman"/>
                <w:b/>
                <w:sz w:val="15"/>
                <w:szCs w:val="15"/>
              </w:rPr>
            </w:pPr>
          </w:p>
        </w:tc>
        <w:tc>
          <w:tcPr>
            <w:tcW w:w="356" w:type="dxa"/>
            <w:vMerge w:val="restart"/>
            <w:vAlign w:val="center"/>
          </w:tcPr>
          <w:p>
            <w:pPr>
              <w:spacing w:line="220" w:lineRule="exact"/>
              <w:rPr>
                <w:rFonts w:hint="default" w:ascii="Times New Roman" w:hAnsi="Times New Roman" w:cs="Times New Roman"/>
                <w:b/>
                <w:sz w:val="15"/>
                <w:szCs w:val="15"/>
              </w:rPr>
            </w:pPr>
            <w:r>
              <w:rPr>
                <w:rFonts w:hint="default" w:ascii="Times New Roman" w:hAnsi="Times New Roman" w:cs="Times New Roman"/>
                <w:sz w:val="15"/>
                <w:szCs w:val="15"/>
              </w:rPr>
              <w:t>逾期未改正的</w:t>
            </w:r>
          </w:p>
        </w:tc>
        <w:tc>
          <w:tcPr>
            <w:tcW w:w="1939" w:type="dxa"/>
            <w:gridSpan w:val="2"/>
            <w:vMerge w:val="restart"/>
            <w:vAlign w:val="center"/>
          </w:tcPr>
          <w:p>
            <w:pPr>
              <w:spacing w:line="160" w:lineRule="exact"/>
              <w:rPr>
                <w:rFonts w:hint="default" w:ascii="Times New Roman" w:hAnsi="Times New Roman" w:cs="Times New Roman"/>
                <w:b/>
                <w:sz w:val="15"/>
                <w:szCs w:val="15"/>
              </w:rPr>
            </w:pPr>
            <w:r>
              <w:rPr>
                <w:rFonts w:hint="default" w:ascii="Times New Roman" w:hAnsi="Times New Roman" w:cs="Times New Roman"/>
                <w:sz w:val="15"/>
                <w:szCs w:val="15"/>
              </w:rPr>
              <w:t>责令停产停业整顿，并处五万元以上十万元以下的罚款。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270" w:type="dxa"/>
            <w:vMerge w:val="continue"/>
            <w:vAlign w:val="center"/>
          </w:tcPr>
          <w:p>
            <w:pPr>
              <w:spacing w:line="220" w:lineRule="exact"/>
              <w:jc w:val="center"/>
              <w:rPr>
                <w:rFonts w:hint="default" w:ascii="Times New Roman" w:hAnsi="Times New Roman" w:cs="Times New Roman"/>
                <w:sz w:val="15"/>
                <w:szCs w:val="15"/>
              </w:rPr>
            </w:pPr>
          </w:p>
        </w:tc>
        <w:tc>
          <w:tcPr>
            <w:tcW w:w="269" w:type="dxa"/>
            <w:vMerge w:val="continue"/>
            <w:vAlign w:val="center"/>
          </w:tcPr>
          <w:p>
            <w:pPr>
              <w:spacing w:line="220" w:lineRule="exact"/>
              <w:jc w:val="center"/>
              <w:rPr>
                <w:rFonts w:hint="default" w:ascii="Times New Roman" w:hAnsi="Times New Roman" w:cs="Times New Roman"/>
                <w:sz w:val="15"/>
                <w:szCs w:val="15"/>
              </w:rPr>
            </w:pPr>
          </w:p>
        </w:tc>
        <w:tc>
          <w:tcPr>
            <w:tcW w:w="3538" w:type="dxa"/>
            <w:vAlign w:val="center"/>
          </w:tcPr>
          <w:p>
            <w:pPr>
              <w:spacing w:line="220" w:lineRule="exact"/>
              <w:rPr>
                <w:rFonts w:hint="default" w:ascii="Times New Roman" w:hAnsi="Times New Roman" w:cs="Times New Roman"/>
                <w:sz w:val="15"/>
                <w:szCs w:val="15"/>
              </w:rPr>
            </w:pPr>
            <w:r>
              <w:rPr>
                <w:rFonts w:hint="default" w:ascii="Times New Roman" w:hAnsi="Times New Roman" w:cs="Times New Roman"/>
                <w:sz w:val="15"/>
                <w:szCs w:val="15"/>
              </w:rPr>
              <w:t>3.预案编制前是否开展风险评估和应急资源调查。</w:t>
            </w:r>
          </w:p>
        </w:tc>
        <w:tc>
          <w:tcPr>
            <w:tcW w:w="5668" w:type="dxa"/>
            <w:vMerge w:val="continue"/>
            <w:vAlign w:val="center"/>
          </w:tcPr>
          <w:p>
            <w:pPr>
              <w:spacing w:line="200" w:lineRule="exact"/>
              <w:rPr>
                <w:rFonts w:hint="default" w:ascii="Times New Roman" w:hAnsi="Times New Roman" w:cs="Times New Roman"/>
                <w:b/>
                <w:sz w:val="15"/>
                <w:szCs w:val="15"/>
              </w:rPr>
            </w:pPr>
          </w:p>
        </w:tc>
        <w:tc>
          <w:tcPr>
            <w:tcW w:w="750" w:type="dxa"/>
            <w:vMerge w:val="continue"/>
            <w:vAlign w:val="center"/>
          </w:tcPr>
          <w:p>
            <w:pPr>
              <w:spacing w:line="200" w:lineRule="exact"/>
              <w:rPr>
                <w:rFonts w:hint="default" w:ascii="Times New Roman" w:hAnsi="Times New Roman" w:cs="Times New Roman"/>
                <w:sz w:val="15"/>
                <w:szCs w:val="15"/>
              </w:rPr>
            </w:pPr>
          </w:p>
        </w:tc>
        <w:tc>
          <w:tcPr>
            <w:tcW w:w="600" w:type="dxa"/>
            <w:vMerge w:val="continue"/>
            <w:vAlign w:val="center"/>
          </w:tcPr>
          <w:p>
            <w:pPr>
              <w:spacing w:line="200" w:lineRule="exact"/>
              <w:rPr>
                <w:rFonts w:hint="default" w:ascii="Times New Roman" w:hAnsi="Times New Roman" w:cs="Times New Roman"/>
                <w:sz w:val="15"/>
                <w:szCs w:val="15"/>
              </w:rPr>
            </w:pPr>
          </w:p>
        </w:tc>
        <w:tc>
          <w:tcPr>
            <w:tcW w:w="2415" w:type="dxa"/>
            <w:vMerge w:val="continue"/>
            <w:vAlign w:val="center"/>
          </w:tcPr>
          <w:p>
            <w:pPr>
              <w:spacing w:line="200" w:lineRule="exact"/>
              <w:rPr>
                <w:rFonts w:hint="default" w:ascii="Times New Roman" w:hAnsi="Times New Roman" w:cs="Times New Roman"/>
                <w:b/>
                <w:sz w:val="15"/>
                <w:szCs w:val="15"/>
              </w:rPr>
            </w:pPr>
          </w:p>
        </w:tc>
        <w:tc>
          <w:tcPr>
            <w:tcW w:w="356" w:type="dxa"/>
            <w:vMerge w:val="continue"/>
            <w:vAlign w:val="center"/>
          </w:tcPr>
          <w:p>
            <w:pPr>
              <w:spacing w:line="200" w:lineRule="exact"/>
              <w:rPr>
                <w:rFonts w:hint="default" w:ascii="Times New Roman" w:hAnsi="Times New Roman" w:cs="Times New Roman"/>
                <w:sz w:val="15"/>
                <w:szCs w:val="15"/>
              </w:rPr>
            </w:pPr>
          </w:p>
        </w:tc>
        <w:tc>
          <w:tcPr>
            <w:tcW w:w="1939" w:type="dxa"/>
            <w:gridSpan w:val="2"/>
            <w:vMerge w:val="continue"/>
            <w:vAlign w:val="center"/>
          </w:tcPr>
          <w:p>
            <w:pPr>
              <w:spacing w:line="160" w:lineRule="exact"/>
              <w:rPr>
                <w:rFonts w:hint="default" w:ascii="Times New Roman" w:hAnsi="Times New Roman" w:cs="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270" w:type="dxa"/>
            <w:vMerge w:val="continue"/>
            <w:vAlign w:val="center"/>
          </w:tcPr>
          <w:p>
            <w:pPr>
              <w:spacing w:line="220" w:lineRule="exact"/>
              <w:jc w:val="center"/>
              <w:rPr>
                <w:rFonts w:hint="default" w:ascii="Times New Roman" w:hAnsi="Times New Roman" w:cs="Times New Roman"/>
                <w:sz w:val="15"/>
                <w:szCs w:val="15"/>
              </w:rPr>
            </w:pPr>
          </w:p>
        </w:tc>
        <w:tc>
          <w:tcPr>
            <w:tcW w:w="269" w:type="dxa"/>
            <w:vMerge w:val="continue"/>
            <w:vAlign w:val="center"/>
          </w:tcPr>
          <w:p>
            <w:pPr>
              <w:spacing w:line="220" w:lineRule="exact"/>
              <w:jc w:val="center"/>
              <w:rPr>
                <w:rFonts w:hint="default" w:ascii="Times New Roman" w:hAnsi="Times New Roman" w:cs="Times New Roman"/>
                <w:sz w:val="15"/>
                <w:szCs w:val="15"/>
              </w:rPr>
            </w:pPr>
          </w:p>
        </w:tc>
        <w:tc>
          <w:tcPr>
            <w:tcW w:w="3538" w:type="dxa"/>
            <w:vAlign w:val="center"/>
          </w:tcPr>
          <w:p>
            <w:pPr>
              <w:spacing w:line="220" w:lineRule="exact"/>
              <w:rPr>
                <w:rFonts w:hint="default" w:ascii="Times New Roman" w:hAnsi="Times New Roman" w:cs="Times New Roman"/>
                <w:sz w:val="15"/>
                <w:szCs w:val="15"/>
              </w:rPr>
            </w:pPr>
            <w:r>
              <w:rPr>
                <w:rFonts w:hint="default" w:ascii="Times New Roman" w:hAnsi="Times New Roman" w:cs="Times New Roman"/>
                <w:sz w:val="15"/>
                <w:szCs w:val="15"/>
              </w:rPr>
              <w:t>4.预案发布前是否进行论证或评审。</w:t>
            </w:r>
          </w:p>
        </w:tc>
        <w:tc>
          <w:tcPr>
            <w:tcW w:w="5668" w:type="dxa"/>
            <w:vMerge w:val="continue"/>
            <w:vAlign w:val="center"/>
          </w:tcPr>
          <w:p>
            <w:pPr>
              <w:spacing w:line="200" w:lineRule="exact"/>
              <w:rPr>
                <w:rFonts w:hint="default" w:ascii="Times New Roman" w:hAnsi="Times New Roman" w:cs="Times New Roman"/>
                <w:b/>
                <w:sz w:val="15"/>
                <w:szCs w:val="15"/>
              </w:rPr>
            </w:pPr>
          </w:p>
        </w:tc>
        <w:tc>
          <w:tcPr>
            <w:tcW w:w="750" w:type="dxa"/>
            <w:vMerge w:val="continue"/>
            <w:vAlign w:val="center"/>
          </w:tcPr>
          <w:p>
            <w:pPr>
              <w:spacing w:line="200" w:lineRule="exact"/>
              <w:rPr>
                <w:rFonts w:hint="default" w:ascii="Times New Roman" w:hAnsi="Times New Roman" w:cs="Times New Roman"/>
                <w:sz w:val="15"/>
                <w:szCs w:val="15"/>
              </w:rPr>
            </w:pPr>
          </w:p>
        </w:tc>
        <w:tc>
          <w:tcPr>
            <w:tcW w:w="600" w:type="dxa"/>
            <w:vMerge w:val="continue"/>
            <w:vAlign w:val="center"/>
          </w:tcPr>
          <w:p>
            <w:pPr>
              <w:spacing w:line="200" w:lineRule="exact"/>
              <w:rPr>
                <w:rFonts w:hint="default" w:ascii="Times New Roman" w:hAnsi="Times New Roman" w:cs="Times New Roman"/>
                <w:sz w:val="15"/>
                <w:szCs w:val="15"/>
              </w:rPr>
            </w:pPr>
          </w:p>
        </w:tc>
        <w:tc>
          <w:tcPr>
            <w:tcW w:w="2415" w:type="dxa"/>
            <w:vMerge w:val="continue"/>
            <w:vAlign w:val="center"/>
          </w:tcPr>
          <w:p>
            <w:pPr>
              <w:spacing w:line="200" w:lineRule="exact"/>
              <w:rPr>
                <w:rFonts w:hint="default" w:ascii="Times New Roman" w:hAnsi="Times New Roman" w:cs="Times New Roman"/>
                <w:b/>
                <w:sz w:val="15"/>
                <w:szCs w:val="15"/>
              </w:rPr>
            </w:pPr>
          </w:p>
        </w:tc>
        <w:tc>
          <w:tcPr>
            <w:tcW w:w="356" w:type="dxa"/>
            <w:vMerge w:val="continue"/>
            <w:vAlign w:val="center"/>
          </w:tcPr>
          <w:p>
            <w:pPr>
              <w:spacing w:line="200" w:lineRule="exact"/>
              <w:rPr>
                <w:rFonts w:hint="default" w:ascii="Times New Roman" w:hAnsi="Times New Roman" w:cs="Times New Roman"/>
                <w:sz w:val="15"/>
                <w:szCs w:val="15"/>
              </w:rPr>
            </w:pPr>
          </w:p>
        </w:tc>
        <w:tc>
          <w:tcPr>
            <w:tcW w:w="1939" w:type="dxa"/>
            <w:gridSpan w:val="2"/>
            <w:vMerge w:val="restart"/>
            <w:vAlign w:val="center"/>
          </w:tcPr>
          <w:p>
            <w:pPr>
              <w:spacing w:line="160" w:lineRule="exact"/>
              <w:rPr>
                <w:rFonts w:hint="default" w:ascii="Times New Roman" w:hAnsi="Times New Roman" w:cs="Times New Roman"/>
                <w:sz w:val="15"/>
                <w:szCs w:val="15"/>
              </w:rPr>
            </w:pPr>
            <w:r>
              <w:rPr>
                <w:rFonts w:hint="default" w:ascii="Times New Roman" w:hAnsi="Times New Roman" w:cs="Times New Roman"/>
                <w:sz w:val="15"/>
                <w:szCs w:val="15"/>
              </w:rPr>
              <w:t>对其直接负责的主管人员和其他直接负责人员处一万元以上两万元以下的罚款。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270" w:type="dxa"/>
            <w:vMerge w:val="continue"/>
            <w:vAlign w:val="center"/>
          </w:tcPr>
          <w:p>
            <w:pPr>
              <w:spacing w:line="220" w:lineRule="exact"/>
              <w:jc w:val="center"/>
              <w:rPr>
                <w:rFonts w:hint="default" w:ascii="Times New Roman" w:hAnsi="Times New Roman" w:cs="Times New Roman"/>
                <w:sz w:val="15"/>
                <w:szCs w:val="15"/>
              </w:rPr>
            </w:pPr>
          </w:p>
        </w:tc>
        <w:tc>
          <w:tcPr>
            <w:tcW w:w="269" w:type="dxa"/>
            <w:vMerge w:val="continue"/>
            <w:vAlign w:val="center"/>
          </w:tcPr>
          <w:p>
            <w:pPr>
              <w:spacing w:line="220" w:lineRule="exact"/>
              <w:jc w:val="center"/>
              <w:rPr>
                <w:rFonts w:hint="default" w:ascii="Times New Roman" w:hAnsi="Times New Roman" w:cs="Times New Roman"/>
                <w:sz w:val="15"/>
                <w:szCs w:val="15"/>
              </w:rPr>
            </w:pPr>
          </w:p>
        </w:tc>
        <w:tc>
          <w:tcPr>
            <w:tcW w:w="3538" w:type="dxa"/>
            <w:vAlign w:val="center"/>
          </w:tcPr>
          <w:p>
            <w:pPr>
              <w:spacing w:line="220" w:lineRule="exact"/>
              <w:rPr>
                <w:rFonts w:hint="default" w:ascii="Times New Roman" w:hAnsi="Times New Roman" w:cs="Times New Roman"/>
                <w:sz w:val="15"/>
                <w:szCs w:val="15"/>
              </w:rPr>
            </w:pPr>
            <w:r>
              <w:rPr>
                <w:rFonts w:hint="default" w:ascii="Times New Roman" w:hAnsi="Times New Roman" w:cs="Times New Roman"/>
                <w:sz w:val="15"/>
                <w:szCs w:val="15"/>
              </w:rPr>
              <w:t>5.应急预案是否按要求向有关部门备案。</w:t>
            </w:r>
          </w:p>
        </w:tc>
        <w:tc>
          <w:tcPr>
            <w:tcW w:w="5668" w:type="dxa"/>
            <w:vMerge w:val="continue"/>
            <w:vAlign w:val="center"/>
          </w:tcPr>
          <w:p>
            <w:pPr>
              <w:spacing w:line="200" w:lineRule="exact"/>
              <w:rPr>
                <w:rFonts w:hint="default" w:ascii="Times New Roman" w:hAnsi="Times New Roman" w:cs="Times New Roman"/>
                <w:b/>
                <w:sz w:val="15"/>
                <w:szCs w:val="15"/>
              </w:rPr>
            </w:pPr>
          </w:p>
        </w:tc>
        <w:tc>
          <w:tcPr>
            <w:tcW w:w="750" w:type="dxa"/>
            <w:vMerge w:val="continue"/>
            <w:vAlign w:val="center"/>
          </w:tcPr>
          <w:p>
            <w:pPr>
              <w:spacing w:line="200" w:lineRule="exact"/>
              <w:rPr>
                <w:rFonts w:hint="default" w:ascii="Times New Roman" w:hAnsi="Times New Roman" w:cs="Times New Roman"/>
                <w:sz w:val="15"/>
                <w:szCs w:val="15"/>
              </w:rPr>
            </w:pPr>
          </w:p>
        </w:tc>
        <w:tc>
          <w:tcPr>
            <w:tcW w:w="600" w:type="dxa"/>
            <w:vMerge w:val="continue"/>
            <w:vAlign w:val="center"/>
          </w:tcPr>
          <w:p>
            <w:pPr>
              <w:spacing w:line="200" w:lineRule="exact"/>
              <w:rPr>
                <w:rFonts w:hint="default" w:ascii="Times New Roman" w:hAnsi="Times New Roman" w:cs="Times New Roman"/>
                <w:sz w:val="15"/>
                <w:szCs w:val="15"/>
              </w:rPr>
            </w:pPr>
          </w:p>
        </w:tc>
        <w:tc>
          <w:tcPr>
            <w:tcW w:w="2415" w:type="dxa"/>
            <w:vMerge w:val="continue"/>
            <w:vAlign w:val="center"/>
          </w:tcPr>
          <w:p>
            <w:pPr>
              <w:spacing w:line="200" w:lineRule="exact"/>
              <w:rPr>
                <w:rFonts w:hint="default" w:ascii="Times New Roman" w:hAnsi="Times New Roman" w:cs="Times New Roman"/>
                <w:b/>
                <w:sz w:val="15"/>
                <w:szCs w:val="15"/>
              </w:rPr>
            </w:pPr>
          </w:p>
        </w:tc>
        <w:tc>
          <w:tcPr>
            <w:tcW w:w="356" w:type="dxa"/>
            <w:vMerge w:val="continue"/>
            <w:vAlign w:val="center"/>
          </w:tcPr>
          <w:p>
            <w:pPr>
              <w:spacing w:line="200" w:lineRule="exact"/>
              <w:rPr>
                <w:rFonts w:hint="default" w:ascii="Times New Roman" w:hAnsi="Times New Roman" w:cs="Times New Roman"/>
                <w:sz w:val="15"/>
                <w:szCs w:val="15"/>
              </w:rPr>
            </w:pPr>
          </w:p>
        </w:tc>
        <w:tc>
          <w:tcPr>
            <w:tcW w:w="1939" w:type="dxa"/>
            <w:gridSpan w:val="2"/>
            <w:vMerge w:val="continue"/>
            <w:vAlign w:val="center"/>
          </w:tcPr>
          <w:p>
            <w:pPr>
              <w:spacing w:line="200" w:lineRule="exact"/>
              <w:rPr>
                <w:rFonts w:hint="default" w:ascii="Times New Roman" w:hAnsi="Times New Roman" w:cs="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270" w:type="dxa"/>
            <w:vMerge w:val="continue"/>
            <w:vAlign w:val="center"/>
          </w:tcPr>
          <w:p>
            <w:pPr>
              <w:spacing w:line="220" w:lineRule="exact"/>
              <w:jc w:val="center"/>
              <w:rPr>
                <w:rFonts w:hint="default" w:ascii="Times New Roman" w:hAnsi="Times New Roman" w:cs="Times New Roman"/>
                <w:sz w:val="15"/>
                <w:szCs w:val="15"/>
              </w:rPr>
            </w:pPr>
          </w:p>
        </w:tc>
        <w:tc>
          <w:tcPr>
            <w:tcW w:w="269" w:type="dxa"/>
            <w:vMerge w:val="continue"/>
            <w:vAlign w:val="center"/>
          </w:tcPr>
          <w:p>
            <w:pPr>
              <w:spacing w:line="220" w:lineRule="exact"/>
              <w:jc w:val="center"/>
              <w:rPr>
                <w:rFonts w:hint="default" w:ascii="Times New Roman" w:hAnsi="Times New Roman" w:cs="Times New Roman"/>
                <w:sz w:val="15"/>
                <w:szCs w:val="15"/>
              </w:rPr>
            </w:pPr>
          </w:p>
        </w:tc>
        <w:tc>
          <w:tcPr>
            <w:tcW w:w="3538" w:type="dxa"/>
            <w:vAlign w:val="center"/>
          </w:tcPr>
          <w:p>
            <w:pPr>
              <w:spacing w:line="220" w:lineRule="exact"/>
              <w:rPr>
                <w:rFonts w:hint="default" w:ascii="Times New Roman" w:hAnsi="Times New Roman" w:cs="Times New Roman"/>
                <w:sz w:val="15"/>
                <w:szCs w:val="15"/>
              </w:rPr>
            </w:pPr>
            <w:r>
              <w:rPr>
                <w:rFonts w:hint="default" w:ascii="Times New Roman" w:hAnsi="Times New Roman" w:cs="Times New Roman"/>
                <w:sz w:val="15"/>
                <w:szCs w:val="15"/>
              </w:rPr>
              <w:t>6.是否定期开展应急预案评估。</w:t>
            </w:r>
          </w:p>
        </w:tc>
        <w:tc>
          <w:tcPr>
            <w:tcW w:w="5668" w:type="dxa"/>
            <w:vMerge w:val="continue"/>
            <w:vAlign w:val="center"/>
          </w:tcPr>
          <w:p>
            <w:pPr>
              <w:spacing w:line="200" w:lineRule="exact"/>
              <w:rPr>
                <w:rFonts w:hint="default" w:ascii="Times New Roman" w:hAnsi="Times New Roman" w:cs="Times New Roman"/>
                <w:b/>
                <w:sz w:val="15"/>
                <w:szCs w:val="15"/>
              </w:rPr>
            </w:pPr>
          </w:p>
        </w:tc>
        <w:tc>
          <w:tcPr>
            <w:tcW w:w="750" w:type="dxa"/>
            <w:vMerge w:val="continue"/>
            <w:vAlign w:val="center"/>
          </w:tcPr>
          <w:p>
            <w:pPr>
              <w:spacing w:line="200" w:lineRule="exact"/>
              <w:rPr>
                <w:rFonts w:hint="default" w:ascii="Times New Roman" w:hAnsi="Times New Roman" w:cs="Times New Roman"/>
                <w:sz w:val="15"/>
                <w:szCs w:val="15"/>
              </w:rPr>
            </w:pPr>
          </w:p>
        </w:tc>
        <w:tc>
          <w:tcPr>
            <w:tcW w:w="600" w:type="dxa"/>
            <w:vMerge w:val="continue"/>
            <w:vAlign w:val="center"/>
          </w:tcPr>
          <w:p>
            <w:pPr>
              <w:spacing w:line="200" w:lineRule="exact"/>
              <w:rPr>
                <w:rFonts w:hint="default" w:ascii="Times New Roman" w:hAnsi="Times New Roman" w:cs="Times New Roman"/>
                <w:sz w:val="15"/>
                <w:szCs w:val="15"/>
              </w:rPr>
            </w:pPr>
          </w:p>
        </w:tc>
        <w:tc>
          <w:tcPr>
            <w:tcW w:w="2415" w:type="dxa"/>
            <w:vMerge w:val="continue"/>
            <w:vAlign w:val="center"/>
          </w:tcPr>
          <w:p>
            <w:pPr>
              <w:spacing w:line="200" w:lineRule="exact"/>
              <w:rPr>
                <w:rFonts w:hint="default" w:ascii="Times New Roman" w:hAnsi="Times New Roman" w:cs="Times New Roman"/>
                <w:b/>
                <w:sz w:val="15"/>
                <w:szCs w:val="15"/>
              </w:rPr>
            </w:pPr>
          </w:p>
        </w:tc>
        <w:tc>
          <w:tcPr>
            <w:tcW w:w="356" w:type="dxa"/>
            <w:vMerge w:val="continue"/>
            <w:vAlign w:val="center"/>
          </w:tcPr>
          <w:p>
            <w:pPr>
              <w:spacing w:line="200" w:lineRule="exact"/>
              <w:rPr>
                <w:rFonts w:hint="default" w:ascii="Times New Roman" w:hAnsi="Times New Roman" w:cs="Times New Roman"/>
                <w:sz w:val="15"/>
                <w:szCs w:val="15"/>
              </w:rPr>
            </w:pPr>
          </w:p>
        </w:tc>
        <w:tc>
          <w:tcPr>
            <w:tcW w:w="1939" w:type="dxa"/>
            <w:gridSpan w:val="2"/>
            <w:vMerge w:val="continue"/>
            <w:vAlign w:val="center"/>
          </w:tcPr>
          <w:p>
            <w:pPr>
              <w:spacing w:line="200" w:lineRule="exact"/>
              <w:rPr>
                <w:rFonts w:hint="default" w:ascii="Times New Roman" w:hAnsi="Times New Roman" w:cs="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270" w:type="dxa"/>
            <w:vMerge w:val="continue"/>
            <w:vAlign w:val="center"/>
          </w:tcPr>
          <w:p>
            <w:pPr>
              <w:spacing w:line="220" w:lineRule="exact"/>
              <w:jc w:val="center"/>
              <w:rPr>
                <w:rFonts w:hint="default" w:ascii="Times New Roman" w:hAnsi="Times New Roman" w:cs="Times New Roman"/>
                <w:sz w:val="15"/>
                <w:szCs w:val="15"/>
              </w:rPr>
            </w:pPr>
          </w:p>
        </w:tc>
        <w:tc>
          <w:tcPr>
            <w:tcW w:w="269" w:type="dxa"/>
            <w:vMerge w:val="continue"/>
            <w:vAlign w:val="center"/>
          </w:tcPr>
          <w:p>
            <w:pPr>
              <w:spacing w:line="220" w:lineRule="exact"/>
              <w:jc w:val="center"/>
              <w:rPr>
                <w:rFonts w:hint="default" w:ascii="Times New Roman" w:hAnsi="Times New Roman" w:cs="Times New Roman"/>
                <w:sz w:val="15"/>
                <w:szCs w:val="15"/>
              </w:rPr>
            </w:pPr>
          </w:p>
        </w:tc>
        <w:tc>
          <w:tcPr>
            <w:tcW w:w="3538" w:type="dxa"/>
            <w:vAlign w:val="center"/>
          </w:tcPr>
          <w:p>
            <w:pPr>
              <w:spacing w:line="220" w:lineRule="exact"/>
              <w:rPr>
                <w:rFonts w:hint="default" w:ascii="Times New Roman" w:hAnsi="Times New Roman" w:cs="Times New Roman"/>
                <w:sz w:val="15"/>
                <w:szCs w:val="15"/>
              </w:rPr>
            </w:pPr>
            <w:r>
              <w:rPr>
                <w:rFonts w:hint="default" w:ascii="Times New Roman" w:hAnsi="Times New Roman" w:cs="Times New Roman"/>
                <w:sz w:val="15"/>
                <w:szCs w:val="15"/>
              </w:rPr>
              <w:t>7.应急预案是否及时修订并备案。</w:t>
            </w:r>
          </w:p>
        </w:tc>
        <w:tc>
          <w:tcPr>
            <w:tcW w:w="5668" w:type="dxa"/>
            <w:vMerge w:val="continue"/>
            <w:vAlign w:val="center"/>
          </w:tcPr>
          <w:p>
            <w:pPr>
              <w:spacing w:line="200" w:lineRule="exact"/>
              <w:rPr>
                <w:rFonts w:hint="default" w:ascii="Times New Roman" w:hAnsi="Times New Roman" w:cs="Times New Roman"/>
                <w:b/>
                <w:sz w:val="15"/>
                <w:szCs w:val="15"/>
              </w:rPr>
            </w:pPr>
          </w:p>
        </w:tc>
        <w:tc>
          <w:tcPr>
            <w:tcW w:w="750" w:type="dxa"/>
            <w:vMerge w:val="restart"/>
            <w:vAlign w:val="center"/>
          </w:tcPr>
          <w:p>
            <w:pPr>
              <w:spacing w:line="200" w:lineRule="exact"/>
              <w:rPr>
                <w:rFonts w:hint="default" w:ascii="Times New Roman" w:hAnsi="Times New Roman" w:cs="Times New Roman"/>
                <w:sz w:val="15"/>
                <w:szCs w:val="15"/>
              </w:rPr>
            </w:pPr>
            <w:r>
              <w:rPr>
                <w:rFonts w:hint="default" w:ascii="Times New Roman" w:hAnsi="Times New Roman" w:cs="Times New Roman"/>
                <w:sz w:val="15"/>
                <w:szCs w:val="15"/>
              </w:rPr>
              <w:t>有1-7项行为之一的。</w:t>
            </w:r>
          </w:p>
          <w:p>
            <w:pPr>
              <w:spacing w:line="200" w:lineRule="exact"/>
              <w:rPr>
                <w:rFonts w:hint="default" w:ascii="Times New Roman" w:hAnsi="Times New Roman" w:cs="Times New Roman"/>
                <w:sz w:val="15"/>
                <w:szCs w:val="15"/>
              </w:rPr>
            </w:pPr>
          </w:p>
        </w:tc>
        <w:tc>
          <w:tcPr>
            <w:tcW w:w="600" w:type="dxa"/>
            <w:vMerge w:val="restart"/>
            <w:vAlign w:val="center"/>
          </w:tcPr>
          <w:p>
            <w:pPr>
              <w:spacing w:line="220" w:lineRule="exact"/>
              <w:rPr>
                <w:rFonts w:hint="default" w:ascii="Times New Roman" w:hAnsi="Times New Roman" w:cs="Times New Roman"/>
                <w:sz w:val="15"/>
                <w:szCs w:val="15"/>
              </w:rPr>
            </w:pPr>
            <w:r>
              <w:rPr>
                <w:rFonts w:hint="default" w:ascii="Times New Roman" w:hAnsi="Times New Roman" w:cs="Times New Roman"/>
                <w:sz w:val="15"/>
                <w:szCs w:val="15"/>
              </w:rPr>
              <w:t>生产经营单位</w:t>
            </w:r>
          </w:p>
        </w:tc>
        <w:tc>
          <w:tcPr>
            <w:tcW w:w="2415" w:type="dxa"/>
            <w:vMerge w:val="restart"/>
            <w:vAlign w:val="center"/>
          </w:tcPr>
          <w:p>
            <w:pPr>
              <w:spacing w:line="200" w:lineRule="exact"/>
              <w:rPr>
                <w:rFonts w:hint="default" w:ascii="Times New Roman" w:hAnsi="Times New Roman" w:cs="Times New Roman"/>
                <w:b/>
                <w:sz w:val="15"/>
                <w:szCs w:val="15"/>
              </w:rPr>
            </w:pPr>
            <w:r>
              <w:rPr>
                <w:rFonts w:hint="default" w:ascii="Times New Roman" w:hAnsi="Times New Roman" w:cs="Times New Roman"/>
                <w:b/>
                <w:sz w:val="15"/>
                <w:szCs w:val="15"/>
              </w:rPr>
              <w:t>《生产安全事故应急预案管理办法》（安全监管总局令第88号）</w:t>
            </w:r>
          </w:p>
          <w:p>
            <w:pPr>
              <w:spacing w:line="200" w:lineRule="exact"/>
              <w:ind w:firstLine="301" w:firstLineChars="200"/>
              <w:rPr>
                <w:rFonts w:hint="default" w:ascii="Times New Roman" w:hAnsi="Times New Roman" w:cs="Times New Roman"/>
                <w:sz w:val="15"/>
                <w:szCs w:val="15"/>
              </w:rPr>
            </w:pPr>
            <w:r>
              <w:rPr>
                <w:rFonts w:hint="default" w:ascii="Times New Roman" w:hAnsi="Times New Roman" w:cs="Times New Roman"/>
                <w:b/>
                <w:sz w:val="15"/>
                <w:szCs w:val="15"/>
              </w:rPr>
              <w:t xml:space="preserve">第四十五条 </w:t>
            </w:r>
            <w:r>
              <w:rPr>
                <w:rFonts w:hint="default" w:ascii="Times New Roman" w:hAnsi="Times New Roman" w:cs="Times New Roman"/>
                <w:sz w:val="15"/>
                <w:szCs w:val="15"/>
              </w:rPr>
              <w:t xml:space="preserve"> 生产经营单位有下列情形之一的，由县级以上安全生产监督管理部门责令限期改正，可以处1万元以上3万元以下罚款：</w:t>
            </w:r>
          </w:p>
          <w:p>
            <w:pPr>
              <w:spacing w:line="200" w:lineRule="exact"/>
              <w:rPr>
                <w:rFonts w:hint="default" w:ascii="Times New Roman" w:hAnsi="Times New Roman" w:cs="Times New Roman"/>
                <w:sz w:val="15"/>
                <w:szCs w:val="15"/>
              </w:rPr>
            </w:pPr>
            <w:r>
              <w:rPr>
                <w:rFonts w:hint="default" w:ascii="Times New Roman" w:hAnsi="Times New Roman" w:cs="Times New Roman"/>
                <w:sz w:val="15"/>
                <w:szCs w:val="15"/>
              </w:rPr>
              <w:t>（一）在应急预案编制前未按照规定开展风险评估和应急资源调查的；</w:t>
            </w:r>
          </w:p>
          <w:p>
            <w:pPr>
              <w:spacing w:line="200" w:lineRule="exact"/>
              <w:rPr>
                <w:rFonts w:hint="default" w:ascii="Times New Roman" w:hAnsi="Times New Roman" w:cs="Times New Roman"/>
                <w:sz w:val="15"/>
                <w:szCs w:val="15"/>
              </w:rPr>
            </w:pPr>
            <w:r>
              <w:rPr>
                <w:rFonts w:hint="default" w:ascii="Times New Roman" w:hAnsi="Times New Roman" w:cs="Times New Roman"/>
                <w:sz w:val="15"/>
                <w:szCs w:val="15"/>
              </w:rPr>
              <w:t>（二）未按照规定开展应急预案评审或者论证的；</w:t>
            </w:r>
          </w:p>
          <w:p>
            <w:pPr>
              <w:spacing w:line="200" w:lineRule="exact"/>
              <w:rPr>
                <w:rFonts w:hint="default" w:ascii="Times New Roman" w:hAnsi="Times New Roman" w:cs="Times New Roman"/>
                <w:sz w:val="15"/>
                <w:szCs w:val="15"/>
              </w:rPr>
            </w:pPr>
            <w:r>
              <w:rPr>
                <w:rFonts w:hint="default" w:ascii="Times New Roman" w:hAnsi="Times New Roman" w:cs="Times New Roman"/>
                <w:sz w:val="15"/>
                <w:szCs w:val="15"/>
              </w:rPr>
              <w:t>（三）未按照规定进行应急预案备案的；</w:t>
            </w:r>
          </w:p>
          <w:p>
            <w:pPr>
              <w:spacing w:line="200" w:lineRule="exact"/>
              <w:rPr>
                <w:rFonts w:hint="default" w:ascii="Times New Roman" w:hAnsi="Times New Roman" w:cs="Times New Roman"/>
                <w:sz w:val="15"/>
                <w:szCs w:val="15"/>
              </w:rPr>
            </w:pPr>
            <w:r>
              <w:rPr>
                <w:rFonts w:hint="default" w:ascii="Times New Roman" w:hAnsi="Times New Roman" w:cs="Times New Roman"/>
                <w:sz w:val="15"/>
                <w:szCs w:val="15"/>
              </w:rPr>
              <w:t>（四）事故风险可能影响周边单位、人员的，未将事故风险的性质、影响范围和应急防范措施告知周边单位和人员的；</w:t>
            </w:r>
          </w:p>
          <w:p>
            <w:pPr>
              <w:spacing w:line="200" w:lineRule="exact"/>
              <w:rPr>
                <w:rFonts w:hint="default" w:ascii="Times New Roman" w:hAnsi="Times New Roman" w:cs="Times New Roman"/>
                <w:sz w:val="15"/>
                <w:szCs w:val="15"/>
              </w:rPr>
            </w:pPr>
            <w:r>
              <w:rPr>
                <w:rFonts w:hint="default" w:ascii="Times New Roman" w:hAnsi="Times New Roman" w:cs="Times New Roman"/>
                <w:sz w:val="15"/>
                <w:szCs w:val="15"/>
              </w:rPr>
              <w:t>（五）未按照规定开展应急预案评估的；</w:t>
            </w:r>
          </w:p>
          <w:p>
            <w:pPr>
              <w:spacing w:line="200" w:lineRule="exact"/>
              <w:rPr>
                <w:rFonts w:hint="default" w:ascii="Times New Roman" w:hAnsi="Times New Roman" w:cs="Times New Roman"/>
                <w:sz w:val="15"/>
                <w:szCs w:val="15"/>
              </w:rPr>
            </w:pPr>
            <w:r>
              <w:rPr>
                <w:rFonts w:hint="default" w:ascii="Times New Roman" w:hAnsi="Times New Roman" w:cs="Times New Roman"/>
                <w:sz w:val="15"/>
                <w:szCs w:val="15"/>
              </w:rPr>
              <w:t>（六）未按照规定进行应急预案修订并重新备案的；</w:t>
            </w:r>
          </w:p>
          <w:p>
            <w:pPr>
              <w:spacing w:line="220" w:lineRule="exact"/>
              <w:rPr>
                <w:rFonts w:hint="default" w:ascii="Times New Roman" w:hAnsi="Times New Roman" w:cs="Times New Roman"/>
                <w:b/>
                <w:sz w:val="15"/>
                <w:szCs w:val="15"/>
              </w:rPr>
            </w:pPr>
            <w:r>
              <w:rPr>
                <w:rFonts w:hint="default" w:ascii="Times New Roman" w:hAnsi="Times New Roman" w:cs="Times New Roman"/>
                <w:sz w:val="15"/>
                <w:szCs w:val="15"/>
              </w:rPr>
              <w:t>（七）未落实应急预案规定的应急物资及装备的。</w:t>
            </w:r>
          </w:p>
        </w:tc>
        <w:tc>
          <w:tcPr>
            <w:tcW w:w="2295" w:type="dxa"/>
            <w:gridSpan w:val="3"/>
            <w:vMerge w:val="restart"/>
            <w:vAlign w:val="center"/>
          </w:tcPr>
          <w:p>
            <w:pPr>
              <w:spacing w:line="200" w:lineRule="exact"/>
              <w:rPr>
                <w:rFonts w:hint="default" w:ascii="Times New Roman" w:hAnsi="Times New Roman" w:cs="Times New Roman"/>
                <w:sz w:val="15"/>
                <w:szCs w:val="15"/>
              </w:rPr>
            </w:pPr>
            <w:r>
              <w:rPr>
                <w:rFonts w:hint="default" w:ascii="Times New Roman" w:hAnsi="Times New Roman" w:cs="Times New Roman"/>
                <w:sz w:val="15"/>
                <w:szCs w:val="15"/>
              </w:rPr>
              <w:t>责令限期改正，可以处1万元以上3万元以下罚款。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0" w:hRule="atLeast"/>
        </w:trPr>
        <w:tc>
          <w:tcPr>
            <w:tcW w:w="270" w:type="dxa"/>
            <w:vMerge w:val="continue"/>
            <w:vAlign w:val="top"/>
          </w:tcPr>
          <w:p>
            <w:pPr>
              <w:spacing w:line="220" w:lineRule="exact"/>
              <w:rPr>
                <w:rFonts w:hint="default" w:ascii="Times New Roman" w:hAnsi="Times New Roman" w:cs="Times New Roman"/>
                <w:sz w:val="15"/>
                <w:szCs w:val="15"/>
              </w:rPr>
            </w:pPr>
          </w:p>
        </w:tc>
        <w:tc>
          <w:tcPr>
            <w:tcW w:w="269" w:type="dxa"/>
            <w:vMerge w:val="continue"/>
            <w:vAlign w:val="top"/>
          </w:tcPr>
          <w:p>
            <w:pPr>
              <w:spacing w:line="220" w:lineRule="exact"/>
              <w:rPr>
                <w:rFonts w:hint="default" w:ascii="Times New Roman" w:hAnsi="Times New Roman" w:cs="Times New Roman"/>
                <w:sz w:val="15"/>
                <w:szCs w:val="15"/>
              </w:rPr>
            </w:pPr>
          </w:p>
        </w:tc>
        <w:tc>
          <w:tcPr>
            <w:tcW w:w="3538" w:type="dxa"/>
            <w:vAlign w:val="center"/>
          </w:tcPr>
          <w:p>
            <w:pPr>
              <w:spacing w:line="220" w:lineRule="exact"/>
              <w:rPr>
                <w:rFonts w:hint="default" w:ascii="Times New Roman" w:hAnsi="Times New Roman" w:cs="Times New Roman"/>
                <w:sz w:val="15"/>
                <w:szCs w:val="15"/>
              </w:rPr>
            </w:pPr>
            <w:r>
              <w:rPr>
                <w:rFonts w:hint="default" w:ascii="Times New Roman" w:hAnsi="Times New Roman" w:cs="Times New Roman"/>
                <w:sz w:val="15"/>
                <w:szCs w:val="15"/>
              </w:rPr>
              <w:t>8.生产经营单位的应急预案中应急组织和人员的职责分工是否明确，应急程序和处置措施是否与本企业应急能力相适应，应急保障措施是否满足本企业应急工作要求，预案附件提供的信息是否准确。</w:t>
            </w:r>
          </w:p>
        </w:tc>
        <w:tc>
          <w:tcPr>
            <w:tcW w:w="5668" w:type="dxa"/>
            <w:vMerge w:val="continue"/>
            <w:vAlign w:val="center"/>
          </w:tcPr>
          <w:p>
            <w:pPr>
              <w:spacing w:line="220" w:lineRule="exact"/>
              <w:rPr>
                <w:rFonts w:hint="default" w:ascii="Times New Roman" w:hAnsi="Times New Roman" w:cs="Times New Roman"/>
                <w:b/>
                <w:sz w:val="15"/>
                <w:szCs w:val="15"/>
              </w:rPr>
            </w:pPr>
          </w:p>
        </w:tc>
        <w:tc>
          <w:tcPr>
            <w:tcW w:w="750" w:type="dxa"/>
            <w:vMerge w:val="continue"/>
            <w:vAlign w:val="center"/>
          </w:tcPr>
          <w:p>
            <w:pPr>
              <w:spacing w:line="200" w:lineRule="exact"/>
              <w:rPr>
                <w:rFonts w:hint="default" w:ascii="Times New Roman" w:hAnsi="Times New Roman" w:cs="Times New Roman"/>
                <w:b/>
                <w:sz w:val="15"/>
                <w:szCs w:val="15"/>
              </w:rPr>
            </w:pPr>
          </w:p>
        </w:tc>
        <w:tc>
          <w:tcPr>
            <w:tcW w:w="600" w:type="dxa"/>
            <w:vMerge w:val="continue"/>
            <w:vAlign w:val="center"/>
          </w:tcPr>
          <w:p>
            <w:pPr>
              <w:spacing w:line="220" w:lineRule="exact"/>
              <w:rPr>
                <w:rFonts w:hint="default" w:ascii="Times New Roman" w:hAnsi="Times New Roman" w:cs="Times New Roman"/>
                <w:sz w:val="15"/>
                <w:szCs w:val="15"/>
              </w:rPr>
            </w:pPr>
          </w:p>
        </w:tc>
        <w:tc>
          <w:tcPr>
            <w:tcW w:w="2415" w:type="dxa"/>
            <w:vMerge w:val="continue"/>
            <w:vAlign w:val="center"/>
          </w:tcPr>
          <w:p>
            <w:pPr>
              <w:spacing w:line="220" w:lineRule="exact"/>
              <w:rPr>
                <w:rFonts w:hint="default" w:ascii="Times New Roman" w:hAnsi="Times New Roman" w:cs="Times New Roman"/>
                <w:sz w:val="15"/>
                <w:szCs w:val="15"/>
              </w:rPr>
            </w:pPr>
          </w:p>
        </w:tc>
        <w:tc>
          <w:tcPr>
            <w:tcW w:w="2295" w:type="dxa"/>
            <w:gridSpan w:val="3"/>
            <w:vMerge w:val="continue"/>
            <w:vAlign w:val="center"/>
          </w:tcPr>
          <w:p>
            <w:pPr>
              <w:spacing w:line="220" w:lineRule="exact"/>
              <w:rPr>
                <w:rFonts w:hint="default" w:ascii="Times New Roman" w:hAnsi="Times New Roman" w:cs="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270" w:type="dxa"/>
            <w:vMerge w:val="continue"/>
            <w:vAlign w:val="top"/>
          </w:tcPr>
          <w:p>
            <w:pPr>
              <w:spacing w:line="220" w:lineRule="exact"/>
              <w:rPr>
                <w:rFonts w:hint="default" w:ascii="Times New Roman" w:hAnsi="Times New Roman" w:cs="Times New Roman"/>
                <w:sz w:val="15"/>
                <w:szCs w:val="15"/>
              </w:rPr>
            </w:pPr>
          </w:p>
        </w:tc>
        <w:tc>
          <w:tcPr>
            <w:tcW w:w="269" w:type="dxa"/>
            <w:vMerge w:val="continue"/>
            <w:vAlign w:val="top"/>
          </w:tcPr>
          <w:p>
            <w:pPr>
              <w:spacing w:line="220" w:lineRule="exact"/>
              <w:rPr>
                <w:rFonts w:hint="default" w:ascii="Times New Roman" w:hAnsi="Times New Roman" w:cs="Times New Roman"/>
                <w:sz w:val="15"/>
                <w:szCs w:val="15"/>
              </w:rPr>
            </w:pPr>
          </w:p>
        </w:tc>
        <w:tc>
          <w:tcPr>
            <w:tcW w:w="3538" w:type="dxa"/>
            <w:vAlign w:val="center"/>
          </w:tcPr>
          <w:p>
            <w:pPr>
              <w:spacing w:line="220" w:lineRule="exact"/>
              <w:rPr>
                <w:rFonts w:hint="default" w:ascii="Times New Roman" w:hAnsi="Times New Roman" w:cs="Times New Roman"/>
                <w:sz w:val="15"/>
                <w:szCs w:val="15"/>
              </w:rPr>
            </w:pPr>
            <w:r>
              <w:rPr>
                <w:rFonts w:hint="default" w:ascii="Times New Roman" w:hAnsi="Times New Roman" w:cs="Times New Roman"/>
                <w:sz w:val="15"/>
                <w:szCs w:val="15"/>
              </w:rPr>
              <w:t>9.企业应急预案体系之间,以及与地方政府及其部门、应急救援队伍和涉及的其他单位应急预案是否相互衔接。</w:t>
            </w:r>
          </w:p>
        </w:tc>
        <w:tc>
          <w:tcPr>
            <w:tcW w:w="5668" w:type="dxa"/>
            <w:vMerge w:val="continue"/>
            <w:vAlign w:val="center"/>
          </w:tcPr>
          <w:p>
            <w:pPr>
              <w:spacing w:line="220" w:lineRule="exact"/>
              <w:rPr>
                <w:rFonts w:hint="default" w:ascii="Times New Roman" w:hAnsi="Times New Roman" w:cs="Times New Roman"/>
                <w:b/>
                <w:sz w:val="15"/>
                <w:szCs w:val="15"/>
              </w:rPr>
            </w:pPr>
          </w:p>
        </w:tc>
        <w:tc>
          <w:tcPr>
            <w:tcW w:w="750" w:type="dxa"/>
            <w:vMerge w:val="continue"/>
            <w:vAlign w:val="center"/>
          </w:tcPr>
          <w:p>
            <w:pPr>
              <w:spacing w:line="200" w:lineRule="exact"/>
              <w:rPr>
                <w:rFonts w:hint="default" w:ascii="Times New Roman" w:hAnsi="Times New Roman" w:cs="Times New Roman"/>
                <w:sz w:val="15"/>
                <w:szCs w:val="15"/>
              </w:rPr>
            </w:pPr>
          </w:p>
        </w:tc>
        <w:tc>
          <w:tcPr>
            <w:tcW w:w="600" w:type="dxa"/>
            <w:vMerge w:val="continue"/>
            <w:vAlign w:val="center"/>
          </w:tcPr>
          <w:p>
            <w:pPr>
              <w:spacing w:line="220" w:lineRule="exact"/>
              <w:rPr>
                <w:rFonts w:hint="default" w:ascii="Times New Roman" w:hAnsi="Times New Roman" w:cs="Times New Roman"/>
                <w:sz w:val="15"/>
                <w:szCs w:val="15"/>
              </w:rPr>
            </w:pPr>
          </w:p>
        </w:tc>
        <w:tc>
          <w:tcPr>
            <w:tcW w:w="2415" w:type="dxa"/>
            <w:vMerge w:val="continue"/>
            <w:vAlign w:val="center"/>
          </w:tcPr>
          <w:p>
            <w:pPr>
              <w:spacing w:line="220" w:lineRule="exact"/>
              <w:rPr>
                <w:rFonts w:hint="default" w:ascii="Times New Roman" w:hAnsi="Times New Roman" w:cs="Times New Roman"/>
                <w:sz w:val="15"/>
                <w:szCs w:val="15"/>
              </w:rPr>
            </w:pPr>
          </w:p>
        </w:tc>
        <w:tc>
          <w:tcPr>
            <w:tcW w:w="2295" w:type="dxa"/>
            <w:gridSpan w:val="3"/>
            <w:vMerge w:val="continue"/>
            <w:vAlign w:val="center"/>
          </w:tcPr>
          <w:p>
            <w:pPr>
              <w:spacing w:line="220" w:lineRule="exact"/>
              <w:rPr>
                <w:rFonts w:hint="default" w:ascii="Times New Roman" w:hAnsi="Times New Roman" w:cs="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trPr>
        <w:tc>
          <w:tcPr>
            <w:tcW w:w="270" w:type="dxa"/>
            <w:vMerge w:val="continue"/>
            <w:vAlign w:val="top"/>
          </w:tcPr>
          <w:p>
            <w:pPr>
              <w:spacing w:line="220" w:lineRule="exact"/>
              <w:rPr>
                <w:rFonts w:hint="default" w:ascii="Times New Roman" w:hAnsi="Times New Roman" w:cs="Times New Roman"/>
                <w:sz w:val="15"/>
                <w:szCs w:val="15"/>
              </w:rPr>
            </w:pPr>
          </w:p>
        </w:tc>
        <w:tc>
          <w:tcPr>
            <w:tcW w:w="269" w:type="dxa"/>
            <w:vMerge w:val="continue"/>
            <w:vAlign w:val="top"/>
          </w:tcPr>
          <w:p>
            <w:pPr>
              <w:spacing w:line="220" w:lineRule="exact"/>
              <w:rPr>
                <w:rFonts w:hint="default" w:ascii="Times New Roman" w:hAnsi="Times New Roman" w:cs="Times New Roman"/>
                <w:sz w:val="15"/>
                <w:szCs w:val="15"/>
              </w:rPr>
            </w:pPr>
          </w:p>
        </w:tc>
        <w:tc>
          <w:tcPr>
            <w:tcW w:w="3538" w:type="dxa"/>
            <w:vAlign w:val="center"/>
          </w:tcPr>
          <w:p>
            <w:pPr>
              <w:spacing w:line="220" w:lineRule="exact"/>
              <w:rPr>
                <w:rFonts w:hint="default" w:ascii="Times New Roman" w:hAnsi="Times New Roman" w:cs="Times New Roman"/>
                <w:sz w:val="15"/>
                <w:szCs w:val="15"/>
              </w:rPr>
            </w:pPr>
            <w:r>
              <w:rPr>
                <w:rFonts w:hint="default" w:ascii="Times New Roman" w:hAnsi="Times New Roman" w:cs="Times New Roman"/>
                <w:sz w:val="15"/>
                <w:szCs w:val="15"/>
              </w:rPr>
              <w:t>10.生产经营单位的综合应急预案是否涵盖应急组织机构及其职责、应急预案体系、事故风险描述、预警及信息报告、应急响应、保障措施、应急预案管理等内容。</w:t>
            </w:r>
          </w:p>
        </w:tc>
        <w:tc>
          <w:tcPr>
            <w:tcW w:w="5668" w:type="dxa"/>
            <w:vMerge w:val="continue"/>
            <w:vAlign w:val="center"/>
          </w:tcPr>
          <w:p>
            <w:pPr>
              <w:spacing w:line="220" w:lineRule="exact"/>
              <w:rPr>
                <w:rFonts w:hint="default" w:ascii="Times New Roman" w:hAnsi="Times New Roman" w:cs="Times New Roman"/>
                <w:b/>
                <w:sz w:val="15"/>
                <w:szCs w:val="15"/>
              </w:rPr>
            </w:pPr>
          </w:p>
        </w:tc>
        <w:tc>
          <w:tcPr>
            <w:tcW w:w="750" w:type="dxa"/>
            <w:vMerge w:val="continue"/>
            <w:vAlign w:val="center"/>
          </w:tcPr>
          <w:p>
            <w:pPr>
              <w:spacing w:line="200" w:lineRule="exact"/>
              <w:rPr>
                <w:rFonts w:hint="default" w:ascii="Times New Roman" w:hAnsi="Times New Roman" w:cs="Times New Roman"/>
                <w:b/>
                <w:sz w:val="15"/>
                <w:szCs w:val="15"/>
              </w:rPr>
            </w:pPr>
          </w:p>
        </w:tc>
        <w:tc>
          <w:tcPr>
            <w:tcW w:w="600" w:type="dxa"/>
            <w:vMerge w:val="continue"/>
            <w:vAlign w:val="center"/>
          </w:tcPr>
          <w:p>
            <w:pPr>
              <w:spacing w:line="220" w:lineRule="exact"/>
              <w:rPr>
                <w:rFonts w:hint="default" w:ascii="Times New Roman" w:hAnsi="Times New Roman" w:cs="Times New Roman"/>
                <w:sz w:val="15"/>
                <w:szCs w:val="15"/>
              </w:rPr>
            </w:pPr>
          </w:p>
        </w:tc>
        <w:tc>
          <w:tcPr>
            <w:tcW w:w="2415" w:type="dxa"/>
            <w:vMerge w:val="continue"/>
            <w:vAlign w:val="center"/>
          </w:tcPr>
          <w:p>
            <w:pPr>
              <w:spacing w:line="220" w:lineRule="exact"/>
              <w:rPr>
                <w:rFonts w:hint="default" w:ascii="Times New Roman" w:hAnsi="Times New Roman" w:cs="Times New Roman"/>
                <w:sz w:val="15"/>
                <w:szCs w:val="15"/>
              </w:rPr>
            </w:pPr>
          </w:p>
        </w:tc>
        <w:tc>
          <w:tcPr>
            <w:tcW w:w="2295" w:type="dxa"/>
            <w:gridSpan w:val="3"/>
            <w:vMerge w:val="continue"/>
            <w:vAlign w:val="center"/>
          </w:tcPr>
          <w:p>
            <w:pPr>
              <w:spacing w:line="220" w:lineRule="exact"/>
              <w:rPr>
                <w:rFonts w:hint="default" w:ascii="Times New Roman" w:hAnsi="Times New Roman" w:cs="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270" w:type="dxa"/>
            <w:vMerge w:val="continue"/>
            <w:vAlign w:val="top"/>
          </w:tcPr>
          <w:p>
            <w:pPr>
              <w:spacing w:line="220" w:lineRule="exact"/>
              <w:rPr>
                <w:rFonts w:hint="default" w:ascii="Times New Roman" w:hAnsi="Times New Roman" w:cs="Times New Roman"/>
                <w:sz w:val="15"/>
                <w:szCs w:val="15"/>
              </w:rPr>
            </w:pPr>
          </w:p>
        </w:tc>
        <w:tc>
          <w:tcPr>
            <w:tcW w:w="269" w:type="dxa"/>
            <w:vMerge w:val="continue"/>
            <w:vAlign w:val="top"/>
          </w:tcPr>
          <w:p>
            <w:pPr>
              <w:spacing w:line="220" w:lineRule="exact"/>
              <w:rPr>
                <w:rFonts w:hint="default" w:ascii="Times New Roman" w:hAnsi="Times New Roman" w:cs="Times New Roman"/>
                <w:sz w:val="15"/>
                <w:szCs w:val="15"/>
              </w:rPr>
            </w:pPr>
          </w:p>
        </w:tc>
        <w:tc>
          <w:tcPr>
            <w:tcW w:w="3538" w:type="dxa"/>
            <w:vAlign w:val="center"/>
          </w:tcPr>
          <w:p>
            <w:pPr>
              <w:spacing w:line="220" w:lineRule="exact"/>
              <w:rPr>
                <w:rFonts w:hint="default" w:ascii="Times New Roman" w:hAnsi="Times New Roman" w:cs="Times New Roman"/>
              </w:rPr>
            </w:pPr>
            <w:r>
              <w:rPr>
                <w:rFonts w:hint="default" w:ascii="Times New Roman" w:hAnsi="Times New Roman" w:cs="Times New Roman"/>
                <w:sz w:val="15"/>
                <w:szCs w:val="15"/>
              </w:rPr>
              <w:t>11.生产经营单位现场处置方案是否涵盖应急工作职责、应急处置措施和注意事项等内容。</w:t>
            </w:r>
          </w:p>
        </w:tc>
        <w:tc>
          <w:tcPr>
            <w:tcW w:w="5668" w:type="dxa"/>
            <w:vMerge w:val="continue"/>
            <w:vAlign w:val="center"/>
          </w:tcPr>
          <w:p>
            <w:pPr>
              <w:spacing w:line="220" w:lineRule="exact"/>
              <w:rPr>
                <w:rFonts w:hint="default" w:ascii="Times New Roman" w:hAnsi="Times New Roman" w:cs="Times New Roman"/>
                <w:b/>
                <w:sz w:val="15"/>
                <w:szCs w:val="15"/>
              </w:rPr>
            </w:pPr>
          </w:p>
        </w:tc>
        <w:tc>
          <w:tcPr>
            <w:tcW w:w="750" w:type="dxa"/>
            <w:vMerge w:val="continue"/>
            <w:vAlign w:val="center"/>
          </w:tcPr>
          <w:p>
            <w:pPr>
              <w:spacing w:line="200" w:lineRule="exact"/>
              <w:rPr>
                <w:rFonts w:hint="default" w:ascii="Times New Roman" w:hAnsi="Times New Roman" w:cs="Times New Roman"/>
                <w:b/>
                <w:sz w:val="15"/>
                <w:szCs w:val="15"/>
              </w:rPr>
            </w:pPr>
          </w:p>
        </w:tc>
        <w:tc>
          <w:tcPr>
            <w:tcW w:w="600" w:type="dxa"/>
            <w:vMerge w:val="continue"/>
            <w:vAlign w:val="center"/>
          </w:tcPr>
          <w:p>
            <w:pPr>
              <w:spacing w:line="220" w:lineRule="exact"/>
              <w:rPr>
                <w:rFonts w:hint="default" w:ascii="Times New Roman" w:hAnsi="Times New Roman" w:cs="Times New Roman"/>
                <w:sz w:val="15"/>
                <w:szCs w:val="15"/>
              </w:rPr>
            </w:pPr>
          </w:p>
        </w:tc>
        <w:tc>
          <w:tcPr>
            <w:tcW w:w="2415" w:type="dxa"/>
            <w:vMerge w:val="continue"/>
            <w:vAlign w:val="center"/>
          </w:tcPr>
          <w:p>
            <w:pPr>
              <w:spacing w:line="220" w:lineRule="exact"/>
              <w:rPr>
                <w:rFonts w:hint="default" w:ascii="Times New Roman" w:hAnsi="Times New Roman" w:cs="Times New Roman"/>
                <w:sz w:val="15"/>
                <w:szCs w:val="15"/>
              </w:rPr>
            </w:pPr>
          </w:p>
        </w:tc>
        <w:tc>
          <w:tcPr>
            <w:tcW w:w="2295" w:type="dxa"/>
            <w:gridSpan w:val="3"/>
            <w:vMerge w:val="continue"/>
            <w:vAlign w:val="center"/>
          </w:tcPr>
          <w:p>
            <w:pPr>
              <w:spacing w:line="200" w:lineRule="exact"/>
              <w:rPr>
                <w:rFonts w:hint="default" w:ascii="Times New Roman" w:hAnsi="Times New Roman" w:cs="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trPr>
        <w:tc>
          <w:tcPr>
            <w:tcW w:w="270" w:type="dxa"/>
            <w:vMerge w:val="continue"/>
            <w:vAlign w:val="top"/>
          </w:tcPr>
          <w:p>
            <w:pPr>
              <w:spacing w:line="220" w:lineRule="exact"/>
              <w:rPr>
                <w:rFonts w:hint="default" w:ascii="Times New Roman" w:hAnsi="Times New Roman" w:cs="Times New Roman"/>
                <w:sz w:val="15"/>
                <w:szCs w:val="15"/>
              </w:rPr>
            </w:pPr>
          </w:p>
        </w:tc>
        <w:tc>
          <w:tcPr>
            <w:tcW w:w="269" w:type="dxa"/>
            <w:vMerge w:val="continue"/>
            <w:vAlign w:val="top"/>
          </w:tcPr>
          <w:p>
            <w:pPr>
              <w:spacing w:line="220" w:lineRule="exact"/>
              <w:rPr>
                <w:rFonts w:hint="default" w:ascii="Times New Roman" w:hAnsi="Times New Roman" w:cs="Times New Roman"/>
                <w:sz w:val="15"/>
                <w:szCs w:val="15"/>
              </w:rPr>
            </w:pPr>
          </w:p>
        </w:tc>
        <w:tc>
          <w:tcPr>
            <w:tcW w:w="3538" w:type="dxa"/>
            <w:vAlign w:val="center"/>
          </w:tcPr>
          <w:p>
            <w:pPr>
              <w:numPr>
                <w:ilvl w:val="0"/>
                <w:numId w:val="1"/>
              </w:numPr>
              <w:spacing w:line="220" w:lineRule="exact"/>
              <w:jc w:val="left"/>
              <w:rPr>
                <w:rFonts w:hint="default" w:ascii="Times New Roman" w:hAnsi="Times New Roman" w:cs="Times New Roman"/>
                <w:sz w:val="15"/>
                <w:szCs w:val="15"/>
              </w:rPr>
            </w:pPr>
            <w:r>
              <w:rPr>
                <w:rFonts w:hint="default" w:ascii="Times New Roman" w:hAnsi="Times New Roman" w:cs="Times New Roman"/>
                <w:sz w:val="15"/>
                <w:szCs w:val="15"/>
              </w:rPr>
              <w:t>应急预案是否由本企业主要负责人签署公布，并发放至本企业相关部门、岗位和相关应急救援队伍。</w:t>
            </w:r>
          </w:p>
          <w:p>
            <w:pPr>
              <w:spacing w:line="220" w:lineRule="exact"/>
              <w:rPr>
                <w:rFonts w:hint="default" w:ascii="Times New Roman" w:hAnsi="Times New Roman" w:cs="Times New Roman"/>
                <w:sz w:val="15"/>
                <w:szCs w:val="15"/>
              </w:rPr>
            </w:pPr>
          </w:p>
        </w:tc>
        <w:tc>
          <w:tcPr>
            <w:tcW w:w="5668" w:type="dxa"/>
            <w:vMerge w:val="continue"/>
            <w:vAlign w:val="center"/>
          </w:tcPr>
          <w:p>
            <w:pPr>
              <w:spacing w:line="220" w:lineRule="exact"/>
              <w:rPr>
                <w:rFonts w:hint="default" w:ascii="Times New Roman" w:hAnsi="Times New Roman" w:cs="Times New Roman"/>
                <w:b/>
                <w:sz w:val="15"/>
                <w:szCs w:val="15"/>
              </w:rPr>
            </w:pPr>
          </w:p>
        </w:tc>
        <w:tc>
          <w:tcPr>
            <w:tcW w:w="750" w:type="dxa"/>
            <w:vMerge w:val="continue"/>
            <w:vAlign w:val="center"/>
          </w:tcPr>
          <w:p>
            <w:pPr>
              <w:spacing w:line="200" w:lineRule="exact"/>
              <w:rPr>
                <w:rFonts w:hint="default" w:ascii="Times New Roman" w:hAnsi="Times New Roman" w:cs="Times New Roman"/>
                <w:sz w:val="15"/>
                <w:szCs w:val="15"/>
              </w:rPr>
            </w:pPr>
          </w:p>
        </w:tc>
        <w:tc>
          <w:tcPr>
            <w:tcW w:w="600" w:type="dxa"/>
            <w:vMerge w:val="continue"/>
            <w:vAlign w:val="center"/>
          </w:tcPr>
          <w:p>
            <w:pPr>
              <w:spacing w:line="200" w:lineRule="exact"/>
              <w:rPr>
                <w:rFonts w:hint="default" w:ascii="Times New Roman" w:hAnsi="Times New Roman" w:cs="Times New Roman"/>
                <w:sz w:val="15"/>
                <w:szCs w:val="15"/>
              </w:rPr>
            </w:pPr>
          </w:p>
        </w:tc>
        <w:tc>
          <w:tcPr>
            <w:tcW w:w="2415" w:type="dxa"/>
            <w:vMerge w:val="continue"/>
            <w:vAlign w:val="center"/>
          </w:tcPr>
          <w:p>
            <w:pPr>
              <w:spacing w:line="200" w:lineRule="exact"/>
              <w:rPr>
                <w:rFonts w:hint="default" w:ascii="Times New Roman" w:hAnsi="Times New Roman" w:cs="Times New Roman"/>
                <w:sz w:val="15"/>
                <w:szCs w:val="15"/>
              </w:rPr>
            </w:pPr>
          </w:p>
        </w:tc>
        <w:tc>
          <w:tcPr>
            <w:tcW w:w="2295" w:type="dxa"/>
            <w:gridSpan w:val="3"/>
            <w:vMerge w:val="continue"/>
            <w:vAlign w:val="center"/>
          </w:tcPr>
          <w:p>
            <w:pPr>
              <w:spacing w:line="220" w:lineRule="exact"/>
              <w:rPr>
                <w:rFonts w:hint="default" w:ascii="Times New Roman" w:hAnsi="Times New Roman" w:cs="Times New Roman"/>
                <w:b/>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trPr>
        <w:tc>
          <w:tcPr>
            <w:tcW w:w="270" w:type="dxa"/>
            <w:vMerge w:val="restart"/>
            <w:vAlign w:val="center"/>
          </w:tcPr>
          <w:p>
            <w:pPr>
              <w:spacing w:line="180" w:lineRule="exact"/>
              <w:rPr>
                <w:rFonts w:hint="default" w:ascii="Times New Roman" w:hAnsi="Times New Roman" w:cs="Times New Roman"/>
                <w:b/>
                <w:sz w:val="15"/>
                <w:szCs w:val="15"/>
              </w:rPr>
            </w:pPr>
            <w:r>
              <w:rPr>
                <w:rFonts w:hint="default" w:ascii="Times New Roman" w:hAnsi="Times New Roman" w:cs="Times New Roman"/>
                <w:b/>
                <w:sz w:val="15"/>
                <w:szCs w:val="15"/>
              </w:rPr>
              <w:t>序号</w:t>
            </w:r>
          </w:p>
        </w:tc>
        <w:tc>
          <w:tcPr>
            <w:tcW w:w="269" w:type="dxa"/>
            <w:vMerge w:val="restart"/>
            <w:vAlign w:val="center"/>
          </w:tcPr>
          <w:p>
            <w:pPr>
              <w:spacing w:line="180" w:lineRule="exact"/>
              <w:rPr>
                <w:rFonts w:hint="default" w:ascii="Times New Roman" w:hAnsi="Times New Roman" w:cs="Times New Roman"/>
                <w:b/>
                <w:sz w:val="15"/>
                <w:szCs w:val="15"/>
              </w:rPr>
            </w:pPr>
            <w:r>
              <w:rPr>
                <w:rFonts w:hint="default" w:ascii="Times New Roman" w:hAnsi="Times New Roman" w:cs="Times New Roman"/>
                <w:b/>
                <w:sz w:val="15"/>
                <w:szCs w:val="15"/>
              </w:rPr>
              <w:t>项目</w:t>
            </w:r>
          </w:p>
        </w:tc>
        <w:tc>
          <w:tcPr>
            <w:tcW w:w="3538" w:type="dxa"/>
            <w:vMerge w:val="restart"/>
            <w:vAlign w:val="center"/>
          </w:tcPr>
          <w:p>
            <w:pPr>
              <w:spacing w:line="180" w:lineRule="exact"/>
              <w:jc w:val="center"/>
              <w:rPr>
                <w:rFonts w:hint="default" w:ascii="Times New Roman" w:hAnsi="Times New Roman" w:cs="Times New Roman"/>
                <w:b/>
                <w:sz w:val="15"/>
                <w:szCs w:val="15"/>
              </w:rPr>
            </w:pPr>
            <w:r>
              <w:rPr>
                <w:rFonts w:hint="default" w:ascii="Times New Roman" w:hAnsi="Times New Roman" w:cs="Times New Roman"/>
                <w:b/>
                <w:sz w:val="15"/>
                <w:szCs w:val="15"/>
              </w:rPr>
              <w:t>检查内容</w:t>
            </w:r>
          </w:p>
        </w:tc>
        <w:tc>
          <w:tcPr>
            <w:tcW w:w="5668" w:type="dxa"/>
            <w:vMerge w:val="restart"/>
            <w:vAlign w:val="center"/>
          </w:tcPr>
          <w:p>
            <w:pPr>
              <w:widowControl/>
              <w:spacing w:line="180" w:lineRule="exact"/>
              <w:jc w:val="center"/>
              <w:rPr>
                <w:rFonts w:hint="default" w:ascii="Times New Roman" w:hAnsi="Times New Roman" w:cs="Times New Roman"/>
                <w:b/>
                <w:sz w:val="15"/>
                <w:szCs w:val="15"/>
              </w:rPr>
            </w:pPr>
            <w:r>
              <w:rPr>
                <w:rFonts w:hint="default" w:ascii="Times New Roman" w:hAnsi="Times New Roman" w:cs="Times New Roman"/>
                <w:b/>
                <w:sz w:val="15"/>
                <w:szCs w:val="15"/>
              </w:rPr>
              <w:t>检查依据</w:t>
            </w:r>
          </w:p>
        </w:tc>
        <w:tc>
          <w:tcPr>
            <w:tcW w:w="750" w:type="dxa"/>
            <w:vMerge w:val="restart"/>
            <w:vAlign w:val="center"/>
          </w:tcPr>
          <w:p>
            <w:pPr>
              <w:widowControl/>
              <w:spacing w:line="180" w:lineRule="exact"/>
              <w:jc w:val="center"/>
              <w:rPr>
                <w:rFonts w:hint="default" w:ascii="Times New Roman" w:hAnsi="Times New Roman" w:cs="Times New Roman"/>
                <w:b/>
                <w:sz w:val="15"/>
                <w:szCs w:val="15"/>
              </w:rPr>
            </w:pPr>
            <w:r>
              <w:rPr>
                <w:rFonts w:hint="default" w:ascii="Times New Roman" w:hAnsi="Times New Roman" w:cs="Times New Roman"/>
                <w:b/>
                <w:sz w:val="15"/>
                <w:szCs w:val="15"/>
              </w:rPr>
              <w:t>违法行为</w:t>
            </w:r>
          </w:p>
        </w:tc>
        <w:tc>
          <w:tcPr>
            <w:tcW w:w="600" w:type="dxa"/>
            <w:vMerge w:val="restart"/>
            <w:vAlign w:val="center"/>
          </w:tcPr>
          <w:p>
            <w:pPr>
              <w:widowControl/>
              <w:spacing w:line="180" w:lineRule="exact"/>
              <w:jc w:val="center"/>
              <w:rPr>
                <w:rFonts w:hint="default" w:ascii="Times New Roman" w:hAnsi="Times New Roman" w:cs="Times New Roman"/>
                <w:b/>
                <w:sz w:val="15"/>
                <w:szCs w:val="15"/>
              </w:rPr>
            </w:pPr>
            <w:r>
              <w:rPr>
                <w:rFonts w:hint="default" w:ascii="Times New Roman" w:hAnsi="Times New Roman" w:cs="Times New Roman"/>
                <w:b/>
                <w:sz w:val="15"/>
                <w:szCs w:val="15"/>
              </w:rPr>
              <w:t>责任主体</w:t>
            </w:r>
          </w:p>
        </w:tc>
        <w:tc>
          <w:tcPr>
            <w:tcW w:w="2415" w:type="dxa"/>
            <w:vMerge w:val="restart"/>
            <w:vAlign w:val="center"/>
          </w:tcPr>
          <w:p>
            <w:pPr>
              <w:widowControl/>
              <w:spacing w:line="180" w:lineRule="exact"/>
              <w:jc w:val="center"/>
              <w:rPr>
                <w:rFonts w:hint="default" w:ascii="Times New Roman" w:hAnsi="Times New Roman" w:cs="Times New Roman"/>
                <w:b/>
                <w:sz w:val="15"/>
                <w:szCs w:val="15"/>
              </w:rPr>
            </w:pPr>
            <w:r>
              <w:rPr>
                <w:rFonts w:hint="default" w:ascii="Times New Roman" w:hAnsi="Times New Roman" w:cs="Times New Roman"/>
                <w:b/>
                <w:sz w:val="15"/>
                <w:szCs w:val="15"/>
              </w:rPr>
              <w:t>处罚依据</w:t>
            </w:r>
          </w:p>
        </w:tc>
        <w:tc>
          <w:tcPr>
            <w:tcW w:w="2295" w:type="dxa"/>
            <w:gridSpan w:val="3"/>
            <w:vAlign w:val="center"/>
          </w:tcPr>
          <w:p>
            <w:pPr>
              <w:widowControl/>
              <w:spacing w:line="180" w:lineRule="exact"/>
              <w:jc w:val="center"/>
              <w:rPr>
                <w:rFonts w:hint="default" w:ascii="Times New Roman" w:hAnsi="Times New Roman" w:cs="Times New Roman"/>
                <w:b/>
                <w:sz w:val="15"/>
                <w:szCs w:val="15"/>
              </w:rPr>
            </w:pPr>
            <w:r>
              <w:rPr>
                <w:rFonts w:hint="default" w:ascii="Times New Roman" w:hAnsi="Times New Roman" w:cs="Times New Roman"/>
                <w:b/>
                <w:sz w:val="15"/>
                <w:szCs w:val="15"/>
              </w:rPr>
              <w:t>自由裁量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270" w:type="dxa"/>
            <w:vMerge w:val="continue"/>
            <w:vAlign w:val="center"/>
          </w:tcPr>
          <w:p>
            <w:pPr>
              <w:spacing w:line="180" w:lineRule="exact"/>
              <w:rPr>
                <w:rFonts w:hint="default" w:ascii="Times New Roman" w:hAnsi="Times New Roman" w:cs="Times New Roman"/>
                <w:b/>
                <w:sz w:val="15"/>
                <w:szCs w:val="15"/>
              </w:rPr>
            </w:pPr>
          </w:p>
        </w:tc>
        <w:tc>
          <w:tcPr>
            <w:tcW w:w="269" w:type="dxa"/>
            <w:vMerge w:val="continue"/>
            <w:vAlign w:val="center"/>
          </w:tcPr>
          <w:p>
            <w:pPr>
              <w:spacing w:line="180" w:lineRule="exact"/>
              <w:rPr>
                <w:rFonts w:hint="default" w:ascii="Times New Roman" w:hAnsi="Times New Roman" w:cs="Times New Roman"/>
                <w:b/>
                <w:sz w:val="15"/>
                <w:szCs w:val="15"/>
              </w:rPr>
            </w:pPr>
          </w:p>
        </w:tc>
        <w:tc>
          <w:tcPr>
            <w:tcW w:w="3538" w:type="dxa"/>
            <w:vMerge w:val="continue"/>
            <w:vAlign w:val="center"/>
          </w:tcPr>
          <w:p>
            <w:pPr>
              <w:spacing w:line="180" w:lineRule="exact"/>
              <w:jc w:val="center"/>
              <w:rPr>
                <w:rFonts w:hint="default" w:ascii="Times New Roman" w:hAnsi="Times New Roman" w:cs="Times New Roman"/>
                <w:b/>
                <w:sz w:val="15"/>
                <w:szCs w:val="15"/>
              </w:rPr>
            </w:pPr>
          </w:p>
        </w:tc>
        <w:tc>
          <w:tcPr>
            <w:tcW w:w="5668" w:type="dxa"/>
            <w:vMerge w:val="continue"/>
            <w:vAlign w:val="center"/>
          </w:tcPr>
          <w:p>
            <w:pPr>
              <w:widowControl/>
              <w:spacing w:line="180" w:lineRule="exact"/>
              <w:jc w:val="center"/>
              <w:rPr>
                <w:rFonts w:hint="default" w:ascii="Times New Roman" w:hAnsi="Times New Roman" w:cs="Times New Roman"/>
                <w:b/>
                <w:sz w:val="15"/>
                <w:szCs w:val="15"/>
              </w:rPr>
            </w:pPr>
          </w:p>
        </w:tc>
        <w:tc>
          <w:tcPr>
            <w:tcW w:w="750" w:type="dxa"/>
            <w:vMerge w:val="continue"/>
            <w:vAlign w:val="center"/>
          </w:tcPr>
          <w:p>
            <w:pPr>
              <w:widowControl/>
              <w:spacing w:line="180" w:lineRule="exact"/>
              <w:jc w:val="center"/>
              <w:rPr>
                <w:rFonts w:hint="default" w:ascii="Times New Roman" w:hAnsi="Times New Roman" w:cs="Times New Roman"/>
                <w:b/>
                <w:sz w:val="15"/>
                <w:szCs w:val="15"/>
              </w:rPr>
            </w:pPr>
          </w:p>
        </w:tc>
        <w:tc>
          <w:tcPr>
            <w:tcW w:w="600" w:type="dxa"/>
            <w:vMerge w:val="continue"/>
            <w:vAlign w:val="center"/>
          </w:tcPr>
          <w:p>
            <w:pPr>
              <w:widowControl/>
              <w:spacing w:line="180" w:lineRule="exact"/>
              <w:jc w:val="center"/>
              <w:rPr>
                <w:rFonts w:hint="default" w:ascii="Times New Roman" w:hAnsi="Times New Roman" w:cs="Times New Roman"/>
                <w:b/>
                <w:sz w:val="15"/>
                <w:szCs w:val="15"/>
              </w:rPr>
            </w:pPr>
          </w:p>
        </w:tc>
        <w:tc>
          <w:tcPr>
            <w:tcW w:w="2415" w:type="dxa"/>
            <w:vMerge w:val="continue"/>
            <w:vAlign w:val="center"/>
          </w:tcPr>
          <w:p>
            <w:pPr>
              <w:widowControl/>
              <w:spacing w:line="180" w:lineRule="exact"/>
              <w:jc w:val="center"/>
              <w:rPr>
                <w:rFonts w:hint="default" w:ascii="Times New Roman" w:hAnsi="Times New Roman" w:cs="Times New Roman"/>
                <w:b/>
                <w:sz w:val="15"/>
                <w:szCs w:val="15"/>
              </w:rPr>
            </w:pPr>
          </w:p>
        </w:tc>
        <w:tc>
          <w:tcPr>
            <w:tcW w:w="1065" w:type="dxa"/>
            <w:gridSpan w:val="2"/>
            <w:vAlign w:val="center"/>
          </w:tcPr>
          <w:p>
            <w:pPr>
              <w:widowControl/>
              <w:spacing w:line="180" w:lineRule="exact"/>
              <w:jc w:val="center"/>
              <w:rPr>
                <w:rFonts w:hint="default" w:ascii="Times New Roman" w:hAnsi="Times New Roman" w:cs="Times New Roman"/>
                <w:b/>
                <w:sz w:val="15"/>
                <w:szCs w:val="15"/>
              </w:rPr>
            </w:pPr>
            <w:r>
              <w:rPr>
                <w:rFonts w:hint="default" w:ascii="Times New Roman" w:hAnsi="Times New Roman" w:cs="Times New Roman"/>
                <w:b/>
                <w:sz w:val="15"/>
                <w:szCs w:val="15"/>
              </w:rPr>
              <w:t>情节</w:t>
            </w:r>
          </w:p>
        </w:tc>
        <w:tc>
          <w:tcPr>
            <w:tcW w:w="1230" w:type="dxa"/>
            <w:vAlign w:val="center"/>
          </w:tcPr>
          <w:p>
            <w:pPr>
              <w:widowControl/>
              <w:spacing w:line="180" w:lineRule="exact"/>
              <w:jc w:val="center"/>
              <w:rPr>
                <w:rFonts w:hint="default" w:ascii="Times New Roman" w:hAnsi="Times New Roman" w:cs="Times New Roman"/>
                <w:b/>
                <w:sz w:val="15"/>
                <w:szCs w:val="15"/>
              </w:rPr>
            </w:pPr>
            <w:r>
              <w:rPr>
                <w:rFonts w:hint="default" w:ascii="Times New Roman" w:hAnsi="Times New Roman" w:cs="Times New Roman"/>
                <w:b/>
                <w:sz w:val="15"/>
                <w:szCs w:val="15"/>
              </w:rPr>
              <w:t>适用处罚标准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270" w:type="dxa"/>
            <w:vMerge w:val="restart"/>
            <w:tcBorders>
              <w:top w:val="single" w:color="auto" w:sz="4" w:space="0"/>
              <w:left w:val="single" w:color="auto" w:sz="4" w:space="0"/>
              <w:right w:val="single" w:color="auto" w:sz="4" w:space="0"/>
            </w:tcBorders>
            <w:vAlign w:val="center"/>
          </w:tcPr>
          <w:p>
            <w:pPr>
              <w:spacing w:line="180" w:lineRule="exact"/>
              <w:rPr>
                <w:rFonts w:hint="default" w:ascii="Times New Roman" w:hAnsi="Times New Roman" w:cs="Times New Roman"/>
                <w:sz w:val="15"/>
                <w:szCs w:val="15"/>
              </w:rPr>
            </w:pPr>
            <w:r>
              <w:rPr>
                <w:rFonts w:hint="default" w:ascii="Times New Roman" w:hAnsi="Times New Roman" w:cs="Times New Roman"/>
                <w:sz w:val="15"/>
                <w:szCs w:val="15"/>
              </w:rPr>
              <w:t>5</w:t>
            </w:r>
          </w:p>
        </w:tc>
        <w:tc>
          <w:tcPr>
            <w:tcW w:w="269" w:type="dxa"/>
            <w:vMerge w:val="restart"/>
            <w:tcBorders>
              <w:top w:val="single" w:color="auto" w:sz="4" w:space="0"/>
              <w:left w:val="single" w:color="auto" w:sz="4" w:space="0"/>
              <w:right w:val="single" w:color="auto" w:sz="4" w:space="0"/>
            </w:tcBorders>
            <w:vAlign w:val="center"/>
          </w:tcPr>
          <w:p>
            <w:pPr>
              <w:spacing w:line="180" w:lineRule="exact"/>
              <w:rPr>
                <w:rFonts w:hint="default" w:ascii="Times New Roman" w:hAnsi="Times New Roman" w:cs="Times New Roman"/>
                <w:sz w:val="15"/>
                <w:szCs w:val="15"/>
              </w:rPr>
            </w:pPr>
            <w:r>
              <w:rPr>
                <w:rFonts w:hint="default" w:ascii="Times New Roman" w:hAnsi="Times New Roman" w:cs="Times New Roman"/>
                <w:sz w:val="15"/>
                <w:szCs w:val="15"/>
              </w:rPr>
              <w:t>应急演练</w:t>
            </w:r>
          </w:p>
        </w:tc>
        <w:tc>
          <w:tcPr>
            <w:tcW w:w="3538" w:type="dxa"/>
            <w:tcBorders>
              <w:top w:val="single" w:color="auto" w:sz="4" w:space="0"/>
              <w:left w:val="single" w:color="auto" w:sz="4" w:space="0"/>
              <w:right w:val="single" w:color="auto" w:sz="4" w:space="0"/>
            </w:tcBorders>
            <w:vAlign w:val="center"/>
          </w:tcPr>
          <w:p>
            <w:pPr>
              <w:spacing w:line="180" w:lineRule="exact"/>
              <w:rPr>
                <w:rFonts w:hint="default" w:ascii="Times New Roman" w:hAnsi="Times New Roman" w:cs="Times New Roman"/>
                <w:sz w:val="15"/>
                <w:szCs w:val="15"/>
              </w:rPr>
            </w:pPr>
            <w:r>
              <w:rPr>
                <w:rFonts w:hint="default" w:ascii="Times New Roman" w:hAnsi="Times New Roman" w:cs="Times New Roman"/>
                <w:sz w:val="15"/>
                <w:szCs w:val="15"/>
              </w:rPr>
              <w:t>1.是否制定了应急演练计划。</w:t>
            </w:r>
          </w:p>
        </w:tc>
        <w:tc>
          <w:tcPr>
            <w:tcW w:w="5668" w:type="dxa"/>
            <w:vMerge w:val="restart"/>
            <w:tcBorders>
              <w:top w:val="single" w:color="auto" w:sz="4" w:space="0"/>
              <w:left w:val="single" w:color="auto" w:sz="4" w:space="0"/>
              <w:right w:val="single" w:color="auto" w:sz="4" w:space="0"/>
            </w:tcBorders>
            <w:vAlign w:val="center"/>
          </w:tcPr>
          <w:p>
            <w:pPr>
              <w:tabs>
                <w:tab w:val="left" w:pos="5082"/>
              </w:tabs>
              <w:spacing w:line="180" w:lineRule="exact"/>
              <w:rPr>
                <w:rFonts w:hint="default" w:ascii="Times New Roman" w:hAnsi="Times New Roman" w:cs="Times New Roman"/>
                <w:b/>
                <w:sz w:val="15"/>
                <w:szCs w:val="15"/>
              </w:rPr>
            </w:pPr>
            <w:r>
              <w:rPr>
                <w:rFonts w:hint="default" w:ascii="Times New Roman" w:hAnsi="Times New Roman" w:cs="Times New Roman"/>
                <w:b/>
                <w:sz w:val="15"/>
                <w:szCs w:val="15"/>
              </w:rPr>
              <w:t>《生产安全事故应急预案管理办法》（安全监管总局令第88号）</w:t>
            </w:r>
          </w:p>
          <w:p>
            <w:pPr>
              <w:tabs>
                <w:tab w:val="left" w:pos="4890"/>
              </w:tabs>
              <w:spacing w:line="180" w:lineRule="exact"/>
              <w:ind w:firstLine="301" w:firstLineChars="200"/>
              <w:rPr>
                <w:rFonts w:hint="default" w:ascii="Times New Roman" w:hAnsi="Times New Roman" w:cs="Times New Roman"/>
                <w:sz w:val="15"/>
                <w:szCs w:val="15"/>
              </w:rPr>
            </w:pPr>
            <w:r>
              <w:rPr>
                <w:rFonts w:hint="default" w:ascii="Times New Roman" w:hAnsi="Times New Roman" w:cs="Times New Roman"/>
                <w:b/>
                <w:sz w:val="15"/>
                <w:szCs w:val="15"/>
              </w:rPr>
              <w:t>第三十二条</w:t>
            </w:r>
            <w:r>
              <w:rPr>
                <w:rFonts w:hint="default" w:ascii="Times New Roman" w:hAnsi="Times New Roman" w:cs="Times New Roman"/>
                <w:sz w:val="15"/>
                <w:szCs w:val="15"/>
              </w:rPr>
              <w:t xml:space="preserve"> 各级安全生产监督管理部门应当定期组织应急预案演练，提高本部门、本地区生产安全事故应急处置能力。</w:t>
            </w:r>
          </w:p>
          <w:p>
            <w:pPr>
              <w:tabs>
                <w:tab w:val="left" w:pos="4890"/>
              </w:tabs>
              <w:spacing w:line="180" w:lineRule="exact"/>
              <w:ind w:firstLine="301" w:firstLineChars="200"/>
              <w:rPr>
                <w:rFonts w:hint="default" w:ascii="Times New Roman" w:hAnsi="Times New Roman" w:cs="Times New Roman"/>
                <w:sz w:val="15"/>
                <w:szCs w:val="15"/>
              </w:rPr>
            </w:pPr>
            <w:r>
              <w:rPr>
                <w:rFonts w:hint="default" w:ascii="Times New Roman" w:hAnsi="Times New Roman" w:cs="Times New Roman"/>
                <w:b/>
                <w:sz w:val="15"/>
                <w:szCs w:val="15"/>
              </w:rPr>
              <w:t>第三十三条</w:t>
            </w:r>
            <w:r>
              <w:rPr>
                <w:rFonts w:hint="default" w:ascii="Times New Roman" w:hAnsi="Times New Roman" w:cs="Times New Roman"/>
                <w:sz w:val="15"/>
                <w:szCs w:val="15"/>
              </w:rPr>
              <w:t xml:space="preserve"> 生产经营单位应当制定本单位的应急预案演练计划，根据本单位的事故风险特点，每年至少组织一次综合应急预案演练或者专项应急预案演练，每半年至少组织一次现场处置方案演练。</w:t>
            </w:r>
          </w:p>
          <w:p>
            <w:pPr>
              <w:tabs>
                <w:tab w:val="left" w:pos="4890"/>
              </w:tabs>
              <w:spacing w:line="180" w:lineRule="exact"/>
              <w:ind w:firstLine="301" w:firstLineChars="200"/>
              <w:rPr>
                <w:rFonts w:hint="default" w:ascii="Times New Roman" w:hAnsi="Times New Roman" w:cs="Times New Roman"/>
                <w:sz w:val="15"/>
                <w:szCs w:val="15"/>
              </w:rPr>
            </w:pPr>
            <w:r>
              <w:rPr>
                <w:rFonts w:hint="default" w:ascii="Times New Roman" w:hAnsi="Times New Roman" w:cs="Times New Roman"/>
                <w:b/>
                <w:sz w:val="15"/>
                <w:szCs w:val="15"/>
              </w:rPr>
              <w:t>第三十四条</w:t>
            </w:r>
            <w:r>
              <w:rPr>
                <w:rFonts w:hint="default" w:ascii="Times New Roman" w:hAnsi="Times New Roman" w:cs="Times New Roman"/>
                <w:sz w:val="15"/>
                <w:szCs w:val="15"/>
              </w:rPr>
              <w:t xml:space="preserve"> 应急预案演练结束后，应急预案演练组织单位应当对应急预案演练效果进行评估，撰写应急预案演练评估报告，分析存在的问题，并对应急预案提出修订意见。</w:t>
            </w:r>
          </w:p>
          <w:p>
            <w:pPr>
              <w:tabs>
                <w:tab w:val="left" w:pos="4890"/>
              </w:tabs>
              <w:spacing w:line="180" w:lineRule="exact"/>
              <w:rPr>
                <w:rFonts w:hint="default" w:ascii="Times New Roman" w:hAnsi="Times New Roman" w:cs="Times New Roman"/>
                <w:b/>
                <w:sz w:val="15"/>
                <w:szCs w:val="15"/>
              </w:rPr>
            </w:pPr>
          </w:p>
        </w:tc>
        <w:tc>
          <w:tcPr>
            <w:tcW w:w="750" w:type="dxa"/>
            <w:vMerge w:val="restart"/>
            <w:tcBorders>
              <w:top w:val="single" w:color="auto" w:sz="4" w:space="0"/>
              <w:left w:val="single" w:color="auto" w:sz="4" w:space="0"/>
              <w:right w:val="single" w:color="auto" w:sz="4" w:space="0"/>
            </w:tcBorders>
            <w:vAlign w:val="center"/>
          </w:tcPr>
          <w:p>
            <w:pPr>
              <w:tabs>
                <w:tab w:val="left" w:pos="4890"/>
              </w:tabs>
              <w:spacing w:line="180" w:lineRule="exact"/>
              <w:rPr>
                <w:rFonts w:hint="default" w:ascii="Times New Roman" w:hAnsi="Times New Roman" w:cs="Times New Roman"/>
                <w:sz w:val="15"/>
                <w:szCs w:val="15"/>
              </w:rPr>
            </w:pPr>
            <w:r>
              <w:rPr>
                <w:rFonts w:hint="default" w:ascii="Times New Roman" w:hAnsi="Times New Roman" w:cs="Times New Roman"/>
                <w:sz w:val="15"/>
                <w:szCs w:val="15"/>
              </w:rPr>
              <w:t>未定期组织演练的。</w:t>
            </w:r>
          </w:p>
        </w:tc>
        <w:tc>
          <w:tcPr>
            <w:tcW w:w="600" w:type="dxa"/>
            <w:vMerge w:val="restart"/>
            <w:tcBorders>
              <w:top w:val="single" w:color="auto" w:sz="4" w:space="0"/>
              <w:left w:val="single" w:color="auto" w:sz="4" w:space="0"/>
              <w:right w:val="single" w:color="auto" w:sz="4" w:space="0"/>
            </w:tcBorders>
            <w:vAlign w:val="center"/>
          </w:tcPr>
          <w:p>
            <w:pPr>
              <w:tabs>
                <w:tab w:val="left" w:pos="4890"/>
              </w:tabs>
              <w:spacing w:line="180" w:lineRule="exact"/>
              <w:rPr>
                <w:rFonts w:hint="default" w:ascii="Times New Roman" w:hAnsi="Times New Roman" w:cs="Times New Roman"/>
                <w:sz w:val="15"/>
                <w:szCs w:val="15"/>
              </w:rPr>
            </w:pPr>
            <w:r>
              <w:rPr>
                <w:rFonts w:hint="default" w:ascii="Times New Roman" w:hAnsi="Times New Roman" w:cs="Times New Roman"/>
                <w:sz w:val="15"/>
                <w:szCs w:val="15"/>
              </w:rPr>
              <w:t>生产经营单位及主要负责人</w:t>
            </w:r>
          </w:p>
        </w:tc>
        <w:tc>
          <w:tcPr>
            <w:tcW w:w="2415" w:type="dxa"/>
            <w:vMerge w:val="restart"/>
            <w:tcBorders>
              <w:top w:val="single" w:color="auto" w:sz="4" w:space="0"/>
              <w:left w:val="single" w:color="auto" w:sz="4" w:space="0"/>
              <w:right w:val="single" w:color="auto" w:sz="4" w:space="0"/>
            </w:tcBorders>
            <w:vAlign w:val="center"/>
          </w:tcPr>
          <w:p>
            <w:pPr>
              <w:tabs>
                <w:tab w:val="left" w:pos="4890"/>
              </w:tabs>
              <w:spacing w:line="180" w:lineRule="exact"/>
              <w:rPr>
                <w:rFonts w:hint="default" w:ascii="Times New Roman" w:hAnsi="Times New Roman" w:cs="Times New Roman"/>
                <w:b/>
                <w:sz w:val="15"/>
                <w:szCs w:val="15"/>
              </w:rPr>
            </w:pPr>
            <w:r>
              <w:rPr>
                <w:rFonts w:hint="default" w:ascii="Times New Roman" w:hAnsi="Times New Roman" w:cs="Times New Roman"/>
                <w:b/>
                <w:sz w:val="15"/>
                <w:szCs w:val="15"/>
              </w:rPr>
              <w:t>《安全生产法》</w:t>
            </w:r>
          </w:p>
          <w:p>
            <w:pPr>
              <w:tabs>
                <w:tab w:val="left" w:pos="4890"/>
              </w:tabs>
              <w:spacing w:line="180" w:lineRule="exact"/>
              <w:ind w:firstLine="301" w:firstLineChars="200"/>
              <w:rPr>
                <w:rFonts w:hint="default" w:ascii="Times New Roman" w:hAnsi="Times New Roman" w:cs="Times New Roman"/>
                <w:sz w:val="15"/>
                <w:szCs w:val="15"/>
              </w:rPr>
            </w:pPr>
            <w:r>
              <w:rPr>
                <w:rFonts w:hint="default" w:ascii="Times New Roman" w:hAnsi="Times New Roman" w:cs="Times New Roman"/>
                <w:b/>
                <w:sz w:val="15"/>
                <w:szCs w:val="15"/>
              </w:rPr>
              <w:t>第九十四条第六项:</w:t>
            </w:r>
            <w:r>
              <w:rPr>
                <w:rFonts w:hint="default" w:ascii="Times New Roman" w:hAnsi="Times New Roman" w:cs="Times New Roman"/>
                <w:sz w:val="15"/>
                <w:szCs w:val="15"/>
              </w:rPr>
              <w:t>生产经营单位未制定生产安全事故应急救援预案或者未定期组织演练的，责令限期改正，可以处五万元以下的罚款；逾期未改正的，责令停产停业整顿，并处五万元以上十万元以下的罚款，对其直接负责的主管人员和其他直接负责人员处一万元以上两万元以下的罚款。</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tabs>
                <w:tab w:val="left" w:pos="4890"/>
              </w:tabs>
              <w:spacing w:line="180" w:lineRule="exact"/>
              <w:rPr>
                <w:rFonts w:hint="default" w:ascii="Times New Roman" w:hAnsi="Times New Roman" w:cs="Times New Roman"/>
                <w:sz w:val="15"/>
                <w:szCs w:val="15"/>
              </w:rPr>
            </w:pPr>
            <w:r>
              <w:rPr>
                <w:rFonts w:hint="default" w:ascii="Times New Roman" w:hAnsi="Times New Roman" w:cs="Times New Roman"/>
                <w:sz w:val="15"/>
                <w:szCs w:val="15"/>
              </w:rPr>
              <w:t>第一次</w:t>
            </w:r>
          </w:p>
          <w:p>
            <w:pPr>
              <w:tabs>
                <w:tab w:val="left" w:pos="4890"/>
              </w:tabs>
              <w:spacing w:line="180" w:lineRule="exact"/>
              <w:rPr>
                <w:rFonts w:hint="default" w:ascii="Times New Roman" w:hAnsi="Times New Roman" w:cs="Times New Roman"/>
                <w:sz w:val="15"/>
                <w:szCs w:val="15"/>
              </w:rPr>
            </w:pPr>
            <w:r>
              <w:rPr>
                <w:rFonts w:hint="default" w:ascii="Times New Roman" w:hAnsi="Times New Roman" w:cs="Times New Roman"/>
                <w:sz w:val="15"/>
                <w:szCs w:val="15"/>
              </w:rPr>
              <w:t>发现</w:t>
            </w:r>
          </w:p>
        </w:tc>
        <w:tc>
          <w:tcPr>
            <w:tcW w:w="1230" w:type="dxa"/>
            <w:tcBorders>
              <w:top w:val="single" w:color="auto" w:sz="4" w:space="0"/>
              <w:left w:val="single" w:color="auto" w:sz="4" w:space="0"/>
              <w:right w:val="single" w:color="auto" w:sz="4" w:space="0"/>
            </w:tcBorders>
            <w:vAlign w:val="center"/>
          </w:tcPr>
          <w:p>
            <w:pPr>
              <w:tabs>
                <w:tab w:val="left" w:pos="4890"/>
              </w:tabs>
              <w:spacing w:line="150" w:lineRule="exact"/>
              <w:rPr>
                <w:rFonts w:hint="default" w:ascii="Times New Roman" w:hAnsi="Times New Roman" w:cs="Times New Roman"/>
                <w:sz w:val="15"/>
                <w:szCs w:val="15"/>
              </w:rPr>
            </w:pPr>
            <w:r>
              <w:rPr>
                <w:rFonts w:hint="default" w:ascii="Times New Roman" w:hAnsi="Times New Roman" w:cs="Times New Roman"/>
                <w:sz w:val="15"/>
                <w:szCs w:val="15"/>
              </w:rPr>
              <w:t>责令限期改正，可以处五万元以下罚款。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270" w:type="dxa"/>
            <w:vMerge w:val="continue"/>
            <w:tcBorders>
              <w:left w:val="single" w:color="auto" w:sz="4" w:space="0"/>
              <w:right w:val="single" w:color="auto" w:sz="4" w:space="0"/>
            </w:tcBorders>
            <w:vAlign w:val="center"/>
          </w:tcPr>
          <w:p>
            <w:pPr>
              <w:spacing w:line="180" w:lineRule="exact"/>
              <w:rPr>
                <w:rFonts w:hint="default" w:ascii="Times New Roman" w:hAnsi="Times New Roman" w:cs="Times New Roman"/>
                <w:sz w:val="15"/>
                <w:szCs w:val="15"/>
              </w:rPr>
            </w:pPr>
          </w:p>
        </w:tc>
        <w:tc>
          <w:tcPr>
            <w:tcW w:w="269" w:type="dxa"/>
            <w:vMerge w:val="continue"/>
            <w:tcBorders>
              <w:left w:val="single" w:color="auto" w:sz="4" w:space="0"/>
              <w:right w:val="single" w:color="auto" w:sz="4" w:space="0"/>
            </w:tcBorders>
            <w:vAlign w:val="center"/>
          </w:tcPr>
          <w:p>
            <w:pPr>
              <w:spacing w:line="180" w:lineRule="exact"/>
              <w:rPr>
                <w:rFonts w:hint="default" w:ascii="Times New Roman" w:hAnsi="Times New Roman" w:cs="Times New Roman"/>
                <w:sz w:val="15"/>
                <w:szCs w:val="15"/>
              </w:rPr>
            </w:pPr>
          </w:p>
        </w:tc>
        <w:tc>
          <w:tcPr>
            <w:tcW w:w="3538" w:type="dxa"/>
            <w:tcBorders>
              <w:left w:val="single" w:color="auto" w:sz="4" w:space="0"/>
              <w:right w:val="single" w:color="auto" w:sz="4" w:space="0"/>
            </w:tcBorders>
            <w:vAlign w:val="center"/>
          </w:tcPr>
          <w:p>
            <w:pPr>
              <w:spacing w:line="220" w:lineRule="exact"/>
              <w:rPr>
                <w:rFonts w:hint="default" w:ascii="Times New Roman" w:hAnsi="Times New Roman" w:cs="Times New Roman"/>
                <w:sz w:val="15"/>
                <w:szCs w:val="15"/>
              </w:rPr>
            </w:pPr>
            <w:r>
              <w:rPr>
                <w:rFonts w:hint="default" w:ascii="Times New Roman" w:hAnsi="Times New Roman" w:cs="Times New Roman"/>
                <w:sz w:val="15"/>
                <w:szCs w:val="15"/>
              </w:rPr>
              <w:t>2.综合应急预案、专项应急预案是否能做到至少每年演练一次。</w:t>
            </w:r>
          </w:p>
        </w:tc>
        <w:tc>
          <w:tcPr>
            <w:tcW w:w="5668" w:type="dxa"/>
            <w:vMerge w:val="continue"/>
            <w:tcBorders>
              <w:left w:val="single" w:color="auto" w:sz="4" w:space="0"/>
              <w:right w:val="single" w:color="auto" w:sz="4" w:space="0"/>
            </w:tcBorders>
            <w:vAlign w:val="center"/>
          </w:tcPr>
          <w:p>
            <w:pPr>
              <w:tabs>
                <w:tab w:val="left" w:pos="4890"/>
              </w:tabs>
              <w:spacing w:line="180" w:lineRule="exact"/>
              <w:rPr>
                <w:rFonts w:hint="default" w:ascii="Times New Roman" w:hAnsi="Times New Roman" w:cs="Times New Roman"/>
                <w:sz w:val="15"/>
                <w:szCs w:val="15"/>
              </w:rPr>
            </w:pPr>
          </w:p>
        </w:tc>
        <w:tc>
          <w:tcPr>
            <w:tcW w:w="750" w:type="dxa"/>
            <w:vMerge w:val="continue"/>
            <w:tcBorders>
              <w:left w:val="single" w:color="auto" w:sz="4" w:space="0"/>
              <w:right w:val="single" w:color="auto" w:sz="4" w:space="0"/>
            </w:tcBorders>
            <w:vAlign w:val="center"/>
          </w:tcPr>
          <w:p>
            <w:pPr>
              <w:tabs>
                <w:tab w:val="left" w:pos="4890"/>
              </w:tabs>
              <w:spacing w:line="180" w:lineRule="exact"/>
              <w:rPr>
                <w:rFonts w:hint="default" w:ascii="Times New Roman" w:hAnsi="Times New Roman" w:cs="Times New Roman"/>
                <w:sz w:val="15"/>
                <w:szCs w:val="15"/>
              </w:rPr>
            </w:pPr>
          </w:p>
        </w:tc>
        <w:tc>
          <w:tcPr>
            <w:tcW w:w="600" w:type="dxa"/>
            <w:vMerge w:val="continue"/>
            <w:tcBorders>
              <w:left w:val="single" w:color="auto" w:sz="4" w:space="0"/>
              <w:right w:val="single" w:color="auto" w:sz="4" w:space="0"/>
            </w:tcBorders>
            <w:vAlign w:val="center"/>
          </w:tcPr>
          <w:p>
            <w:pPr>
              <w:tabs>
                <w:tab w:val="left" w:pos="4890"/>
              </w:tabs>
              <w:spacing w:line="180" w:lineRule="exact"/>
              <w:rPr>
                <w:rFonts w:hint="default" w:ascii="Times New Roman" w:hAnsi="Times New Roman" w:cs="Times New Roman"/>
                <w:sz w:val="15"/>
                <w:szCs w:val="15"/>
              </w:rPr>
            </w:pPr>
          </w:p>
        </w:tc>
        <w:tc>
          <w:tcPr>
            <w:tcW w:w="2415" w:type="dxa"/>
            <w:vMerge w:val="continue"/>
            <w:tcBorders>
              <w:left w:val="single" w:color="auto" w:sz="4" w:space="0"/>
              <w:right w:val="single" w:color="auto" w:sz="4" w:space="0"/>
            </w:tcBorders>
            <w:vAlign w:val="center"/>
          </w:tcPr>
          <w:p>
            <w:pPr>
              <w:tabs>
                <w:tab w:val="left" w:pos="4890"/>
              </w:tabs>
              <w:spacing w:line="180" w:lineRule="exact"/>
              <w:rPr>
                <w:rFonts w:hint="default" w:ascii="Times New Roman" w:hAnsi="Times New Roman" w:cs="Times New Roman"/>
                <w:b/>
                <w:sz w:val="15"/>
                <w:szCs w:val="15"/>
              </w:rPr>
            </w:pPr>
          </w:p>
        </w:tc>
        <w:tc>
          <w:tcPr>
            <w:tcW w:w="1065" w:type="dxa"/>
            <w:gridSpan w:val="2"/>
            <w:vMerge w:val="restart"/>
            <w:tcBorders>
              <w:top w:val="single" w:color="auto" w:sz="4" w:space="0"/>
              <w:left w:val="single" w:color="auto" w:sz="4" w:space="0"/>
              <w:right w:val="single" w:color="auto" w:sz="4" w:space="0"/>
            </w:tcBorders>
            <w:vAlign w:val="center"/>
          </w:tcPr>
          <w:p>
            <w:pPr>
              <w:tabs>
                <w:tab w:val="left" w:pos="4890"/>
              </w:tabs>
              <w:spacing w:line="180" w:lineRule="exact"/>
              <w:rPr>
                <w:rFonts w:hint="default" w:ascii="Times New Roman" w:hAnsi="Times New Roman" w:cs="Times New Roman"/>
                <w:sz w:val="15"/>
                <w:szCs w:val="15"/>
              </w:rPr>
            </w:pPr>
            <w:r>
              <w:rPr>
                <w:rFonts w:hint="default" w:ascii="Times New Roman" w:hAnsi="Times New Roman" w:cs="Times New Roman"/>
                <w:sz w:val="15"/>
                <w:szCs w:val="15"/>
              </w:rPr>
              <w:t>逾期未改正的</w:t>
            </w:r>
          </w:p>
        </w:tc>
        <w:tc>
          <w:tcPr>
            <w:tcW w:w="1230" w:type="dxa"/>
            <w:vMerge w:val="restart"/>
            <w:tcBorders>
              <w:left w:val="single" w:color="auto" w:sz="4" w:space="0"/>
              <w:right w:val="single" w:color="auto" w:sz="4" w:space="0"/>
            </w:tcBorders>
            <w:vAlign w:val="center"/>
          </w:tcPr>
          <w:p>
            <w:pPr>
              <w:tabs>
                <w:tab w:val="left" w:pos="4890"/>
              </w:tabs>
              <w:spacing w:line="150" w:lineRule="exact"/>
              <w:rPr>
                <w:rFonts w:hint="default" w:ascii="Times New Roman" w:hAnsi="Times New Roman" w:cs="Times New Roman"/>
                <w:sz w:val="15"/>
                <w:szCs w:val="15"/>
              </w:rPr>
            </w:pPr>
            <w:r>
              <w:rPr>
                <w:rFonts w:hint="default" w:ascii="Times New Roman" w:hAnsi="Times New Roman" w:cs="Times New Roman"/>
                <w:sz w:val="15"/>
                <w:szCs w:val="15"/>
              </w:rPr>
              <w:t>责令停产停业整顿，并处五万元以上十万元以下的罚款；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270" w:type="dxa"/>
            <w:vMerge w:val="continue"/>
            <w:tcBorders>
              <w:left w:val="single" w:color="auto" w:sz="4" w:space="0"/>
              <w:right w:val="single" w:color="auto" w:sz="4" w:space="0"/>
            </w:tcBorders>
            <w:vAlign w:val="center"/>
          </w:tcPr>
          <w:p>
            <w:pPr>
              <w:spacing w:line="180" w:lineRule="exact"/>
              <w:rPr>
                <w:rFonts w:hint="default" w:ascii="Times New Roman" w:hAnsi="Times New Roman" w:cs="Times New Roman"/>
                <w:sz w:val="15"/>
                <w:szCs w:val="15"/>
              </w:rPr>
            </w:pPr>
          </w:p>
        </w:tc>
        <w:tc>
          <w:tcPr>
            <w:tcW w:w="269" w:type="dxa"/>
            <w:vMerge w:val="continue"/>
            <w:tcBorders>
              <w:left w:val="single" w:color="auto" w:sz="4" w:space="0"/>
              <w:right w:val="single" w:color="auto" w:sz="4" w:space="0"/>
            </w:tcBorders>
            <w:vAlign w:val="center"/>
          </w:tcPr>
          <w:p>
            <w:pPr>
              <w:spacing w:line="180" w:lineRule="exact"/>
              <w:rPr>
                <w:rFonts w:hint="default" w:ascii="Times New Roman" w:hAnsi="Times New Roman" w:cs="Times New Roman"/>
                <w:sz w:val="15"/>
                <w:szCs w:val="15"/>
              </w:rPr>
            </w:pPr>
          </w:p>
        </w:tc>
        <w:tc>
          <w:tcPr>
            <w:tcW w:w="3538" w:type="dxa"/>
            <w:tcBorders>
              <w:left w:val="single" w:color="auto" w:sz="4" w:space="0"/>
              <w:right w:val="single" w:color="auto" w:sz="4" w:space="0"/>
            </w:tcBorders>
            <w:vAlign w:val="center"/>
          </w:tcPr>
          <w:p>
            <w:pPr>
              <w:spacing w:line="220" w:lineRule="exact"/>
              <w:rPr>
                <w:rFonts w:hint="default" w:ascii="Times New Roman" w:hAnsi="Times New Roman" w:cs="Times New Roman"/>
                <w:sz w:val="15"/>
                <w:szCs w:val="15"/>
              </w:rPr>
            </w:pPr>
            <w:r>
              <w:rPr>
                <w:rFonts w:hint="default" w:ascii="Times New Roman" w:hAnsi="Times New Roman" w:cs="Times New Roman"/>
                <w:sz w:val="15"/>
                <w:szCs w:val="15"/>
              </w:rPr>
              <w:t>3.现场处置方案是否能做到至少每半年演练一次。</w:t>
            </w:r>
          </w:p>
        </w:tc>
        <w:tc>
          <w:tcPr>
            <w:tcW w:w="5668" w:type="dxa"/>
            <w:vMerge w:val="continue"/>
            <w:tcBorders>
              <w:left w:val="single" w:color="auto" w:sz="4" w:space="0"/>
              <w:right w:val="single" w:color="auto" w:sz="4" w:space="0"/>
            </w:tcBorders>
            <w:vAlign w:val="center"/>
          </w:tcPr>
          <w:p>
            <w:pPr>
              <w:tabs>
                <w:tab w:val="left" w:pos="4890"/>
              </w:tabs>
              <w:spacing w:line="180" w:lineRule="exact"/>
              <w:rPr>
                <w:rFonts w:hint="default" w:ascii="Times New Roman" w:hAnsi="Times New Roman" w:cs="Times New Roman"/>
                <w:sz w:val="15"/>
                <w:szCs w:val="15"/>
              </w:rPr>
            </w:pPr>
          </w:p>
        </w:tc>
        <w:tc>
          <w:tcPr>
            <w:tcW w:w="750" w:type="dxa"/>
            <w:vMerge w:val="continue"/>
            <w:tcBorders>
              <w:left w:val="single" w:color="auto" w:sz="4" w:space="0"/>
              <w:right w:val="single" w:color="auto" w:sz="4" w:space="0"/>
            </w:tcBorders>
            <w:vAlign w:val="center"/>
          </w:tcPr>
          <w:p>
            <w:pPr>
              <w:tabs>
                <w:tab w:val="left" w:pos="4890"/>
              </w:tabs>
              <w:spacing w:line="180" w:lineRule="exact"/>
              <w:rPr>
                <w:rFonts w:hint="default" w:ascii="Times New Roman" w:hAnsi="Times New Roman" w:cs="Times New Roman"/>
                <w:sz w:val="15"/>
                <w:szCs w:val="15"/>
              </w:rPr>
            </w:pPr>
          </w:p>
        </w:tc>
        <w:tc>
          <w:tcPr>
            <w:tcW w:w="600" w:type="dxa"/>
            <w:vMerge w:val="continue"/>
            <w:tcBorders>
              <w:left w:val="single" w:color="auto" w:sz="4" w:space="0"/>
              <w:right w:val="single" w:color="auto" w:sz="4" w:space="0"/>
            </w:tcBorders>
            <w:vAlign w:val="center"/>
          </w:tcPr>
          <w:p>
            <w:pPr>
              <w:tabs>
                <w:tab w:val="left" w:pos="4890"/>
              </w:tabs>
              <w:spacing w:line="180" w:lineRule="exact"/>
              <w:rPr>
                <w:rFonts w:hint="default" w:ascii="Times New Roman" w:hAnsi="Times New Roman" w:cs="Times New Roman"/>
                <w:sz w:val="15"/>
                <w:szCs w:val="15"/>
              </w:rPr>
            </w:pPr>
          </w:p>
        </w:tc>
        <w:tc>
          <w:tcPr>
            <w:tcW w:w="2415" w:type="dxa"/>
            <w:vMerge w:val="continue"/>
            <w:tcBorders>
              <w:left w:val="single" w:color="auto" w:sz="4" w:space="0"/>
              <w:right w:val="single" w:color="auto" w:sz="4" w:space="0"/>
            </w:tcBorders>
            <w:vAlign w:val="center"/>
          </w:tcPr>
          <w:p>
            <w:pPr>
              <w:tabs>
                <w:tab w:val="left" w:pos="4890"/>
              </w:tabs>
              <w:spacing w:line="180" w:lineRule="exact"/>
              <w:rPr>
                <w:rFonts w:hint="default" w:ascii="Times New Roman" w:hAnsi="Times New Roman" w:cs="Times New Roman"/>
                <w:b/>
                <w:sz w:val="15"/>
                <w:szCs w:val="15"/>
              </w:rPr>
            </w:pPr>
          </w:p>
        </w:tc>
        <w:tc>
          <w:tcPr>
            <w:tcW w:w="1065" w:type="dxa"/>
            <w:gridSpan w:val="2"/>
            <w:vMerge w:val="continue"/>
            <w:tcBorders>
              <w:left w:val="single" w:color="auto" w:sz="4" w:space="0"/>
              <w:right w:val="single" w:color="auto" w:sz="4" w:space="0"/>
            </w:tcBorders>
            <w:vAlign w:val="center"/>
          </w:tcPr>
          <w:p>
            <w:pPr>
              <w:tabs>
                <w:tab w:val="left" w:pos="4890"/>
              </w:tabs>
              <w:spacing w:line="180" w:lineRule="exact"/>
              <w:rPr>
                <w:rFonts w:hint="default" w:ascii="Times New Roman" w:hAnsi="Times New Roman" w:cs="Times New Roman"/>
                <w:sz w:val="15"/>
                <w:szCs w:val="15"/>
              </w:rPr>
            </w:pPr>
          </w:p>
        </w:tc>
        <w:tc>
          <w:tcPr>
            <w:tcW w:w="1230" w:type="dxa"/>
            <w:vMerge w:val="continue"/>
            <w:tcBorders>
              <w:left w:val="single" w:color="auto" w:sz="4" w:space="0"/>
              <w:right w:val="single" w:color="auto" w:sz="4" w:space="0"/>
            </w:tcBorders>
            <w:vAlign w:val="center"/>
          </w:tcPr>
          <w:p>
            <w:pPr>
              <w:tabs>
                <w:tab w:val="left" w:pos="4890"/>
              </w:tabs>
              <w:spacing w:line="150" w:lineRule="exact"/>
              <w:rPr>
                <w:rFonts w:hint="default" w:ascii="Times New Roman" w:hAnsi="Times New Roman" w:cs="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270" w:type="dxa"/>
            <w:vMerge w:val="continue"/>
            <w:tcBorders>
              <w:left w:val="single" w:color="auto" w:sz="4" w:space="0"/>
              <w:right w:val="single" w:color="auto" w:sz="4" w:space="0"/>
            </w:tcBorders>
            <w:vAlign w:val="center"/>
          </w:tcPr>
          <w:p>
            <w:pPr>
              <w:spacing w:line="180" w:lineRule="exact"/>
              <w:rPr>
                <w:rFonts w:hint="default" w:ascii="Times New Roman" w:hAnsi="Times New Roman" w:cs="Times New Roman"/>
                <w:sz w:val="15"/>
                <w:szCs w:val="15"/>
              </w:rPr>
            </w:pPr>
          </w:p>
        </w:tc>
        <w:tc>
          <w:tcPr>
            <w:tcW w:w="269" w:type="dxa"/>
            <w:vMerge w:val="continue"/>
            <w:tcBorders>
              <w:left w:val="single" w:color="auto" w:sz="4" w:space="0"/>
              <w:right w:val="single" w:color="auto" w:sz="4" w:space="0"/>
            </w:tcBorders>
            <w:vAlign w:val="center"/>
          </w:tcPr>
          <w:p>
            <w:pPr>
              <w:spacing w:line="180" w:lineRule="exact"/>
              <w:rPr>
                <w:rFonts w:hint="default" w:ascii="Times New Roman" w:hAnsi="Times New Roman" w:cs="Times New Roman"/>
                <w:sz w:val="15"/>
                <w:szCs w:val="15"/>
              </w:rPr>
            </w:pPr>
          </w:p>
        </w:tc>
        <w:tc>
          <w:tcPr>
            <w:tcW w:w="3538" w:type="dxa"/>
            <w:tcBorders>
              <w:left w:val="single" w:color="auto" w:sz="4" w:space="0"/>
              <w:right w:val="single" w:color="auto" w:sz="4" w:space="0"/>
            </w:tcBorders>
            <w:vAlign w:val="center"/>
          </w:tcPr>
          <w:p>
            <w:pPr>
              <w:spacing w:line="220" w:lineRule="exact"/>
              <w:rPr>
                <w:rFonts w:hint="default" w:ascii="Times New Roman" w:hAnsi="Times New Roman" w:cs="Times New Roman"/>
                <w:sz w:val="15"/>
                <w:szCs w:val="15"/>
              </w:rPr>
            </w:pPr>
            <w:r>
              <w:rPr>
                <w:rFonts w:hint="default" w:ascii="Times New Roman" w:hAnsi="Times New Roman" w:cs="Times New Roman"/>
                <w:sz w:val="15"/>
                <w:szCs w:val="15"/>
              </w:rPr>
              <w:t>4.是否对应急演练进行书面评估总结。</w:t>
            </w:r>
          </w:p>
        </w:tc>
        <w:tc>
          <w:tcPr>
            <w:tcW w:w="5668" w:type="dxa"/>
            <w:vMerge w:val="continue"/>
            <w:tcBorders>
              <w:left w:val="single" w:color="auto" w:sz="4" w:space="0"/>
              <w:right w:val="single" w:color="auto" w:sz="4" w:space="0"/>
            </w:tcBorders>
            <w:vAlign w:val="center"/>
          </w:tcPr>
          <w:p>
            <w:pPr>
              <w:tabs>
                <w:tab w:val="left" w:pos="4890"/>
              </w:tabs>
              <w:spacing w:line="180" w:lineRule="exact"/>
              <w:rPr>
                <w:rFonts w:hint="default" w:ascii="Times New Roman" w:hAnsi="Times New Roman" w:cs="Times New Roman"/>
                <w:sz w:val="15"/>
                <w:szCs w:val="15"/>
              </w:rPr>
            </w:pPr>
          </w:p>
        </w:tc>
        <w:tc>
          <w:tcPr>
            <w:tcW w:w="750" w:type="dxa"/>
            <w:vMerge w:val="continue"/>
            <w:tcBorders>
              <w:left w:val="single" w:color="auto" w:sz="4" w:space="0"/>
              <w:right w:val="single" w:color="auto" w:sz="4" w:space="0"/>
            </w:tcBorders>
            <w:vAlign w:val="center"/>
          </w:tcPr>
          <w:p>
            <w:pPr>
              <w:tabs>
                <w:tab w:val="left" w:pos="4890"/>
              </w:tabs>
              <w:spacing w:line="180" w:lineRule="exact"/>
              <w:rPr>
                <w:rFonts w:hint="default" w:ascii="Times New Roman" w:hAnsi="Times New Roman" w:cs="Times New Roman"/>
                <w:sz w:val="15"/>
                <w:szCs w:val="15"/>
              </w:rPr>
            </w:pPr>
          </w:p>
        </w:tc>
        <w:tc>
          <w:tcPr>
            <w:tcW w:w="600" w:type="dxa"/>
            <w:vMerge w:val="continue"/>
            <w:tcBorders>
              <w:left w:val="single" w:color="auto" w:sz="4" w:space="0"/>
              <w:right w:val="single" w:color="auto" w:sz="4" w:space="0"/>
            </w:tcBorders>
            <w:vAlign w:val="center"/>
          </w:tcPr>
          <w:p>
            <w:pPr>
              <w:tabs>
                <w:tab w:val="left" w:pos="4890"/>
              </w:tabs>
              <w:spacing w:line="180" w:lineRule="exact"/>
              <w:rPr>
                <w:rFonts w:hint="default" w:ascii="Times New Roman" w:hAnsi="Times New Roman" w:cs="Times New Roman"/>
                <w:sz w:val="15"/>
                <w:szCs w:val="15"/>
              </w:rPr>
            </w:pPr>
          </w:p>
        </w:tc>
        <w:tc>
          <w:tcPr>
            <w:tcW w:w="2415" w:type="dxa"/>
            <w:vMerge w:val="continue"/>
            <w:tcBorders>
              <w:left w:val="single" w:color="auto" w:sz="4" w:space="0"/>
              <w:right w:val="single" w:color="auto" w:sz="4" w:space="0"/>
            </w:tcBorders>
            <w:vAlign w:val="center"/>
          </w:tcPr>
          <w:p>
            <w:pPr>
              <w:tabs>
                <w:tab w:val="left" w:pos="4890"/>
              </w:tabs>
              <w:spacing w:line="180" w:lineRule="exact"/>
              <w:rPr>
                <w:rFonts w:hint="default" w:ascii="Times New Roman" w:hAnsi="Times New Roman" w:cs="Times New Roman"/>
                <w:b/>
                <w:sz w:val="15"/>
                <w:szCs w:val="15"/>
              </w:rPr>
            </w:pPr>
          </w:p>
        </w:tc>
        <w:tc>
          <w:tcPr>
            <w:tcW w:w="1065" w:type="dxa"/>
            <w:gridSpan w:val="2"/>
            <w:vMerge w:val="continue"/>
            <w:tcBorders>
              <w:left w:val="single" w:color="auto" w:sz="4" w:space="0"/>
              <w:right w:val="single" w:color="auto" w:sz="4" w:space="0"/>
            </w:tcBorders>
            <w:vAlign w:val="center"/>
          </w:tcPr>
          <w:p>
            <w:pPr>
              <w:tabs>
                <w:tab w:val="left" w:pos="4890"/>
              </w:tabs>
              <w:spacing w:line="180" w:lineRule="exact"/>
              <w:rPr>
                <w:rFonts w:hint="default" w:ascii="Times New Roman" w:hAnsi="Times New Roman" w:cs="Times New Roman"/>
                <w:sz w:val="15"/>
                <w:szCs w:val="15"/>
              </w:rPr>
            </w:pPr>
          </w:p>
        </w:tc>
        <w:tc>
          <w:tcPr>
            <w:tcW w:w="1230" w:type="dxa"/>
            <w:vMerge w:val="restart"/>
            <w:tcBorders>
              <w:left w:val="single" w:color="auto" w:sz="4" w:space="0"/>
              <w:right w:val="single" w:color="auto" w:sz="4" w:space="0"/>
            </w:tcBorders>
            <w:vAlign w:val="center"/>
          </w:tcPr>
          <w:p>
            <w:pPr>
              <w:tabs>
                <w:tab w:val="left" w:pos="4890"/>
              </w:tabs>
              <w:spacing w:line="150" w:lineRule="exact"/>
              <w:rPr>
                <w:rFonts w:hint="default" w:ascii="Times New Roman" w:hAnsi="Times New Roman" w:cs="Times New Roman"/>
                <w:sz w:val="15"/>
                <w:szCs w:val="15"/>
              </w:rPr>
            </w:pPr>
            <w:r>
              <w:rPr>
                <w:rFonts w:hint="default" w:ascii="Times New Roman" w:hAnsi="Times New Roman" w:cs="Times New Roman"/>
                <w:sz w:val="15"/>
                <w:szCs w:val="15"/>
              </w:rPr>
              <w:t>对其直接负责的主管人员和其他直接负责人员处一万元以上两万元以下的罚款。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270" w:type="dxa"/>
            <w:vMerge w:val="continue"/>
            <w:tcBorders>
              <w:left w:val="single" w:color="auto" w:sz="4" w:space="0"/>
              <w:bottom w:val="single" w:color="auto" w:sz="4" w:space="0"/>
              <w:right w:val="single" w:color="auto" w:sz="4" w:space="0"/>
            </w:tcBorders>
            <w:vAlign w:val="center"/>
          </w:tcPr>
          <w:p>
            <w:pPr>
              <w:spacing w:line="180" w:lineRule="exact"/>
              <w:rPr>
                <w:rFonts w:hint="default" w:ascii="Times New Roman" w:hAnsi="Times New Roman" w:cs="Times New Roman"/>
                <w:sz w:val="15"/>
                <w:szCs w:val="15"/>
              </w:rPr>
            </w:pPr>
          </w:p>
        </w:tc>
        <w:tc>
          <w:tcPr>
            <w:tcW w:w="269" w:type="dxa"/>
            <w:vMerge w:val="continue"/>
            <w:tcBorders>
              <w:left w:val="single" w:color="auto" w:sz="4" w:space="0"/>
              <w:bottom w:val="single" w:color="auto" w:sz="4" w:space="0"/>
              <w:right w:val="single" w:color="auto" w:sz="4" w:space="0"/>
            </w:tcBorders>
            <w:vAlign w:val="center"/>
          </w:tcPr>
          <w:p>
            <w:pPr>
              <w:spacing w:line="180" w:lineRule="exact"/>
              <w:rPr>
                <w:rFonts w:hint="default" w:ascii="Times New Roman" w:hAnsi="Times New Roman" w:cs="Times New Roman"/>
                <w:sz w:val="15"/>
                <w:szCs w:val="15"/>
              </w:rPr>
            </w:pPr>
          </w:p>
        </w:tc>
        <w:tc>
          <w:tcPr>
            <w:tcW w:w="3538" w:type="dxa"/>
            <w:tcBorders>
              <w:left w:val="single" w:color="auto" w:sz="4" w:space="0"/>
              <w:bottom w:val="single" w:color="auto" w:sz="4" w:space="0"/>
              <w:right w:val="single" w:color="auto" w:sz="4" w:space="0"/>
            </w:tcBorders>
            <w:vAlign w:val="center"/>
          </w:tcPr>
          <w:p>
            <w:pPr>
              <w:spacing w:line="220" w:lineRule="exact"/>
              <w:rPr>
                <w:rFonts w:hint="default" w:ascii="Times New Roman" w:hAnsi="Times New Roman" w:cs="Times New Roman"/>
                <w:sz w:val="15"/>
                <w:szCs w:val="15"/>
              </w:rPr>
            </w:pPr>
            <w:r>
              <w:rPr>
                <w:rFonts w:hint="default" w:ascii="Times New Roman" w:hAnsi="Times New Roman" w:cs="Times New Roman"/>
                <w:sz w:val="15"/>
                <w:szCs w:val="15"/>
              </w:rPr>
              <w:t>5.演练评估报告中是否有对应急预案的改进建议。</w:t>
            </w:r>
          </w:p>
        </w:tc>
        <w:tc>
          <w:tcPr>
            <w:tcW w:w="5668" w:type="dxa"/>
            <w:vMerge w:val="continue"/>
            <w:tcBorders>
              <w:left w:val="single" w:color="auto" w:sz="4" w:space="0"/>
              <w:bottom w:val="single" w:color="auto" w:sz="4" w:space="0"/>
              <w:right w:val="single" w:color="auto" w:sz="4" w:space="0"/>
            </w:tcBorders>
            <w:vAlign w:val="center"/>
          </w:tcPr>
          <w:p>
            <w:pPr>
              <w:tabs>
                <w:tab w:val="left" w:pos="4890"/>
              </w:tabs>
              <w:spacing w:line="180" w:lineRule="exact"/>
              <w:rPr>
                <w:rFonts w:hint="default" w:ascii="Times New Roman" w:hAnsi="Times New Roman" w:cs="Times New Roman"/>
                <w:sz w:val="15"/>
                <w:szCs w:val="15"/>
              </w:rPr>
            </w:pPr>
          </w:p>
        </w:tc>
        <w:tc>
          <w:tcPr>
            <w:tcW w:w="750" w:type="dxa"/>
            <w:vMerge w:val="continue"/>
            <w:tcBorders>
              <w:left w:val="single" w:color="auto" w:sz="4" w:space="0"/>
              <w:bottom w:val="single" w:color="auto" w:sz="4" w:space="0"/>
              <w:right w:val="single" w:color="auto" w:sz="4" w:space="0"/>
            </w:tcBorders>
            <w:vAlign w:val="center"/>
          </w:tcPr>
          <w:p>
            <w:pPr>
              <w:tabs>
                <w:tab w:val="left" w:pos="4890"/>
              </w:tabs>
              <w:spacing w:line="180" w:lineRule="exact"/>
              <w:rPr>
                <w:rFonts w:hint="default" w:ascii="Times New Roman" w:hAnsi="Times New Roman" w:cs="Times New Roman"/>
                <w:sz w:val="15"/>
                <w:szCs w:val="15"/>
              </w:rPr>
            </w:pPr>
          </w:p>
        </w:tc>
        <w:tc>
          <w:tcPr>
            <w:tcW w:w="600" w:type="dxa"/>
            <w:vMerge w:val="continue"/>
            <w:tcBorders>
              <w:left w:val="single" w:color="auto" w:sz="4" w:space="0"/>
              <w:bottom w:val="single" w:color="auto" w:sz="4" w:space="0"/>
              <w:right w:val="single" w:color="auto" w:sz="4" w:space="0"/>
            </w:tcBorders>
            <w:vAlign w:val="center"/>
          </w:tcPr>
          <w:p>
            <w:pPr>
              <w:tabs>
                <w:tab w:val="left" w:pos="4890"/>
              </w:tabs>
              <w:spacing w:line="180" w:lineRule="exact"/>
              <w:rPr>
                <w:rFonts w:hint="default" w:ascii="Times New Roman" w:hAnsi="Times New Roman" w:cs="Times New Roman"/>
                <w:sz w:val="15"/>
                <w:szCs w:val="15"/>
              </w:rPr>
            </w:pPr>
          </w:p>
        </w:tc>
        <w:tc>
          <w:tcPr>
            <w:tcW w:w="2415" w:type="dxa"/>
            <w:vMerge w:val="continue"/>
            <w:tcBorders>
              <w:left w:val="single" w:color="auto" w:sz="4" w:space="0"/>
              <w:bottom w:val="single" w:color="auto" w:sz="4" w:space="0"/>
              <w:right w:val="single" w:color="auto" w:sz="4" w:space="0"/>
            </w:tcBorders>
            <w:vAlign w:val="center"/>
          </w:tcPr>
          <w:p>
            <w:pPr>
              <w:tabs>
                <w:tab w:val="left" w:pos="4890"/>
              </w:tabs>
              <w:spacing w:line="180" w:lineRule="exact"/>
              <w:rPr>
                <w:rFonts w:hint="default" w:ascii="Times New Roman" w:hAnsi="Times New Roman" w:cs="Times New Roman"/>
                <w:b/>
                <w:sz w:val="15"/>
                <w:szCs w:val="15"/>
              </w:rPr>
            </w:pPr>
          </w:p>
        </w:tc>
        <w:tc>
          <w:tcPr>
            <w:tcW w:w="1065" w:type="dxa"/>
            <w:gridSpan w:val="2"/>
            <w:vMerge w:val="continue"/>
            <w:tcBorders>
              <w:left w:val="single" w:color="auto" w:sz="4" w:space="0"/>
              <w:bottom w:val="single" w:color="auto" w:sz="4" w:space="0"/>
              <w:right w:val="single" w:color="auto" w:sz="4" w:space="0"/>
            </w:tcBorders>
            <w:vAlign w:val="center"/>
          </w:tcPr>
          <w:p>
            <w:pPr>
              <w:tabs>
                <w:tab w:val="left" w:pos="4890"/>
              </w:tabs>
              <w:spacing w:line="180" w:lineRule="exact"/>
              <w:rPr>
                <w:rFonts w:hint="default" w:ascii="Times New Roman" w:hAnsi="Times New Roman" w:cs="Times New Roman"/>
                <w:sz w:val="15"/>
                <w:szCs w:val="15"/>
              </w:rPr>
            </w:pPr>
          </w:p>
        </w:tc>
        <w:tc>
          <w:tcPr>
            <w:tcW w:w="1230" w:type="dxa"/>
            <w:vMerge w:val="continue"/>
            <w:tcBorders>
              <w:left w:val="single" w:color="auto" w:sz="4" w:space="0"/>
              <w:bottom w:val="single" w:color="auto" w:sz="4" w:space="0"/>
              <w:right w:val="single" w:color="auto" w:sz="4" w:space="0"/>
            </w:tcBorders>
            <w:vAlign w:val="center"/>
          </w:tcPr>
          <w:p>
            <w:pPr>
              <w:tabs>
                <w:tab w:val="left" w:pos="4890"/>
              </w:tabs>
              <w:spacing w:line="180" w:lineRule="exact"/>
              <w:rPr>
                <w:rFonts w:hint="default" w:ascii="Times New Roman" w:hAnsi="Times New Roman" w:cs="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270" w:type="dxa"/>
            <w:vMerge w:val="restart"/>
            <w:vAlign w:val="center"/>
          </w:tcPr>
          <w:p>
            <w:pPr>
              <w:spacing w:line="220" w:lineRule="exact"/>
              <w:rPr>
                <w:rFonts w:hint="default" w:ascii="Times New Roman" w:hAnsi="Times New Roman" w:cs="Times New Roman"/>
                <w:sz w:val="15"/>
                <w:szCs w:val="15"/>
              </w:rPr>
            </w:pPr>
            <w:r>
              <w:rPr>
                <w:rFonts w:hint="default" w:ascii="Times New Roman" w:hAnsi="Times New Roman" w:cs="Times New Roman"/>
                <w:sz w:val="15"/>
                <w:szCs w:val="15"/>
              </w:rPr>
              <w:t>6</w:t>
            </w:r>
          </w:p>
        </w:tc>
        <w:tc>
          <w:tcPr>
            <w:tcW w:w="269" w:type="dxa"/>
            <w:vMerge w:val="restart"/>
            <w:vAlign w:val="center"/>
          </w:tcPr>
          <w:p>
            <w:pPr>
              <w:spacing w:line="220" w:lineRule="exact"/>
              <w:jc w:val="center"/>
              <w:rPr>
                <w:rFonts w:hint="default" w:ascii="Times New Roman" w:hAnsi="Times New Roman" w:cs="Times New Roman"/>
                <w:sz w:val="15"/>
                <w:szCs w:val="15"/>
              </w:rPr>
            </w:pPr>
            <w:r>
              <w:rPr>
                <w:rFonts w:hint="default" w:ascii="Times New Roman" w:hAnsi="Times New Roman" w:cs="Times New Roman"/>
                <w:sz w:val="15"/>
                <w:szCs w:val="15"/>
              </w:rPr>
              <w:t>教育培训</w:t>
            </w:r>
          </w:p>
        </w:tc>
        <w:tc>
          <w:tcPr>
            <w:tcW w:w="3538" w:type="dxa"/>
            <w:vAlign w:val="center"/>
          </w:tcPr>
          <w:p>
            <w:pPr>
              <w:spacing w:line="220" w:lineRule="exact"/>
              <w:rPr>
                <w:rFonts w:hint="default" w:ascii="Times New Roman" w:hAnsi="Times New Roman" w:cs="Times New Roman"/>
                <w:sz w:val="15"/>
                <w:szCs w:val="15"/>
              </w:rPr>
            </w:pPr>
            <w:r>
              <w:rPr>
                <w:rFonts w:hint="default" w:ascii="Times New Roman" w:hAnsi="Times New Roman" w:cs="Times New Roman"/>
                <w:sz w:val="15"/>
                <w:szCs w:val="15"/>
              </w:rPr>
              <w:t>1.主要负责人是否经过培训，并经考核合格。</w:t>
            </w:r>
          </w:p>
        </w:tc>
        <w:tc>
          <w:tcPr>
            <w:tcW w:w="5668" w:type="dxa"/>
            <w:vMerge w:val="restart"/>
            <w:vAlign w:val="center"/>
          </w:tcPr>
          <w:p>
            <w:pPr>
              <w:spacing w:line="140" w:lineRule="exact"/>
              <w:rPr>
                <w:rFonts w:hint="default" w:ascii="Times New Roman" w:hAnsi="Times New Roman" w:cs="Times New Roman"/>
                <w:b/>
                <w:sz w:val="14"/>
                <w:szCs w:val="14"/>
              </w:rPr>
            </w:pPr>
            <w:r>
              <w:rPr>
                <w:rFonts w:hint="default" w:ascii="Times New Roman" w:hAnsi="Times New Roman" w:cs="Times New Roman"/>
                <w:b/>
                <w:sz w:val="14"/>
                <w:szCs w:val="14"/>
              </w:rPr>
              <w:t>《安全生产法》</w:t>
            </w:r>
          </w:p>
          <w:p>
            <w:pPr>
              <w:spacing w:line="140" w:lineRule="exact"/>
              <w:ind w:firstLine="281" w:firstLineChars="200"/>
              <w:rPr>
                <w:rFonts w:hint="default" w:ascii="Times New Roman" w:hAnsi="Times New Roman" w:cs="Times New Roman"/>
                <w:sz w:val="14"/>
                <w:szCs w:val="14"/>
              </w:rPr>
            </w:pPr>
            <w:r>
              <w:rPr>
                <w:rFonts w:hint="default" w:ascii="Times New Roman" w:hAnsi="Times New Roman" w:cs="Times New Roman"/>
                <w:b/>
                <w:sz w:val="14"/>
                <w:szCs w:val="14"/>
              </w:rPr>
              <w:t>第二十四条</w:t>
            </w:r>
            <w:r>
              <w:rPr>
                <w:rFonts w:hint="default" w:ascii="Times New Roman" w:hAnsi="Times New Roman" w:cs="Times New Roman"/>
                <w:sz w:val="14"/>
                <w:szCs w:val="14"/>
              </w:rPr>
              <w:t xml:space="preserve"> 生产经营单位的主要负责人和安全生产管理人员必须具备与本单位所从事的生产经营活动相应的安全生产知识和管理能力。</w:t>
            </w:r>
          </w:p>
          <w:p>
            <w:pPr>
              <w:spacing w:line="140" w:lineRule="exact"/>
              <w:ind w:firstLine="280" w:firstLineChars="200"/>
              <w:rPr>
                <w:rFonts w:hint="default" w:ascii="Times New Roman" w:hAnsi="Times New Roman" w:cs="Times New Roman"/>
                <w:sz w:val="14"/>
                <w:szCs w:val="14"/>
              </w:rPr>
            </w:pPr>
            <w:r>
              <w:rPr>
                <w:rFonts w:hint="default" w:ascii="Times New Roman" w:hAnsi="Times New Roman" w:cs="Times New Roman"/>
                <w:sz w:val="14"/>
                <w:szCs w:val="14"/>
              </w:rPr>
              <w:t>危险物品的生产、经营、储存单位以及矿山、金属冶炼、建筑施工、道路运输单位的主要负责人和安全生产管理人员，应当由主管的负有安全生产监督管理职责的部门对其安全生产知识和管理能力考核合格。考核不得收费。</w:t>
            </w:r>
          </w:p>
          <w:p>
            <w:pPr>
              <w:spacing w:line="140" w:lineRule="exact"/>
              <w:ind w:firstLine="281" w:firstLineChars="200"/>
              <w:rPr>
                <w:rFonts w:hint="default" w:ascii="Times New Roman" w:hAnsi="Times New Roman" w:cs="Times New Roman"/>
                <w:sz w:val="14"/>
                <w:szCs w:val="14"/>
              </w:rPr>
            </w:pPr>
            <w:r>
              <w:rPr>
                <w:rFonts w:hint="default" w:ascii="Times New Roman" w:hAnsi="Times New Roman" w:cs="Times New Roman"/>
                <w:b/>
                <w:sz w:val="14"/>
                <w:szCs w:val="14"/>
              </w:rPr>
              <w:t>第二十五条</w:t>
            </w:r>
            <w:r>
              <w:rPr>
                <w:rFonts w:hint="default" w:ascii="Times New Roman" w:hAnsi="Times New Roman" w:cs="Times New Roman"/>
                <w:sz w:val="14"/>
                <w:szCs w:val="14"/>
              </w:rPr>
              <w:t xml:space="preserve">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生产经营单位应当建立安全生产教育和培训档案，如实记录安全生产教育和培训的时间、内容、参加人员以及考核结果等情况。”</w:t>
            </w:r>
          </w:p>
          <w:p>
            <w:pPr>
              <w:spacing w:line="140" w:lineRule="exact"/>
              <w:rPr>
                <w:rFonts w:hint="default" w:ascii="Times New Roman" w:hAnsi="Times New Roman" w:cs="Times New Roman"/>
                <w:b/>
                <w:sz w:val="14"/>
                <w:szCs w:val="14"/>
              </w:rPr>
            </w:pPr>
            <w:r>
              <w:rPr>
                <w:rFonts w:hint="default" w:ascii="Times New Roman" w:hAnsi="Times New Roman" w:cs="Times New Roman"/>
                <w:b/>
                <w:sz w:val="14"/>
                <w:szCs w:val="14"/>
              </w:rPr>
              <w:t>第五十条</w:t>
            </w:r>
            <w:r>
              <w:rPr>
                <w:rFonts w:hint="default" w:ascii="Times New Roman" w:hAnsi="Times New Roman" w:cs="Times New Roman"/>
                <w:sz w:val="14"/>
                <w:szCs w:val="14"/>
              </w:rPr>
              <w:t>“生产经营单位的从业人员有权了解其作业场所和工作岗位存在的危险因素、防范措施及事故应急措施，有权对本单位的安全生产工作提出建议；</w:t>
            </w:r>
          </w:p>
          <w:p>
            <w:pPr>
              <w:spacing w:line="140" w:lineRule="exact"/>
              <w:ind w:firstLine="281" w:firstLineChars="200"/>
              <w:rPr>
                <w:rFonts w:hint="default" w:ascii="Times New Roman" w:hAnsi="Times New Roman" w:cs="Times New Roman"/>
                <w:sz w:val="14"/>
                <w:szCs w:val="14"/>
              </w:rPr>
            </w:pPr>
            <w:r>
              <w:rPr>
                <w:rFonts w:hint="default" w:ascii="Times New Roman" w:hAnsi="Times New Roman" w:cs="Times New Roman"/>
                <w:b/>
                <w:sz w:val="14"/>
                <w:szCs w:val="14"/>
              </w:rPr>
              <w:t>第五十五条</w:t>
            </w:r>
            <w:r>
              <w:rPr>
                <w:rFonts w:hint="default" w:ascii="Times New Roman" w:hAnsi="Times New Roman" w:cs="Times New Roman"/>
                <w:sz w:val="14"/>
                <w:szCs w:val="14"/>
              </w:rPr>
              <w:t xml:space="preserve"> 从业人员应当接受安全生产教育和培训，掌握本职工作所需的安全生产知识，提高安全生产技能，增强事故预防和应急处理能力。</w:t>
            </w:r>
          </w:p>
          <w:p>
            <w:pPr>
              <w:spacing w:line="140" w:lineRule="exact"/>
              <w:rPr>
                <w:rFonts w:hint="default" w:ascii="Times New Roman" w:hAnsi="Times New Roman" w:cs="Times New Roman"/>
                <w:b/>
                <w:sz w:val="14"/>
                <w:szCs w:val="14"/>
              </w:rPr>
            </w:pPr>
            <w:r>
              <w:rPr>
                <w:rFonts w:hint="default" w:ascii="Times New Roman" w:hAnsi="Times New Roman" w:cs="Times New Roman"/>
                <w:b/>
                <w:sz w:val="14"/>
                <w:szCs w:val="14"/>
              </w:rPr>
              <w:t>《生产经营单位安全培训规定》（安全监管总局令第3号公布，第63号修改）</w:t>
            </w:r>
          </w:p>
          <w:p>
            <w:pPr>
              <w:spacing w:line="140" w:lineRule="exact"/>
              <w:ind w:firstLine="281" w:firstLineChars="200"/>
              <w:rPr>
                <w:rFonts w:hint="default" w:ascii="Times New Roman" w:hAnsi="Times New Roman" w:cs="Times New Roman"/>
                <w:sz w:val="14"/>
                <w:szCs w:val="14"/>
              </w:rPr>
            </w:pPr>
            <w:r>
              <w:rPr>
                <w:rFonts w:hint="default" w:ascii="Times New Roman" w:hAnsi="Times New Roman" w:cs="Times New Roman"/>
                <w:b/>
                <w:sz w:val="14"/>
                <w:szCs w:val="14"/>
              </w:rPr>
              <w:t>第四条</w:t>
            </w:r>
            <w:r>
              <w:rPr>
                <w:rFonts w:hint="default" w:ascii="Times New Roman" w:hAnsi="Times New Roman" w:cs="Times New Roman"/>
                <w:sz w:val="14"/>
                <w:szCs w:val="14"/>
              </w:rPr>
              <w:t xml:space="preserve"> 生产经营单位应当进行安全培训的从业人员包括主要负责人、安全生产管理人员、特种作业人员和其他从业人员。生产经营单位从业人员应当接受安全培训，熟悉有关安全生产规章制度和安全操作规程，具备必要的安全生产知识，掌握本岗位的安全操作技能，增强预防事故、控制职业危害和应急处理的能力。未经安全生产培训合格的从业人员，不得上岗作业”。</w:t>
            </w:r>
          </w:p>
          <w:p>
            <w:pPr>
              <w:spacing w:line="140" w:lineRule="exact"/>
              <w:ind w:firstLine="281" w:firstLineChars="200"/>
              <w:rPr>
                <w:rFonts w:hint="default" w:ascii="Times New Roman" w:hAnsi="Times New Roman" w:cs="Times New Roman"/>
                <w:sz w:val="14"/>
                <w:szCs w:val="14"/>
              </w:rPr>
            </w:pPr>
            <w:r>
              <w:rPr>
                <w:rFonts w:hint="default" w:ascii="Times New Roman" w:hAnsi="Times New Roman" w:cs="Times New Roman"/>
                <w:b/>
                <w:sz w:val="14"/>
                <w:szCs w:val="14"/>
              </w:rPr>
              <w:t>第六条</w:t>
            </w:r>
            <w:r>
              <w:rPr>
                <w:rFonts w:hint="default" w:ascii="Times New Roman" w:hAnsi="Times New Roman" w:cs="Times New Roman"/>
                <w:sz w:val="14"/>
                <w:szCs w:val="14"/>
              </w:rPr>
              <w:t xml:space="preserve"> 煤矿、非煤矿山、危险化学品、烟花爆竹等生产经营单位主要负责人和安全生产管理人员，必须接受专门的安全培训，经安全生产监管监察部门对其安全生产知识和管理能力考核合格，取得安全资格证书后，方可任职。</w:t>
            </w:r>
          </w:p>
          <w:p>
            <w:pPr>
              <w:spacing w:line="140" w:lineRule="exact"/>
              <w:ind w:firstLine="281" w:firstLineChars="200"/>
              <w:rPr>
                <w:rFonts w:hint="default" w:ascii="Times New Roman" w:hAnsi="Times New Roman" w:cs="Times New Roman"/>
                <w:sz w:val="14"/>
                <w:szCs w:val="14"/>
              </w:rPr>
            </w:pPr>
            <w:r>
              <w:rPr>
                <w:rFonts w:hint="default" w:ascii="Times New Roman" w:hAnsi="Times New Roman" w:cs="Times New Roman"/>
                <w:b/>
                <w:sz w:val="14"/>
                <w:szCs w:val="14"/>
              </w:rPr>
              <w:t>第七条</w:t>
            </w:r>
            <w:r>
              <w:rPr>
                <w:rFonts w:hint="default" w:ascii="Times New Roman" w:hAnsi="Times New Roman" w:cs="Times New Roman"/>
                <w:sz w:val="14"/>
                <w:szCs w:val="14"/>
              </w:rPr>
              <w:t>生产经营单位主要负责人安全培训应当包括下列内容：</w:t>
            </w:r>
          </w:p>
          <w:p>
            <w:pPr>
              <w:spacing w:line="140" w:lineRule="exact"/>
              <w:ind w:firstLine="280" w:firstLineChars="200"/>
              <w:rPr>
                <w:rFonts w:hint="default" w:ascii="Times New Roman" w:hAnsi="Times New Roman" w:cs="Times New Roman"/>
                <w:sz w:val="14"/>
                <w:szCs w:val="14"/>
              </w:rPr>
            </w:pPr>
            <w:r>
              <w:rPr>
                <w:rFonts w:hint="default" w:ascii="Times New Roman" w:hAnsi="Times New Roman" w:cs="Times New Roman"/>
                <w:sz w:val="14"/>
                <w:szCs w:val="14"/>
              </w:rPr>
              <w:t>（三）重大危险源管理、重大事故防范、应急管理和救援组织以及事故调查处理的有关规定；</w:t>
            </w:r>
          </w:p>
          <w:p>
            <w:pPr>
              <w:spacing w:line="140" w:lineRule="exact"/>
              <w:ind w:firstLine="280" w:firstLineChars="200"/>
              <w:rPr>
                <w:rFonts w:hint="default" w:ascii="Times New Roman" w:hAnsi="Times New Roman" w:cs="Times New Roman"/>
                <w:sz w:val="14"/>
                <w:szCs w:val="14"/>
              </w:rPr>
            </w:pPr>
            <w:r>
              <w:rPr>
                <w:rFonts w:hint="default" w:ascii="Times New Roman" w:hAnsi="Times New Roman" w:cs="Times New Roman"/>
                <w:sz w:val="14"/>
                <w:szCs w:val="14"/>
              </w:rPr>
              <w:t>（六）典型事故和应急救援案例分析。</w:t>
            </w:r>
          </w:p>
          <w:p>
            <w:pPr>
              <w:spacing w:line="140" w:lineRule="exact"/>
              <w:ind w:firstLine="281" w:firstLineChars="200"/>
              <w:rPr>
                <w:rFonts w:hint="default" w:ascii="Times New Roman" w:hAnsi="Times New Roman" w:cs="Times New Roman"/>
                <w:sz w:val="14"/>
                <w:szCs w:val="14"/>
              </w:rPr>
            </w:pPr>
            <w:r>
              <w:rPr>
                <w:rFonts w:hint="default" w:ascii="Times New Roman" w:hAnsi="Times New Roman" w:cs="Times New Roman"/>
                <w:b/>
                <w:sz w:val="14"/>
                <w:szCs w:val="14"/>
              </w:rPr>
              <w:t>第八条</w:t>
            </w:r>
            <w:r>
              <w:rPr>
                <w:rFonts w:hint="default" w:ascii="Times New Roman" w:hAnsi="Times New Roman" w:cs="Times New Roman"/>
                <w:sz w:val="14"/>
                <w:szCs w:val="14"/>
              </w:rPr>
              <w:t xml:space="preserve"> 生产经营单位安全生产管理人员安全培训应当包括下列内容：</w:t>
            </w:r>
          </w:p>
          <w:p>
            <w:pPr>
              <w:spacing w:line="140" w:lineRule="exact"/>
              <w:ind w:firstLine="280" w:firstLineChars="200"/>
              <w:rPr>
                <w:rFonts w:hint="default" w:ascii="Times New Roman" w:hAnsi="Times New Roman" w:cs="Times New Roman"/>
                <w:sz w:val="14"/>
                <w:szCs w:val="14"/>
              </w:rPr>
            </w:pPr>
            <w:r>
              <w:rPr>
                <w:rFonts w:hint="default" w:ascii="Times New Roman" w:hAnsi="Times New Roman" w:cs="Times New Roman"/>
                <w:sz w:val="14"/>
                <w:szCs w:val="14"/>
              </w:rPr>
              <w:t>（四）应急管理、应急预案编制以及应急处置的内容和要求；</w:t>
            </w:r>
          </w:p>
          <w:p>
            <w:pPr>
              <w:spacing w:line="140" w:lineRule="exact"/>
              <w:ind w:firstLine="280" w:firstLineChars="200"/>
              <w:rPr>
                <w:rFonts w:hint="default" w:ascii="Times New Roman" w:hAnsi="Times New Roman" w:cs="Times New Roman"/>
                <w:sz w:val="14"/>
                <w:szCs w:val="14"/>
              </w:rPr>
            </w:pPr>
            <w:r>
              <w:rPr>
                <w:rFonts w:hint="default" w:ascii="Times New Roman" w:hAnsi="Times New Roman" w:cs="Times New Roman"/>
                <w:sz w:val="14"/>
                <w:szCs w:val="14"/>
              </w:rPr>
              <w:t>（六）典型事故和应急救援案例分析。</w:t>
            </w:r>
          </w:p>
          <w:p>
            <w:pPr>
              <w:spacing w:line="140" w:lineRule="exact"/>
              <w:rPr>
                <w:rFonts w:hint="default" w:ascii="Times New Roman" w:hAnsi="Times New Roman" w:cs="Times New Roman"/>
                <w:b/>
                <w:sz w:val="14"/>
                <w:szCs w:val="14"/>
              </w:rPr>
            </w:pPr>
            <w:r>
              <w:rPr>
                <w:rFonts w:hint="default" w:ascii="Times New Roman" w:hAnsi="Times New Roman" w:cs="Times New Roman"/>
                <w:b/>
                <w:sz w:val="14"/>
                <w:szCs w:val="14"/>
              </w:rPr>
              <w:t>《生产安全事故应急预案管理办法》（安全监管总局令第88号）</w:t>
            </w:r>
          </w:p>
          <w:p>
            <w:pPr>
              <w:spacing w:line="140" w:lineRule="exact"/>
              <w:ind w:firstLine="281" w:firstLineChars="200"/>
              <w:rPr>
                <w:rFonts w:hint="default" w:ascii="Times New Roman" w:hAnsi="Times New Roman" w:cs="Times New Roman"/>
                <w:sz w:val="14"/>
                <w:szCs w:val="14"/>
              </w:rPr>
            </w:pPr>
            <w:r>
              <w:rPr>
                <w:rFonts w:hint="default" w:ascii="Times New Roman" w:hAnsi="Times New Roman" w:cs="Times New Roman"/>
                <w:b/>
                <w:sz w:val="14"/>
                <w:szCs w:val="14"/>
              </w:rPr>
              <w:t>第三十一条</w:t>
            </w:r>
            <w:r>
              <w:rPr>
                <w:rFonts w:hint="default" w:ascii="Times New Roman" w:hAnsi="Times New Roman" w:cs="Times New Roman"/>
                <w:sz w:val="14"/>
                <w:szCs w:val="14"/>
              </w:rPr>
              <w:t xml:space="preserve"> 各级安全生产监督管理部门应当将本部门应急预案的培训纳入安全生产培训工作计划，并组织实施本行政区域内重点生产经营单位的应急预案培训工作。生产经营单位应当组织开展本单位的应急预案、应急知识、自救互救和避险逃生技能的培训活动，使有关人员了解应急预案内容，熟悉应急职责、应急处置程序和措施。</w:t>
            </w:r>
          </w:p>
          <w:p>
            <w:pPr>
              <w:spacing w:line="140" w:lineRule="exact"/>
              <w:rPr>
                <w:rFonts w:hint="default" w:ascii="Times New Roman" w:hAnsi="Times New Roman" w:cs="Times New Roman"/>
                <w:sz w:val="14"/>
                <w:szCs w:val="14"/>
              </w:rPr>
            </w:pPr>
          </w:p>
        </w:tc>
        <w:tc>
          <w:tcPr>
            <w:tcW w:w="750" w:type="dxa"/>
            <w:vMerge w:val="restart"/>
            <w:vAlign w:val="center"/>
          </w:tcPr>
          <w:p>
            <w:pPr>
              <w:spacing w:line="160" w:lineRule="exact"/>
              <w:rPr>
                <w:rFonts w:hint="default" w:ascii="Times New Roman" w:hAnsi="Times New Roman" w:cs="Times New Roman"/>
                <w:sz w:val="15"/>
                <w:szCs w:val="15"/>
              </w:rPr>
            </w:pPr>
            <w:r>
              <w:rPr>
                <w:rFonts w:hint="default" w:ascii="Times New Roman" w:hAnsi="Times New Roman" w:cs="Times New Roman"/>
                <w:sz w:val="15"/>
                <w:szCs w:val="15"/>
              </w:rPr>
              <w:t>未按照规定对从业人员、被派遣劳动者、实习学生进行安全生产教育和培训的。</w:t>
            </w:r>
          </w:p>
        </w:tc>
        <w:tc>
          <w:tcPr>
            <w:tcW w:w="600" w:type="dxa"/>
            <w:vMerge w:val="restart"/>
            <w:vAlign w:val="center"/>
          </w:tcPr>
          <w:p>
            <w:pPr>
              <w:spacing w:line="220" w:lineRule="exact"/>
              <w:rPr>
                <w:rFonts w:hint="default" w:ascii="Times New Roman" w:hAnsi="Times New Roman" w:cs="Times New Roman"/>
                <w:sz w:val="15"/>
                <w:szCs w:val="15"/>
              </w:rPr>
            </w:pPr>
            <w:r>
              <w:rPr>
                <w:rFonts w:hint="default" w:ascii="Times New Roman" w:hAnsi="Times New Roman" w:cs="Times New Roman"/>
                <w:sz w:val="15"/>
                <w:szCs w:val="15"/>
              </w:rPr>
              <w:t>生产经营单位及主要负责人</w:t>
            </w:r>
          </w:p>
        </w:tc>
        <w:tc>
          <w:tcPr>
            <w:tcW w:w="2415" w:type="dxa"/>
            <w:vMerge w:val="restart"/>
            <w:vAlign w:val="center"/>
          </w:tcPr>
          <w:p>
            <w:pPr>
              <w:spacing w:line="200" w:lineRule="exact"/>
              <w:rPr>
                <w:rFonts w:hint="default" w:ascii="Times New Roman" w:hAnsi="Times New Roman" w:cs="Times New Roman"/>
                <w:b/>
                <w:sz w:val="15"/>
                <w:szCs w:val="15"/>
              </w:rPr>
            </w:pPr>
            <w:r>
              <w:rPr>
                <w:rFonts w:hint="default" w:ascii="Times New Roman" w:hAnsi="Times New Roman" w:cs="Times New Roman"/>
                <w:b/>
                <w:sz w:val="15"/>
                <w:szCs w:val="15"/>
              </w:rPr>
              <w:t>《安全生产法》</w:t>
            </w:r>
          </w:p>
          <w:p>
            <w:pPr>
              <w:spacing w:line="200" w:lineRule="exact"/>
              <w:ind w:firstLine="301" w:firstLineChars="200"/>
              <w:rPr>
                <w:rFonts w:hint="default" w:ascii="Times New Roman" w:hAnsi="Times New Roman" w:cs="Times New Roman"/>
                <w:sz w:val="15"/>
                <w:szCs w:val="15"/>
              </w:rPr>
            </w:pPr>
            <w:r>
              <w:rPr>
                <w:rFonts w:hint="default" w:ascii="Times New Roman" w:hAnsi="Times New Roman" w:cs="Times New Roman"/>
                <w:b/>
                <w:sz w:val="15"/>
                <w:szCs w:val="15"/>
              </w:rPr>
              <w:t>第九十四条第三项</w:t>
            </w:r>
            <w:r>
              <w:rPr>
                <w:rFonts w:hint="default" w:ascii="Times New Roman" w:hAnsi="Times New Roman" w:cs="Times New Roman"/>
                <w:sz w:val="15"/>
                <w:szCs w:val="15"/>
              </w:rPr>
              <w:t>: 未按照规定对从业人员、被派遣劳动者、实习学生进行安全生产教育和培训的，责令限期改正，可以处五万元以下的罚款；逾期未改正的，责令停产停业整顿，并处五万元以上十万元以下的罚款，对其直接负责的主管人员和其他直接负责人员处一万元以上两万元以下的罚款。</w:t>
            </w:r>
          </w:p>
        </w:tc>
        <w:tc>
          <w:tcPr>
            <w:tcW w:w="1065" w:type="dxa"/>
            <w:gridSpan w:val="2"/>
            <w:vMerge w:val="restart"/>
            <w:vAlign w:val="center"/>
          </w:tcPr>
          <w:p>
            <w:pPr>
              <w:tabs>
                <w:tab w:val="left" w:pos="4890"/>
              </w:tabs>
              <w:spacing w:line="180" w:lineRule="exact"/>
              <w:rPr>
                <w:rFonts w:hint="default" w:ascii="Times New Roman" w:hAnsi="Times New Roman" w:cs="Times New Roman"/>
                <w:sz w:val="15"/>
                <w:szCs w:val="15"/>
              </w:rPr>
            </w:pPr>
            <w:r>
              <w:rPr>
                <w:rFonts w:hint="default" w:ascii="Times New Roman" w:hAnsi="Times New Roman" w:cs="Times New Roman"/>
                <w:sz w:val="15"/>
                <w:szCs w:val="15"/>
              </w:rPr>
              <w:t>第一次</w:t>
            </w:r>
          </w:p>
          <w:p>
            <w:pPr>
              <w:spacing w:line="220" w:lineRule="exact"/>
              <w:rPr>
                <w:rFonts w:hint="default" w:ascii="Times New Roman" w:hAnsi="Times New Roman" w:cs="Times New Roman"/>
                <w:b/>
                <w:sz w:val="15"/>
                <w:szCs w:val="15"/>
              </w:rPr>
            </w:pPr>
            <w:r>
              <w:rPr>
                <w:rFonts w:hint="default" w:ascii="Times New Roman" w:hAnsi="Times New Roman" w:cs="Times New Roman"/>
                <w:sz w:val="15"/>
                <w:szCs w:val="15"/>
              </w:rPr>
              <w:t>发现</w:t>
            </w:r>
          </w:p>
        </w:tc>
        <w:tc>
          <w:tcPr>
            <w:tcW w:w="1230" w:type="dxa"/>
            <w:vMerge w:val="restart"/>
            <w:vAlign w:val="center"/>
          </w:tcPr>
          <w:p>
            <w:pPr>
              <w:spacing w:line="220" w:lineRule="exact"/>
              <w:rPr>
                <w:rFonts w:hint="default" w:ascii="Times New Roman" w:hAnsi="Times New Roman" w:cs="Times New Roman"/>
                <w:b/>
                <w:sz w:val="15"/>
                <w:szCs w:val="15"/>
              </w:rPr>
            </w:pPr>
            <w:r>
              <w:rPr>
                <w:rFonts w:hint="default" w:ascii="Times New Roman" w:hAnsi="Times New Roman" w:cs="Times New Roman"/>
                <w:sz w:val="15"/>
                <w:szCs w:val="15"/>
              </w:rPr>
              <w:t>责令限期改正，可以并处五万元以下罚款。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270" w:type="dxa"/>
            <w:vMerge w:val="continue"/>
            <w:vAlign w:val="top"/>
          </w:tcPr>
          <w:p>
            <w:pPr>
              <w:spacing w:line="220" w:lineRule="exact"/>
              <w:rPr>
                <w:rFonts w:hint="default" w:ascii="Times New Roman" w:hAnsi="Times New Roman" w:cs="Times New Roman"/>
                <w:sz w:val="15"/>
                <w:szCs w:val="15"/>
              </w:rPr>
            </w:pPr>
          </w:p>
        </w:tc>
        <w:tc>
          <w:tcPr>
            <w:tcW w:w="269" w:type="dxa"/>
            <w:vMerge w:val="continue"/>
            <w:vAlign w:val="top"/>
          </w:tcPr>
          <w:p>
            <w:pPr>
              <w:spacing w:line="220" w:lineRule="exact"/>
              <w:rPr>
                <w:rFonts w:hint="default" w:ascii="Times New Roman" w:hAnsi="Times New Roman" w:cs="Times New Roman"/>
                <w:sz w:val="15"/>
                <w:szCs w:val="15"/>
              </w:rPr>
            </w:pPr>
          </w:p>
        </w:tc>
        <w:tc>
          <w:tcPr>
            <w:tcW w:w="3538" w:type="dxa"/>
            <w:vAlign w:val="center"/>
          </w:tcPr>
          <w:p>
            <w:pPr>
              <w:spacing w:line="220" w:lineRule="exact"/>
              <w:rPr>
                <w:rFonts w:hint="default" w:ascii="Times New Roman" w:hAnsi="Times New Roman" w:cs="Times New Roman"/>
                <w:sz w:val="15"/>
                <w:szCs w:val="15"/>
              </w:rPr>
            </w:pPr>
            <w:r>
              <w:rPr>
                <w:rFonts w:hint="default" w:ascii="Times New Roman" w:hAnsi="Times New Roman" w:cs="Times New Roman"/>
                <w:sz w:val="15"/>
                <w:szCs w:val="15"/>
              </w:rPr>
              <w:t>2.安全生产应急管理人员是否经过培训，并经考核合格。</w:t>
            </w:r>
          </w:p>
        </w:tc>
        <w:tc>
          <w:tcPr>
            <w:tcW w:w="5668" w:type="dxa"/>
            <w:vMerge w:val="continue"/>
            <w:vAlign w:val="center"/>
          </w:tcPr>
          <w:p>
            <w:pPr>
              <w:spacing w:line="180" w:lineRule="exact"/>
              <w:rPr>
                <w:rFonts w:hint="default" w:ascii="Times New Roman" w:hAnsi="Times New Roman" w:cs="Times New Roman"/>
                <w:sz w:val="15"/>
                <w:szCs w:val="15"/>
              </w:rPr>
            </w:pPr>
          </w:p>
        </w:tc>
        <w:tc>
          <w:tcPr>
            <w:tcW w:w="750" w:type="dxa"/>
            <w:vMerge w:val="continue"/>
            <w:vAlign w:val="top"/>
          </w:tcPr>
          <w:p>
            <w:pPr>
              <w:spacing w:line="220" w:lineRule="exact"/>
              <w:rPr>
                <w:rFonts w:hint="default" w:ascii="Times New Roman" w:hAnsi="Times New Roman" w:cs="Times New Roman"/>
                <w:sz w:val="15"/>
                <w:szCs w:val="15"/>
              </w:rPr>
            </w:pPr>
          </w:p>
        </w:tc>
        <w:tc>
          <w:tcPr>
            <w:tcW w:w="600" w:type="dxa"/>
            <w:vMerge w:val="continue"/>
            <w:vAlign w:val="top"/>
          </w:tcPr>
          <w:p>
            <w:pPr>
              <w:spacing w:line="220" w:lineRule="exact"/>
              <w:rPr>
                <w:rFonts w:hint="default" w:ascii="Times New Roman" w:hAnsi="Times New Roman" w:cs="Times New Roman"/>
                <w:sz w:val="15"/>
                <w:szCs w:val="15"/>
              </w:rPr>
            </w:pPr>
          </w:p>
        </w:tc>
        <w:tc>
          <w:tcPr>
            <w:tcW w:w="2415" w:type="dxa"/>
            <w:vMerge w:val="continue"/>
            <w:vAlign w:val="top"/>
          </w:tcPr>
          <w:p>
            <w:pPr>
              <w:spacing w:line="220" w:lineRule="exact"/>
              <w:rPr>
                <w:rFonts w:hint="default" w:ascii="Times New Roman" w:hAnsi="Times New Roman" w:cs="Times New Roman"/>
                <w:sz w:val="15"/>
                <w:szCs w:val="15"/>
              </w:rPr>
            </w:pPr>
          </w:p>
        </w:tc>
        <w:tc>
          <w:tcPr>
            <w:tcW w:w="1065" w:type="dxa"/>
            <w:gridSpan w:val="2"/>
            <w:vMerge w:val="continue"/>
            <w:vAlign w:val="center"/>
          </w:tcPr>
          <w:p>
            <w:pPr>
              <w:spacing w:line="220" w:lineRule="exact"/>
              <w:rPr>
                <w:rFonts w:hint="default" w:ascii="Times New Roman" w:hAnsi="Times New Roman" w:cs="Times New Roman"/>
                <w:sz w:val="15"/>
                <w:szCs w:val="15"/>
              </w:rPr>
            </w:pPr>
          </w:p>
        </w:tc>
        <w:tc>
          <w:tcPr>
            <w:tcW w:w="1230" w:type="dxa"/>
            <w:vMerge w:val="continue"/>
            <w:vAlign w:val="center"/>
          </w:tcPr>
          <w:p>
            <w:pPr>
              <w:spacing w:line="220" w:lineRule="exact"/>
              <w:rPr>
                <w:rFonts w:hint="default" w:ascii="Times New Roman" w:hAnsi="Times New Roman" w:cs="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270" w:type="dxa"/>
            <w:vMerge w:val="continue"/>
            <w:vAlign w:val="top"/>
          </w:tcPr>
          <w:p>
            <w:pPr>
              <w:spacing w:line="220" w:lineRule="exact"/>
              <w:rPr>
                <w:rFonts w:hint="default" w:ascii="Times New Roman" w:hAnsi="Times New Roman" w:cs="Times New Roman"/>
                <w:sz w:val="15"/>
                <w:szCs w:val="15"/>
              </w:rPr>
            </w:pPr>
          </w:p>
        </w:tc>
        <w:tc>
          <w:tcPr>
            <w:tcW w:w="269" w:type="dxa"/>
            <w:vMerge w:val="continue"/>
            <w:vAlign w:val="top"/>
          </w:tcPr>
          <w:p>
            <w:pPr>
              <w:spacing w:line="220" w:lineRule="exact"/>
              <w:rPr>
                <w:rFonts w:hint="default" w:ascii="Times New Roman" w:hAnsi="Times New Roman" w:cs="Times New Roman"/>
                <w:sz w:val="15"/>
                <w:szCs w:val="15"/>
              </w:rPr>
            </w:pPr>
          </w:p>
        </w:tc>
        <w:tc>
          <w:tcPr>
            <w:tcW w:w="3538" w:type="dxa"/>
            <w:vAlign w:val="center"/>
          </w:tcPr>
          <w:p>
            <w:pPr>
              <w:spacing w:line="220" w:lineRule="exact"/>
              <w:rPr>
                <w:rFonts w:hint="default" w:ascii="Times New Roman" w:hAnsi="Times New Roman" w:cs="Times New Roman"/>
                <w:sz w:val="15"/>
                <w:szCs w:val="15"/>
              </w:rPr>
            </w:pPr>
            <w:r>
              <w:rPr>
                <w:rFonts w:hint="default" w:ascii="Times New Roman" w:hAnsi="Times New Roman" w:cs="Times New Roman"/>
                <w:sz w:val="15"/>
                <w:szCs w:val="15"/>
              </w:rPr>
              <w:t>3. 是否对从业人员开展安全教育和培训。</w:t>
            </w:r>
          </w:p>
        </w:tc>
        <w:tc>
          <w:tcPr>
            <w:tcW w:w="5668" w:type="dxa"/>
            <w:vMerge w:val="continue"/>
            <w:vAlign w:val="center"/>
          </w:tcPr>
          <w:p>
            <w:pPr>
              <w:spacing w:line="180" w:lineRule="exact"/>
              <w:rPr>
                <w:rFonts w:hint="default" w:ascii="Times New Roman" w:hAnsi="Times New Roman" w:cs="Times New Roman"/>
                <w:sz w:val="15"/>
                <w:szCs w:val="15"/>
              </w:rPr>
            </w:pPr>
          </w:p>
        </w:tc>
        <w:tc>
          <w:tcPr>
            <w:tcW w:w="750" w:type="dxa"/>
            <w:vMerge w:val="continue"/>
            <w:vAlign w:val="top"/>
          </w:tcPr>
          <w:p>
            <w:pPr>
              <w:spacing w:line="220" w:lineRule="exact"/>
              <w:rPr>
                <w:rFonts w:hint="default" w:ascii="Times New Roman" w:hAnsi="Times New Roman" w:cs="Times New Roman"/>
                <w:sz w:val="15"/>
                <w:szCs w:val="15"/>
              </w:rPr>
            </w:pPr>
          </w:p>
        </w:tc>
        <w:tc>
          <w:tcPr>
            <w:tcW w:w="600" w:type="dxa"/>
            <w:vMerge w:val="continue"/>
            <w:vAlign w:val="top"/>
          </w:tcPr>
          <w:p>
            <w:pPr>
              <w:spacing w:line="220" w:lineRule="exact"/>
              <w:rPr>
                <w:rFonts w:hint="default" w:ascii="Times New Roman" w:hAnsi="Times New Roman" w:cs="Times New Roman"/>
                <w:sz w:val="15"/>
                <w:szCs w:val="15"/>
              </w:rPr>
            </w:pPr>
          </w:p>
        </w:tc>
        <w:tc>
          <w:tcPr>
            <w:tcW w:w="2415" w:type="dxa"/>
            <w:vMerge w:val="continue"/>
            <w:vAlign w:val="top"/>
          </w:tcPr>
          <w:p>
            <w:pPr>
              <w:spacing w:line="220" w:lineRule="exact"/>
              <w:rPr>
                <w:rFonts w:hint="default" w:ascii="Times New Roman" w:hAnsi="Times New Roman" w:cs="Times New Roman"/>
                <w:sz w:val="15"/>
                <w:szCs w:val="15"/>
              </w:rPr>
            </w:pPr>
          </w:p>
        </w:tc>
        <w:tc>
          <w:tcPr>
            <w:tcW w:w="1065" w:type="dxa"/>
            <w:gridSpan w:val="2"/>
            <w:vMerge w:val="continue"/>
            <w:vAlign w:val="center"/>
          </w:tcPr>
          <w:p>
            <w:pPr>
              <w:spacing w:line="220" w:lineRule="exact"/>
              <w:rPr>
                <w:rFonts w:hint="default" w:ascii="Times New Roman" w:hAnsi="Times New Roman" w:cs="Times New Roman"/>
                <w:sz w:val="15"/>
                <w:szCs w:val="15"/>
              </w:rPr>
            </w:pPr>
          </w:p>
        </w:tc>
        <w:tc>
          <w:tcPr>
            <w:tcW w:w="1230" w:type="dxa"/>
            <w:vMerge w:val="continue"/>
            <w:vAlign w:val="center"/>
          </w:tcPr>
          <w:p>
            <w:pPr>
              <w:tabs>
                <w:tab w:val="left" w:pos="4890"/>
              </w:tabs>
              <w:spacing w:line="180" w:lineRule="exact"/>
              <w:rPr>
                <w:rFonts w:hint="default" w:ascii="Times New Roman" w:hAnsi="Times New Roman" w:cs="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trPr>
        <w:tc>
          <w:tcPr>
            <w:tcW w:w="270" w:type="dxa"/>
            <w:vMerge w:val="continue"/>
            <w:vAlign w:val="top"/>
          </w:tcPr>
          <w:p>
            <w:pPr>
              <w:spacing w:line="220" w:lineRule="exact"/>
              <w:rPr>
                <w:rFonts w:hint="default" w:ascii="Times New Roman" w:hAnsi="Times New Roman" w:cs="Times New Roman"/>
                <w:sz w:val="15"/>
                <w:szCs w:val="15"/>
              </w:rPr>
            </w:pPr>
          </w:p>
        </w:tc>
        <w:tc>
          <w:tcPr>
            <w:tcW w:w="269" w:type="dxa"/>
            <w:vMerge w:val="continue"/>
            <w:vAlign w:val="top"/>
          </w:tcPr>
          <w:p>
            <w:pPr>
              <w:spacing w:line="220" w:lineRule="exact"/>
              <w:rPr>
                <w:rFonts w:hint="default" w:ascii="Times New Roman" w:hAnsi="Times New Roman" w:cs="Times New Roman"/>
                <w:sz w:val="15"/>
                <w:szCs w:val="15"/>
              </w:rPr>
            </w:pPr>
          </w:p>
        </w:tc>
        <w:tc>
          <w:tcPr>
            <w:tcW w:w="3538" w:type="dxa"/>
            <w:tcBorders>
              <w:bottom w:val="single" w:color="auto" w:sz="4" w:space="0"/>
            </w:tcBorders>
            <w:vAlign w:val="center"/>
          </w:tcPr>
          <w:p>
            <w:pPr>
              <w:spacing w:line="220" w:lineRule="exact"/>
              <w:rPr>
                <w:rFonts w:hint="default" w:ascii="Times New Roman" w:hAnsi="Times New Roman" w:cs="Times New Roman"/>
                <w:sz w:val="15"/>
                <w:szCs w:val="15"/>
              </w:rPr>
            </w:pPr>
            <w:r>
              <w:rPr>
                <w:rFonts w:hint="default" w:ascii="Times New Roman" w:hAnsi="Times New Roman" w:cs="Times New Roman"/>
                <w:sz w:val="15"/>
                <w:szCs w:val="15"/>
              </w:rPr>
              <w:t>4.是否将应急处置与逃生自救互救知识纳入企业安全生产教育培训内容和培训计划。</w:t>
            </w:r>
          </w:p>
        </w:tc>
        <w:tc>
          <w:tcPr>
            <w:tcW w:w="5668" w:type="dxa"/>
            <w:vMerge w:val="continue"/>
            <w:vAlign w:val="center"/>
          </w:tcPr>
          <w:p>
            <w:pPr>
              <w:spacing w:line="180" w:lineRule="exact"/>
              <w:rPr>
                <w:rFonts w:hint="default" w:ascii="Times New Roman" w:hAnsi="Times New Roman" w:cs="Times New Roman"/>
                <w:sz w:val="15"/>
                <w:szCs w:val="15"/>
              </w:rPr>
            </w:pPr>
          </w:p>
        </w:tc>
        <w:tc>
          <w:tcPr>
            <w:tcW w:w="750" w:type="dxa"/>
            <w:vMerge w:val="continue"/>
            <w:tcBorders>
              <w:bottom w:val="single" w:color="auto" w:sz="4" w:space="0"/>
            </w:tcBorders>
            <w:vAlign w:val="center"/>
          </w:tcPr>
          <w:p>
            <w:pPr>
              <w:spacing w:line="180" w:lineRule="exact"/>
              <w:rPr>
                <w:rFonts w:hint="default" w:ascii="Times New Roman" w:hAnsi="Times New Roman" w:cs="Times New Roman"/>
                <w:sz w:val="15"/>
                <w:szCs w:val="15"/>
              </w:rPr>
            </w:pPr>
          </w:p>
        </w:tc>
        <w:tc>
          <w:tcPr>
            <w:tcW w:w="600" w:type="dxa"/>
            <w:vMerge w:val="continue"/>
            <w:tcBorders>
              <w:bottom w:val="single" w:color="auto" w:sz="4" w:space="0"/>
            </w:tcBorders>
            <w:vAlign w:val="top"/>
          </w:tcPr>
          <w:p>
            <w:pPr>
              <w:spacing w:line="220" w:lineRule="exact"/>
              <w:rPr>
                <w:rFonts w:hint="default" w:ascii="Times New Roman" w:hAnsi="Times New Roman" w:cs="Times New Roman"/>
                <w:sz w:val="15"/>
                <w:szCs w:val="15"/>
              </w:rPr>
            </w:pPr>
          </w:p>
        </w:tc>
        <w:tc>
          <w:tcPr>
            <w:tcW w:w="2415" w:type="dxa"/>
            <w:vMerge w:val="continue"/>
            <w:vAlign w:val="top"/>
          </w:tcPr>
          <w:p>
            <w:pPr>
              <w:spacing w:line="220" w:lineRule="exact"/>
              <w:rPr>
                <w:rFonts w:hint="default" w:ascii="Times New Roman" w:hAnsi="Times New Roman" w:cs="Times New Roman"/>
                <w:sz w:val="15"/>
                <w:szCs w:val="15"/>
              </w:rPr>
            </w:pPr>
          </w:p>
        </w:tc>
        <w:tc>
          <w:tcPr>
            <w:tcW w:w="1065" w:type="dxa"/>
            <w:gridSpan w:val="2"/>
            <w:vMerge w:val="continue"/>
            <w:vAlign w:val="top"/>
          </w:tcPr>
          <w:p>
            <w:pPr>
              <w:spacing w:line="220" w:lineRule="exact"/>
              <w:rPr>
                <w:rFonts w:hint="default" w:ascii="Times New Roman" w:hAnsi="Times New Roman" w:cs="Times New Roman"/>
                <w:sz w:val="15"/>
                <w:szCs w:val="15"/>
              </w:rPr>
            </w:pPr>
          </w:p>
        </w:tc>
        <w:tc>
          <w:tcPr>
            <w:tcW w:w="1230" w:type="dxa"/>
            <w:vMerge w:val="continue"/>
            <w:tcBorders>
              <w:bottom w:val="single" w:color="auto" w:sz="4" w:space="0"/>
            </w:tcBorders>
            <w:vAlign w:val="center"/>
          </w:tcPr>
          <w:p>
            <w:pPr>
              <w:spacing w:line="220" w:lineRule="exact"/>
              <w:rPr>
                <w:rFonts w:hint="default" w:ascii="Times New Roman" w:hAnsi="Times New Roman" w:cs="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270" w:type="dxa"/>
            <w:vMerge w:val="continue"/>
            <w:vAlign w:val="top"/>
          </w:tcPr>
          <w:p>
            <w:pPr>
              <w:spacing w:line="220" w:lineRule="exact"/>
              <w:rPr>
                <w:rFonts w:hint="default" w:ascii="Times New Roman" w:hAnsi="Times New Roman" w:cs="Times New Roman"/>
                <w:sz w:val="15"/>
                <w:szCs w:val="15"/>
              </w:rPr>
            </w:pPr>
          </w:p>
        </w:tc>
        <w:tc>
          <w:tcPr>
            <w:tcW w:w="269" w:type="dxa"/>
            <w:vMerge w:val="continue"/>
            <w:vAlign w:val="top"/>
          </w:tcPr>
          <w:p>
            <w:pPr>
              <w:spacing w:line="220" w:lineRule="exact"/>
              <w:rPr>
                <w:rFonts w:hint="default" w:ascii="Times New Roman" w:hAnsi="Times New Roman" w:cs="Times New Roman"/>
                <w:sz w:val="15"/>
                <w:szCs w:val="15"/>
              </w:rPr>
            </w:pPr>
          </w:p>
        </w:tc>
        <w:tc>
          <w:tcPr>
            <w:tcW w:w="3538" w:type="dxa"/>
            <w:vAlign w:val="center"/>
          </w:tcPr>
          <w:p>
            <w:pPr>
              <w:spacing w:line="220" w:lineRule="exact"/>
              <w:rPr>
                <w:rFonts w:hint="default" w:ascii="Times New Roman" w:hAnsi="Times New Roman" w:cs="Times New Roman"/>
                <w:sz w:val="15"/>
                <w:szCs w:val="15"/>
              </w:rPr>
            </w:pPr>
            <w:r>
              <w:rPr>
                <w:rFonts w:hint="default" w:ascii="Times New Roman" w:hAnsi="Times New Roman" w:cs="Times New Roman"/>
                <w:sz w:val="15"/>
                <w:szCs w:val="15"/>
              </w:rPr>
              <w:t>5.生产经营单位是否开展应急预案培训，并记录。</w:t>
            </w:r>
          </w:p>
        </w:tc>
        <w:tc>
          <w:tcPr>
            <w:tcW w:w="5668" w:type="dxa"/>
            <w:vMerge w:val="continue"/>
            <w:vAlign w:val="center"/>
          </w:tcPr>
          <w:p>
            <w:pPr>
              <w:spacing w:line="180" w:lineRule="exact"/>
              <w:rPr>
                <w:rFonts w:hint="default" w:ascii="Times New Roman" w:hAnsi="Times New Roman" w:cs="Times New Roman"/>
                <w:sz w:val="15"/>
                <w:szCs w:val="15"/>
              </w:rPr>
            </w:pPr>
          </w:p>
        </w:tc>
        <w:tc>
          <w:tcPr>
            <w:tcW w:w="750" w:type="dxa"/>
            <w:vMerge w:val="restart"/>
            <w:vAlign w:val="center"/>
          </w:tcPr>
          <w:p>
            <w:pPr>
              <w:spacing w:line="220" w:lineRule="exact"/>
              <w:rPr>
                <w:rFonts w:hint="default" w:ascii="Times New Roman" w:hAnsi="Times New Roman" w:cs="Times New Roman"/>
                <w:sz w:val="15"/>
                <w:szCs w:val="15"/>
              </w:rPr>
            </w:pPr>
            <w:r>
              <w:rPr>
                <w:rFonts w:hint="default" w:ascii="Times New Roman" w:hAnsi="Times New Roman" w:cs="Times New Roman"/>
                <w:sz w:val="15"/>
                <w:szCs w:val="15"/>
              </w:rPr>
              <w:t>未按规定开展应急预案培训的。</w:t>
            </w:r>
          </w:p>
        </w:tc>
        <w:tc>
          <w:tcPr>
            <w:tcW w:w="600" w:type="dxa"/>
            <w:vMerge w:val="restart"/>
            <w:vAlign w:val="center"/>
          </w:tcPr>
          <w:p>
            <w:pPr>
              <w:spacing w:line="220" w:lineRule="exact"/>
              <w:rPr>
                <w:rFonts w:hint="default" w:ascii="Times New Roman" w:hAnsi="Times New Roman" w:cs="Times New Roman"/>
                <w:sz w:val="15"/>
                <w:szCs w:val="15"/>
              </w:rPr>
            </w:pPr>
          </w:p>
        </w:tc>
        <w:tc>
          <w:tcPr>
            <w:tcW w:w="2415" w:type="dxa"/>
            <w:vMerge w:val="continue"/>
            <w:vAlign w:val="center"/>
          </w:tcPr>
          <w:p>
            <w:pPr>
              <w:spacing w:line="220" w:lineRule="exact"/>
              <w:rPr>
                <w:rFonts w:hint="default" w:ascii="Times New Roman" w:hAnsi="Times New Roman" w:cs="Times New Roman"/>
                <w:sz w:val="15"/>
                <w:szCs w:val="15"/>
              </w:rPr>
            </w:pPr>
          </w:p>
        </w:tc>
        <w:tc>
          <w:tcPr>
            <w:tcW w:w="1065" w:type="dxa"/>
            <w:gridSpan w:val="2"/>
            <w:vMerge w:val="restart"/>
            <w:vAlign w:val="center"/>
          </w:tcPr>
          <w:p>
            <w:pPr>
              <w:spacing w:line="220" w:lineRule="exact"/>
              <w:rPr>
                <w:rFonts w:hint="default" w:ascii="Times New Roman" w:hAnsi="Times New Roman" w:cs="Times New Roman"/>
                <w:sz w:val="15"/>
                <w:szCs w:val="15"/>
              </w:rPr>
            </w:pPr>
            <w:r>
              <w:rPr>
                <w:rFonts w:hint="default" w:ascii="Times New Roman" w:hAnsi="Times New Roman" w:cs="Times New Roman"/>
                <w:sz w:val="15"/>
                <w:szCs w:val="15"/>
              </w:rPr>
              <w:t>逾期未改正的</w:t>
            </w:r>
          </w:p>
        </w:tc>
        <w:tc>
          <w:tcPr>
            <w:tcW w:w="1230" w:type="dxa"/>
            <w:vMerge w:val="restart"/>
            <w:vAlign w:val="center"/>
          </w:tcPr>
          <w:p>
            <w:pPr>
              <w:tabs>
                <w:tab w:val="left" w:pos="4890"/>
              </w:tabs>
              <w:spacing w:line="180" w:lineRule="exact"/>
              <w:rPr>
                <w:rFonts w:hint="default" w:ascii="Times New Roman" w:hAnsi="Times New Roman" w:cs="Times New Roman"/>
                <w:sz w:val="15"/>
                <w:szCs w:val="15"/>
              </w:rPr>
            </w:pPr>
            <w:r>
              <w:rPr>
                <w:rFonts w:hint="default" w:ascii="Times New Roman" w:hAnsi="Times New Roman" w:cs="Times New Roman"/>
                <w:sz w:val="15"/>
                <w:szCs w:val="15"/>
              </w:rPr>
              <w:t>责令停产停业整顿，并处五万元以上十万元以下的罚款；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270" w:type="dxa"/>
            <w:vMerge w:val="continue"/>
            <w:vAlign w:val="top"/>
          </w:tcPr>
          <w:p>
            <w:pPr>
              <w:spacing w:line="220" w:lineRule="exact"/>
              <w:rPr>
                <w:rFonts w:hint="default" w:ascii="Times New Roman" w:hAnsi="Times New Roman" w:cs="Times New Roman"/>
                <w:sz w:val="15"/>
                <w:szCs w:val="15"/>
              </w:rPr>
            </w:pPr>
          </w:p>
        </w:tc>
        <w:tc>
          <w:tcPr>
            <w:tcW w:w="269" w:type="dxa"/>
            <w:vMerge w:val="continue"/>
            <w:vAlign w:val="top"/>
          </w:tcPr>
          <w:p>
            <w:pPr>
              <w:spacing w:line="220" w:lineRule="exact"/>
              <w:rPr>
                <w:rFonts w:hint="default" w:ascii="Times New Roman" w:hAnsi="Times New Roman" w:cs="Times New Roman"/>
                <w:sz w:val="15"/>
                <w:szCs w:val="15"/>
              </w:rPr>
            </w:pPr>
          </w:p>
        </w:tc>
        <w:tc>
          <w:tcPr>
            <w:tcW w:w="3538" w:type="dxa"/>
            <w:vAlign w:val="center"/>
          </w:tcPr>
          <w:p>
            <w:pPr>
              <w:spacing w:line="220" w:lineRule="exact"/>
              <w:rPr>
                <w:rFonts w:hint="default" w:ascii="Times New Roman" w:hAnsi="Times New Roman" w:cs="Times New Roman"/>
                <w:sz w:val="15"/>
                <w:szCs w:val="15"/>
              </w:rPr>
            </w:pPr>
            <w:r>
              <w:rPr>
                <w:rFonts w:hint="default" w:ascii="Times New Roman" w:hAnsi="Times New Roman" w:cs="Times New Roman"/>
                <w:sz w:val="15"/>
                <w:szCs w:val="15"/>
              </w:rPr>
              <w:t>6.一线职工是否掌握本岗位现场处置方案和应急处置卡的内容。</w:t>
            </w:r>
          </w:p>
        </w:tc>
        <w:tc>
          <w:tcPr>
            <w:tcW w:w="5668" w:type="dxa"/>
            <w:vMerge w:val="continue"/>
            <w:vAlign w:val="center"/>
          </w:tcPr>
          <w:p>
            <w:pPr>
              <w:spacing w:line="220" w:lineRule="exact"/>
              <w:rPr>
                <w:rFonts w:hint="default" w:ascii="Times New Roman" w:hAnsi="Times New Roman" w:cs="Times New Roman"/>
                <w:sz w:val="15"/>
                <w:szCs w:val="15"/>
              </w:rPr>
            </w:pPr>
          </w:p>
        </w:tc>
        <w:tc>
          <w:tcPr>
            <w:tcW w:w="750" w:type="dxa"/>
            <w:vMerge w:val="continue"/>
            <w:vAlign w:val="center"/>
          </w:tcPr>
          <w:p>
            <w:pPr>
              <w:spacing w:line="180" w:lineRule="exact"/>
              <w:rPr>
                <w:rFonts w:hint="default" w:ascii="Times New Roman" w:hAnsi="Times New Roman" w:cs="Times New Roman"/>
                <w:sz w:val="15"/>
                <w:szCs w:val="15"/>
              </w:rPr>
            </w:pPr>
          </w:p>
        </w:tc>
        <w:tc>
          <w:tcPr>
            <w:tcW w:w="600" w:type="dxa"/>
            <w:vMerge w:val="continue"/>
            <w:vAlign w:val="top"/>
          </w:tcPr>
          <w:p>
            <w:pPr>
              <w:spacing w:line="220" w:lineRule="exact"/>
              <w:rPr>
                <w:rFonts w:hint="default" w:ascii="Times New Roman" w:hAnsi="Times New Roman" w:cs="Times New Roman"/>
                <w:sz w:val="15"/>
                <w:szCs w:val="15"/>
              </w:rPr>
            </w:pPr>
          </w:p>
        </w:tc>
        <w:tc>
          <w:tcPr>
            <w:tcW w:w="2415" w:type="dxa"/>
            <w:vMerge w:val="continue"/>
            <w:vAlign w:val="top"/>
          </w:tcPr>
          <w:p>
            <w:pPr>
              <w:spacing w:line="220" w:lineRule="exact"/>
              <w:rPr>
                <w:rFonts w:hint="default" w:ascii="Times New Roman" w:hAnsi="Times New Roman" w:cs="Times New Roman"/>
                <w:sz w:val="15"/>
                <w:szCs w:val="15"/>
              </w:rPr>
            </w:pPr>
          </w:p>
        </w:tc>
        <w:tc>
          <w:tcPr>
            <w:tcW w:w="1065" w:type="dxa"/>
            <w:gridSpan w:val="2"/>
            <w:vMerge w:val="continue"/>
            <w:vAlign w:val="center"/>
          </w:tcPr>
          <w:p>
            <w:pPr>
              <w:spacing w:line="220" w:lineRule="exact"/>
              <w:rPr>
                <w:rFonts w:hint="default" w:ascii="Times New Roman" w:hAnsi="Times New Roman" w:cs="Times New Roman"/>
                <w:sz w:val="15"/>
                <w:szCs w:val="15"/>
              </w:rPr>
            </w:pPr>
          </w:p>
        </w:tc>
        <w:tc>
          <w:tcPr>
            <w:tcW w:w="1230" w:type="dxa"/>
            <w:vMerge w:val="continue"/>
            <w:vAlign w:val="center"/>
          </w:tcPr>
          <w:p>
            <w:pPr>
              <w:spacing w:line="220" w:lineRule="exact"/>
              <w:rPr>
                <w:rFonts w:hint="default" w:ascii="Times New Roman" w:hAnsi="Times New Roman" w:cs="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270" w:type="dxa"/>
            <w:vMerge w:val="continue"/>
            <w:vAlign w:val="top"/>
          </w:tcPr>
          <w:p>
            <w:pPr>
              <w:spacing w:line="220" w:lineRule="exact"/>
              <w:rPr>
                <w:rFonts w:hint="default" w:ascii="Times New Roman" w:hAnsi="Times New Roman" w:cs="Times New Roman"/>
                <w:sz w:val="15"/>
                <w:szCs w:val="15"/>
              </w:rPr>
            </w:pPr>
          </w:p>
        </w:tc>
        <w:tc>
          <w:tcPr>
            <w:tcW w:w="269" w:type="dxa"/>
            <w:vMerge w:val="continue"/>
            <w:vAlign w:val="top"/>
          </w:tcPr>
          <w:p>
            <w:pPr>
              <w:spacing w:line="220" w:lineRule="exact"/>
              <w:rPr>
                <w:rFonts w:hint="default" w:ascii="Times New Roman" w:hAnsi="Times New Roman" w:cs="Times New Roman"/>
                <w:sz w:val="15"/>
                <w:szCs w:val="15"/>
              </w:rPr>
            </w:pPr>
          </w:p>
        </w:tc>
        <w:tc>
          <w:tcPr>
            <w:tcW w:w="3538" w:type="dxa"/>
            <w:vAlign w:val="center"/>
          </w:tcPr>
          <w:p>
            <w:pPr>
              <w:spacing w:line="220" w:lineRule="exact"/>
              <w:rPr>
                <w:rFonts w:hint="default" w:ascii="Times New Roman" w:hAnsi="Times New Roman" w:cs="Times New Roman"/>
                <w:sz w:val="15"/>
                <w:szCs w:val="15"/>
              </w:rPr>
            </w:pPr>
            <w:r>
              <w:rPr>
                <w:rFonts w:hint="default" w:ascii="Times New Roman" w:hAnsi="Times New Roman" w:cs="Times New Roman"/>
                <w:sz w:val="15"/>
                <w:szCs w:val="15"/>
              </w:rPr>
              <w:t>7.是否对从业人员的自救互救、避险逃生技能定期组织考核。</w:t>
            </w:r>
          </w:p>
        </w:tc>
        <w:tc>
          <w:tcPr>
            <w:tcW w:w="5668" w:type="dxa"/>
            <w:vMerge w:val="continue"/>
            <w:vAlign w:val="center"/>
          </w:tcPr>
          <w:p>
            <w:pPr>
              <w:spacing w:line="220" w:lineRule="exact"/>
              <w:rPr>
                <w:rFonts w:hint="default" w:ascii="Times New Roman" w:hAnsi="Times New Roman" w:cs="Times New Roman"/>
                <w:sz w:val="15"/>
                <w:szCs w:val="15"/>
              </w:rPr>
            </w:pPr>
          </w:p>
        </w:tc>
        <w:tc>
          <w:tcPr>
            <w:tcW w:w="750" w:type="dxa"/>
            <w:vMerge w:val="continue"/>
            <w:vAlign w:val="center"/>
          </w:tcPr>
          <w:p>
            <w:pPr>
              <w:spacing w:line="180" w:lineRule="exact"/>
              <w:rPr>
                <w:rFonts w:hint="default" w:ascii="Times New Roman" w:hAnsi="Times New Roman" w:cs="Times New Roman"/>
                <w:sz w:val="15"/>
                <w:szCs w:val="15"/>
              </w:rPr>
            </w:pPr>
          </w:p>
        </w:tc>
        <w:tc>
          <w:tcPr>
            <w:tcW w:w="600" w:type="dxa"/>
            <w:vMerge w:val="continue"/>
            <w:vAlign w:val="top"/>
          </w:tcPr>
          <w:p>
            <w:pPr>
              <w:spacing w:line="220" w:lineRule="exact"/>
              <w:rPr>
                <w:rFonts w:hint="default" w:ascii="Times New Roman" w:hAnsi="Times New Roman" w:cs="Times New Roman"/>
                <w:sz w:val="15"/>
                <w:szCs w:val="15"/>
              </w:rPr>
            </w:pPr>
          </w:p>
        </w:tc>
        <w:tc>
          <w:tcPr>
            <w:tcW w:w="2415" w:type="dxa"/>
            <w:vMerge w:val="continue"/>
            <w:vAlign w:val="top"/>
          </w:tcPr>
          <w:p>
            <w:pPr>
              <w:spacing w:line="220" w:lineRule="exact"/>
              <w:rPr>
                <w:rFonts w:hint="default" w:ascii="Times New Roman" w:hAnsi="Times New Roman" w:cs="Times New Roman"/>
                <w:sz w:val="15"/>
                <w:szCs w:val="15"/>
              </w:rPr>
            </w:pPr>
          </w:p>
        </w:tc>
        <w:tc>
          <w:tcPr>
            <w:tcW w:w="1065" w:type="dxa"/>
            <w:gridSpan w:val="2"/>
            <w:vMerge w:val="continue"/>
            <w:vAlign w:val="center"/>
          </w:tcPr>
          <w:p>
            <w:pPr>
              <w:spacing w:line="220" w:lineRule="exact"/>
              <w:rPr>
                <w:rFonts w:hint="default" w:ascii="Times New Roman" w:hAnsi="Times New Roman" w:cs="Times New Roman"/>
                <w:sz w:val="15"/>
                <w:szCs w:val="15"/>
              </w:rPr>
            </w:pPr>
          </w:p>
        </w:tc>
        <w:tc>
          <w:tcPr>
            <w:tcW w:w="1230" w:type="dxa"/>
            <w:vMerge w:val="restart"/>
            <w:vAlign w:val="center"/>
          </w:tcPr>
          <w:p>
            <w:pPr>
              <w:spacing w:line="220" w:lineRule="exact"/>
              <w:rPr>
                <w:rFonts w:hint="default" w:ascii="Times New Roman" w:hAnsi="Times New Roman" w:cs="Times New Roman"/>
                <w:sz w:val="15"/>
                <w:szCs w:val="15"/>
              </w:rPr>
            </w:pPr>
            <w:r>
              <w:rPr>
                <w:rFonts w:hint="default" w:ascii="Times New Roman" w:hAnsi="Times New Roman" w:cs="Times New Roman"/>
                <w:sz w:val="15"/>
                <w:szCs w:val="15"/>
              </w:rPr>
              <w:t>对其直接负责的主管人员和其他直接负责人员处一万元以上两万元以下的罚款。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3" w:hRule="atLeast"/>
        </w:trPr>
        <w:tc>
          <w:tcPr>
            <w:tcW w:w="270" w:type="dxa"/>
            <w:vMerge w:val="continue"/>
            <w:vAlign w:val="top"/>
          </w:tcPr>
          <w:p>
            <w:pPr>
              <w:spacing w:line="220" w:lineRule="exact"/>
              <w:rPr>
                <w:rFonts w:hint="default" w:ascii="Times New Roman" w:hAnsi="Times New Roman" w:cs="Times New Roman"/>
                <w:sz w:val="15"/>
                <w:szCs w:val="15"/>
              </w:rPr>
            </w:pPr>
          </w:p>
        </w:tc>
        <w:tc>
          <w:tcPr>
            <w:tcW w:w="269" w:type="dxa"/>
            <w:vMerge w:val="continue"/>
            <w:vAlign w:val="top"/>
          </w:tcPr>
          <w:p>
            <w:pPr>
              <w:spacing w:line="220" w:lineRule="exact"/>
              <w:rPr>
                <w:rFonts w:hint="default" w:ascii="Times New Roman" w:hAnsi="Times New Roman" w:cs="Times New Roman"/>
                <w:sz w:val="15"/>
                <w:szCs w:val="15"/>
              </w:rPr>
            </w:pPr>
          </w:p>
        </w:tc>
        <w:tc>
          <w:tcPr>
            <w:tcW w:w="3538" w:type="dxa"/>
            <w:vAlign w:val="center"/>
          </w:tcPr>
          <w:p>
            <w:pPr>
              <w:numPr>
                <w:ilvl w:val="0"/>
                <w:numId w:val="0"/>
              </w:numPr>
              <w:spacing w:line="220" w:lineRule="exact"/>
              <w:jc w:val="left"/>
              <w:rPr>
                <w:rFonts w:hint="default" w:ascii="Times New Roman" w:hAnsi="Times New Roman" w:cs="Times New Roman"/>
                <w:sz w:val="15"/>
                <w:szCs w:val="15"/>
              </w:rPr>
            </w:pPr>
            <w:r>
              <w:rPr>
                <w:rFonts w:hint="default" w:ascii="Times New Roman" w:hAnsi="Times New Roman" w:cs="Times New Roman"/>
                <w:sz w:val="15"/>
                <w:szCs w:val="15"/>
              </w:rPr>
              <w:t>8.是否建有安全生产教育和培训档案，包含从业人员应急知识培训与考核等内容。</w:t>
            </w:r>
          </w:p>
        </w:tc>
        <w:tc>
          <w:tcPr>
            <w:tcW w:w="5668" w:type="dxa"/>
            <w:vMerge w:val="continue"/>
            <w:vAlign w:val="center"/>
          </w:tcPr>
          <w:p>
            <w:pPr>
              <w:spacing w:line="220" w:lineRule="exact"/>
              <w:rPr>
                <w:rFonts w:hint="default" w:ascii="Times New Roman" w:hAnsi="Times New Roman" w:cs="Times New Roman"/>
                <w:sz w:val="15"/>
                <w:szCs w:val="15"/>
              </w:rPr>
            </w:pPr>
          </w:p>
        </w:tc>
        <w:tc>
          <w:tcPr>
            <w:tcW w:w="750" w:type="dxa"/>
            <w:vMerge w:val="continue"/>
            <w:vAlign w:val="center"/>
          </w:tcPr>
          <w:p>
            <w:pPr>
              <w:spacing w:line="180" w:lineRule="exact"/>
              <w:rPr>
                <w:rFonts w:hint="default" w:ascii="Times New Roman" w:hAnsi="Times New Roman" w:cs="Times New Roman"/>
                <w:sz w:val="15"/>
                <w:szCs w:val="15"/>
              </w:rPr>
            </w:pPr>
          </w:p>
        </w:tc>
        <w:tc>
          <w:tcPr>
            <w:tcW w:w="600" w:type="dxa"/>
            <w:vMerge w:val="continue"/>
            <w:vAlign w:val="top"/>
          </w:tcPr>
          <w:p>
            <w:pPr>
              <w:spacing w:line="220" w:lineRule="exact"/>
              <w:rPr>
                <w:rFonts w:hint="default" w:ascii="Times New Roman" w:hAnsi="Times New Roman" w:cs="Times New Roman"/>
                <w:sz w:val="15"/>
                <w:szCs w:val="15"/>
              </w:rPr>
            </w:pPr>
          </w:p>
        </w:tc>
        <w:tc>
          <w:tcPr>
            <w:tcW w:w="2415" w:type="dxa"/>
            <w:vMerge w:val="continue"/>
            <w:vAlign w:val="top"/>
          </w:tcPr>
          <w:p>
            <w:pPr>
              <w:spacing w:line="220" w:lineRule="exact"/>
              <w:rPr>
                <w:rFonts w:hint="default" w:ascii="Times New Roman" w:hAnsi="Times New Roman" w:cs="Times New Roman"/>
                <w:sz w:val="15"/>
                <w:szCs w:val="15"/>
              </w:rPr>
            </w:pPr>
          </w:p>
        </w:tc>
        <w:tc>
          <w:tcPr>
            <w:tcW w:w="1065" w:type="dxa"/>
            <w:gridSpan w:val="2"/>
            <w:vMerge w:val="continue"/>
            <w:vAlign w:val="center"/>
          </w:tcPr>
          <w:p>
            <w:pPr>
              <w:spacing w:line="220" w:lineRule="exact"/>
              <w:rPr>
                <w:rFonts w:hint="default" w:ascii="Times New Roman" w:hAnsi="Times New Roman" w:cs="Times New Roman"/>
                <w:sz w:val="15"/>
                <w:szCs w:val="15"/>
              </w:rPr>
            </w:pPr>
          </w:p>
        </w:tc>
        <w:tc>
          <w:tcPr>
            <w:tcW w:w="1230" w:type="dxa"/>
            <w:vMerge w:val="continue"/>
            <w:vAlign w:val="center"/>
          </w:tcPr>
          <w:p>
            <w:pPr>
              <w:spacing w:line="220" w:lineRule="exact"/>
              <w:rPr>
                <w:rFonts w:hint="default" w:ascii="Times New Roman" w:hAnsi="Times New Roman" w:cs="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trPr>
        <w:tc>
          <w:tcPr>
            <w:tcW w:w="270" w:type="dxa"/>
            <w:vMerge w:val="restart"/>
            <w:vAlign w:val="center"/>
          </w:tcPr>
          <w:p>
            <w:pPr>
              <w:spacing w:line="180" w:lineRule="exact"/>
              <w:rPr>
                <w:rFonts w:hint="default" w:ascii="Times New Roman" w:hAnsi="Times New Roman" w:cs="Times New Roman"/>
                <w:b/>
                <w:sz w:val="15"/>
                <w:szCs w:val="15"/>
              </w:rPr>
            </w:pPr>
            <w:r>
              <w:rPr>
                <w:rFonts w:hint="default" w:ascii="Times New Roman" w:hAnsi="Times New Roman" w:cs="Times New Roman"/>
                <w:b/>
                <w:sz w:val="15"/>
                <w:szCs w:val="15"/>
              </w:rPr>
              <w:t>序号</w:t>
            </w:r>
          </w:p>
        </w:tc>
        <w:tc>
          <w:tcPr>
            <w:tcW w:w="269" w:type="dxa"/>
            <w:vMerge w:val="restart"/>
            <w:vAlign w:val="center"/>
          </w:tcPr>
          <w:p>
            <w:pPr>
              <w:spacing w:line="180" w:lineRule="exact"/>
              <w:rPr>
                <w:rFonts w:hint="default" w:ascii="Times New Roman" w:hAnsi="Times New Roman" w:cs="Times New Roman"/>
                <w:b/>
                <w:sz w:val="15"/>
                <w:szCs w:val="15"/>
              </w:rPr>
            </w:pPr>
            <w:r>
              <w:rPr>
                <w:rFonts w:hint="default" w:ascii="Times New Roman" w:hAnsi="Times New Roman" w:cs="Times New Roman"/>
                <w:b/>
                <w:sz w:val="15"/>
                <w:szCs w:val="15"/>
              </w:rPr>
              <w:t>项目</w:t>
            </w:r>
          </w:p>
        </w:tc>
        <w:tc>
          <w:tcPr>
            <w:tcW w:w="3538" w:type="dxa"/>
            <w:vMerge w:val="restart"/>
            <w:vAlign w:val="center"/>
          </w:tcPr>
          <w:p>
            <w:pPr>
              <w:spacing w:line="180" w:lineRule="exact"/>
              <w:jc w:val="center"/>
              <w:rPr>
                <w:rFonts w:hint="default" w:ascii="Times New Roman" w:hAnsi="Times New Roman" w:cs="Times New Roman"/>
                <w:b/>
                <w:sz w:val="15"/>
                <w:szCs w:val="15"/>
              </w:rPr>
            </w:pPr>
            <w:r>
              <w:rPr>
                <w:rFonts w:hint="default" w:ascii="Times New Roman" w:hAnsi="Times New Roman" w:cs="Times New Roman"/>
                <w:b/>
                <w:sz w:val="15"/>
                <w:szCs w:val="15"/>
              </w:rPr>
              <w:t>检查内容</w:t>
            </w:r>
          </w:p>
        </w:tc>
        <w:tc>
          <w:tcPr>
            <w:tcW w:w="5668" w:type="dxa"/>
            <w:vMerge w:val="restart"/>
            <w:vAlign w:val="center"/>
          </w:tcPr>
          <w:p>
            <w:pPr>
              <w:widowControl/>
              <w:spacing w:line="180" w:lineRule="exact"/>
              <w:jc w:val="center"/>
              <w:rPr>
                <w:rFonts w:hint="default" w:ascii="Times New Roman" w:hAnsi="Times New Roman" w:cs="Times New Roman"/>
                <w:b/>
                <w:sz w:val="15"/>
                <w:szCs w:val="15"/>
              </w:rPr>
            </w:pPr>
            <w:r>
              <w:rPr>
                <w:rFonts w:hint="default" w:ascii="Times New Roman" w:hAnsi="Times New Roman" w:cs="Times New Roman"/>
                <w:b/>
                <w:sz w:val="15"/>
                <w:szCs w:val="15"/>
              </w:rPr>
              <w:t>检查依据</w:t>
            </w:r>
          </w:p>
        </w:tc>
        <w:tc>
          <w:tcPr>
            <w:tcW w:w="750" w:type="dxa"/>
            <w:vMerge w:val="restart"/>
            <w:vAlign w:val="center"/>
          </w:tcPr>
          <w:p>
            <w:pPr>
              <w:widowControl/>
              <w:spacing w:line="180" w:lineRule="exact"/>
              <w:jc w:val="center"/>
              <w:rPr>
                <w:rFonts w:hint="default" w:ascii="Times New Roman" w:hAnsi="Times New Roman" w:cs="Times New Roman"/>
                <w:b/>
                <w:sz w:val="15"/>
                <w:szCs w:val="15"/>
              </w:rPr>
            </w:pPr>
            <w:r>
              <w:rPr>
                <w:rFonts w:hint="default" w:ascii="Times New Roman" w:hAnsi="Times New Roman" w:cs="Times New Roman"/>
                <w:b/>
                <w:sz w:val="15"/>
                <w:szCs w:val="15"/>
              </w:rPr>
              <w:t>违法行为</w:t>
            </w:r>
          </w:p>
        </w:tc>
        <w:tc>
          <w:tcPr>
            <w:tcW w:w="600" w:type="dxa"/>
            <w:vMerge w:val="restart"/>
            <w:vAlign w:val="center"/>
          </w:tcPr>
          <w:p>
            <w:pPr>
              <w:widowControl/>
              <w:spacing w:line="180" w:lineRule="exact"/>
              <w:jc w:val="center"/>
              <w:rPr>
                <w:rFonts w:hint="default" w:ascii="Times New Roman" w:hAnsi="Times New Roman" w:cs="Times New Roman"/>
                <w:b/>
                <w:sz w:val="15"/>
                <w:szCs w:val="15"/>
              </w:rPr>
            </w:pPr>
            <w:r>
              <w:rPr>
                <w:rFonts w:hint="default" w:ascii="Times New Roman" w:hAnsi="Times New Roman" w:cs="Times New Roman"/>
                <w:b/>
                <w:sz w:val="15"/>
                <w:szCs w:val="15"/>
              </w:rPr>
              <w:t>责任主体</w:t>
            </w:r>
          </w:p>
        </w:tc>
        <w:tc>
          <w:tcPr>
            <w:tcW w:w="2415" w:type="dxa"/>
            <w:vMerge w:val="restart"/>
            <w:vAlign w:val="center"/>
          </w:tcPr>
          <w:p>
            <w:pPr>
              <w:widowControl/>
              <w:spacing w:line="180" w:lineRule="exact"/>
              <w:jc w:val="center"/>
              <w:rPr>
                <w:rFonts w:hint="default" w:ascii="Times New Roman" w:hAnsi="Times New Roman" w:cs="Times New Roman"/>
                <w:b/>
                <w:sz w:val="15"/>
                <w:szCs w:val="15"/>
              </w:rPr>
            </w:pPr>
            <w:r>
              <w:rPr>
                <w:rFonts w:hint="default" w:ascii="Times New Roman" w:hAnsi="Times New Roman" w:cs="Times New Roman"/>
                <w:b/>
                <w:sz w:val="15"/>
                <w:szCs w:val="15"/>
              </w:rPr>
              <w:t>处罚依据</w:t>
            </w:r>
          </w:p>
        </w:tc>
        <w:tc>
          <w:tcPr>
            <w:tcW w:w="2295" w:type="dxa"/>
            <w:gridSpan w:val="3"/>
            <w:vAlign w:val="center"/>
          </w:tcPr>
          <w:p>
            <w:pPr>
              <w:widowControl/>
              <w:spacing w:line="180" w:lineRule="exact"/>
              <w:jc w:val="center"/>
              <w:rPr>
                <w:rFonts w:hint="default" w:ascii="Times New Roman" w:hAnsi="Times New Roman" w:cs="Times New Roman"/>
                <w:b/>
                <w:sz w:val="15"/>
                <w:szCs w:val="15"/>
              </w:rPr>
            </w:pPr>
            <w:r>
              <w:rPr>
                <w:rFonts w:hint="default" w:ascii="Times New Roman" w:hAnsi="Times New Roman" w:cs="Times New Roman"/>
                <w:b/>
                <w:sz w:val="15"/>
                <w:szCs w:val="15"/>
              </w:rPr>
              <w:t>自由裁量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270" w:type="dxa"/>
            <w:vMerge w:val="continue"/>
            <w:vAlign w:val="center"/>
          </w:tcPr>
          <w:p>
            <w:pPr>
              <w:spacing w:line="180" w:lineRule="exact"/>
              <w:rPr>
                <w:rFonts w:hint="default" w:ascii="Times New Roman" w:hAnsi="Times New Roman" w:cs="Times New Roman"/>
                <w:b/>
                <w:sz w:val="15"/>
                <w:szCs w:val="15"/>
              </w:rPr>
            </w:pPr>
          </w:p>
        </w:tc>
        <w:tc>
          <w:tcPr>
            <w:tcW w:w="269" w:type="dxa"/>
            <w:vMerge w:val="continue"/>
            <w:vAlign w:val="center"/>
          </w:tcPr>
          <w:p>
            <w:pPr>
              <w:spacing w:line="180" w:lineRule="exact"/>
              <w:rPr>
                <w:rFonts w:hint="default" w:ascii="Times New Roman" w:hAnsi="Times New Roman" w:cs="Times New Roman"/>
                <w:b/>
                <w:sz w:val="15"/>
                <w:szCs w:val="15"/>
              </w:rPr>
            </w:pPr>
          </w:p>
        </w:tc>
        <w:tc>
          <w:tcPr>
            <w:tcW w:w="3538" w:type="dxa"/>
            <w:vMerge w:val="continue"/>
            <w:vAlign w:val="center"/>
          </w:tcPr>
          <w:p>
            <w:pPr>
              <w:spacing w:line="180" w:lineRule="exact"/>
              <w:jc w:val="center"/>
              <w:rPr>
                <w:rFonts w:hint="default" w:ascii="Times New Roman" w:hAnsi="Times New Roman" w:cs="Times New Roman"/>
                <w:b/>
                <w:sz w:val="15"/>
                <w:szCs w:val="15"/>
              </w:rPr>
            </w:pPr>
          </w:p>
        </w:tc>
        <w:tc>
          <w:tcPr>
            <w:tcW w:w="5668" w:type="dxa"/>
            <w:vMerge w:val="continue"/>
            <w:vAlign w:val="center"/>
          </w:tcPr>
          <w:p>
            <w:pPr>
              <w:spacing w:line="180" w:lineRule="exact"/>
              <w:rPr>
                <w:rFonts w:hint="default" w:ascii="Times New Roman" w:hAnsi="Times New Roman" w:cs="Times New Roman"/>
                <w:b/>
                <w:sz w:val="15"/>
                <w:szCs w:val="15"/>
              </w:rPr>
            </w:pPr>
          </w:p>
        </w:tc>
        <w:tc>
          <w:tcPr>
            <w:tcW w:w="750" w:type="dxa"/>
            <w:vMerge w:val="continue"/>
            <w:vAlign w:val="center"/>
          </w:tcPr>
          <w:p>
            <w:pPr>
              <w:widowControl/>
              <w:spacing w:line="180" w:lineRule="exact"/>
              <w:jc w:val="center"/>
              <w:rPr>
                <w:rFonts w:hint="default" w:ascii="Times New Roman" w:hAnsi="Times New Roman" w:cs="Times New Roman"/>
                <w:b/>
                <w:sz w:val="15"/>
                <w:szCs w:val="15"/>
              </w:rPr>
            </w:pPr>
          </w:p>
        </w:tc>
        <w:tc>
          <w:tcPr>
            <w:tcW w:w="600" w:type="dxa"/>
            <w:vMerge w:val="continue"/>
            <w:vAlign w:val="center"/>
          </w:tcPr>
          <w:p>
            <w:pPr>
              <w:widowControl/>
              <w:spacing w:line="180" w:lineRule="exact"/>
              <w:jc w:val="center"/>
              <w:rPr>
                <w:rFonts w:hint="default" w:ascii="Times New Roman" w:hAnsi="Times New Roman" w:cs="Times New Roman"/>
                <w:b/>
                <w:sz w:val="15"/>
                <w:szCs w:val="15"/>
              </w:rPr>
            </w:pPr>
          </w:p>
        </w:tc>
        <w:tc>
          <w:tcPr>
            <w:tcW w:w="2415" w:type="dxa"/>
            <w:vMerge w:val="continue"/>
            <w:vAlign w:val="center"/>
          </w:tcPr>
          <w:p>
            <w:pPr>
              <w:widowControl/>
              <w:spacing w:line="180" w:lineRule="exact"/>
              <w:jc w:val="center"/>
              <w:rPr>
                <w:rFonts w:hint="default" w:ascii="Times New Roman" w:hAnsi="Times New Roman" w:cs="Times New Roman"/>
                <w:b/>
                <w:sz w:val="15"/>
                <w:szCs w:val="15"/>
              </w:rPr>
            </w:pPr>
          </w:p>
        </w:tc>
        <w:tc>
          <w:tcPr>
            <w:tcW w:w="356" w:type="dxa"/>
            <w:vAlign w:val="center"/>
          </w:tcPr>
          <w:p>
            <w:pPr>
              <w:widowControl/>
              <w:spacing w:line="180" w:lineRule="exact"/>
              <w:jc w:val="center"/>
              <w:rPr>
                <w:rFonts w:hint="default" w:ascii="Times New Roman" w:hAnsi="Times New Roman" w:cs="Times New Roman"/>
                <w:b/>
                <w:sz w:val="15"/>
                <w:szCs w:val="15"/>
              </w:rPr>
            </w:pPr>
            <w:r>
              <w:rPr>
                <w:rFonts w:hint="default" w:ascii="Times New Roman" w:hAnsi="Times New Roman" w:cs="Times New Roman"/>
                <w:b/>
                <w:sz w:val="15"/>
                <w:szCs w:val="15"/>
              </w:rPr>
              <w:t>情节</w:t>
            </w:r>
          </w:p>
        </w:tc>
        <w:tc>
          <w:tcPr>
            <w:tcW w:w="1939" w:type="dxa"/>
            <w:gridSpan w:val="2"/>
            <w:vAlign w:val="center"/>
          </w:tcPr>
          <w:p>
            <w:pPr>
              <w:widowControl/>
              <w:spacing w:line="180" w:lineRule="exact"/>
              <w:jc w:val="center"/>
              <w:rPr>
                <w:rFonts w:hint="default" w:ascii="Times New Roman" w:hAnsi="Times New Roman" w:cs="Times New Roman"/>
                <w:b/>
                <w:sz w:val="15"/>
                <w:szCs w:val="15"/>
              </w:rPr>
            </w:pPr>
            <w:r>
              <w:rPr>
                <w:rFonts w:hint="default" w:ascii="Times New Roman" w:hAnsi="Times New Roman" w:cs="Times New Roman"/>
                <w:b/>
                <w:sz w:val="15"/>
                <w:szCs w:val="15"/>
              </w:rPr>
              <w:t>适用处罚标准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270" w:type="dxa"/>
            <w:vMerge w:val="restart"/>
            <w:vAlign w:val="center"/>
          </w:tcPr>
          <w:p>
            <w:pPr>
              <w:spacing w:line="220" w:lineRule="exact"/>
              <w:rPr>
                <w:rFonts w:hint="default" w:ascii="Times New Roman" w:hAnsi="Times New Roman" w:cs="Times New Roman"/>
                <w:sz w:val="15"/>
                <w:szCs w:val="15"/>
              </w:rPr>
            </w:pPr>
            <w:r>
              <w:rPr>
                <w:rFonts w:hint="default" w:ascii="Times New Roman" w:hAnsi="Times New Roman" w:cs="Times New Roman"/>
                <w:sz w:val="15"/>
                <w:szCs w:val="15"/>
              </w:rPr>
              <w:t>7</w:t>
            </w:r>
          </w:p>
        </w:tc>
        <w:tc>
          <w:tcPr>
            <w:tcW w:w="269" w:type="dxa"/>
            <w:vMerge w:val="restart"/>
            <w:vAlign w:val="center"/>
          </w:tcPr>
          <w:p>
            <w:pPr>
              <w:spacing w:line="220" w:lineRule="exact"/>
              <w:jc w:val="center"/>
              <w:rPr>
                <w:rFonts w:hint="default" w:ascii="Times New Roman" w:hAnsi="Times New Roman" w:cs="Times New Roman"/>
                <w:sz w:val="15"/>
                <w:szCs w:val="15"/>
              </w:rPr>
            </w:pPr>
            <w:r>
              <w:rPr>
                <w:rFonts w:hint="default" w:ascii="Times New Roman" w:hAnsi="Times New Roman" w:cs="Times New Roman"/>
                <w:sz w:val="15"/>
                <w:szCs w:val="15"/>
              </w:rPr>
              <w:t>应急处置</w:t>
            </w:r>
          </w:p>
        </w:tc>
        <w:tc>
          <w:tcPr>
            <w:tcW w:w="3538" w:type="dxa"/>
            <w:vMerge w:val="restart"/>
            <w:vAlign w:val="center"/>
          </w:tcPr>
          <w:p>
            <w:pPr>
              <w:spacing w:line="220" w:lineRule="exact"/>
              <w:rPr>
                <w:rFonts w:hint="default" w:ascii="Times New Roman" w:hAnsi="Times New Roman" w:cs="Times New Roman"/>
                <w:sz w:val="15"/>
                <w:szCs w:val="15"/>
              </w:rPr>
            </w:pPr>
            <w:r>
              <w:rPr>
                <w:rFonts w:hint="default" w:ascii="Times New Roman" w:hAnsi="Times New Roman" w:cs="Times New Roman"/>
                <w:sz w:val="15"/>
                <w:szCs w:val="15"/>
              </w:rPr>
              <w:t>1.是否在有较大危险因素的生产经营场所和有关设备设施上，设置明显的安全警示标志，标明风险内容、危险程度、安全距离、防控办法、应急措施等内容。</w:t>
            </w:r>
          </w:p>
        </w:tc>
        <w:tc>
          <w:tcPr>
            <w:tcW w:w="5668" w:type="dxa"/>
            <w:vMerge w:val="restart"/>
            <w:vAlign w:val="center"/>
          </w:tcPr>
          <w:p>
            <w:pPr>
              <w:tabs>
                <w:tab w:val="left" w:pos="4890"/>
              </w:tabs>
              <w:spacing w:line="180" w:lineRule="exact"/>
              <w:rPr>
                <w:rFonts w:hint="default" w:ascii="Times New Roman" w:hAnsi="Times New Roman" w:cs="Times New Roman"/>
                <w:b/>
                <w:sz w:val="15"/>
                <w:szCs w:val="15"/>
              </w:rPr>
            </w:pPr>
            <w:r>
              <w:rPr>
                <w:rFonts w:hint="default" w:ascii="Times New Roman" w:hAnsi="Times New Roman" w:cs="Times New Roman"/>
                <w:b/>
                <w:sz w:val="15"/>
                <w:szCs w:val="15"/>
              </w:rPr>
              <w:t>《安全生产法》</w:t>
            </w:r>
          </w:p>
          <w:p>
            <w:pPr>
              <w:tabs>
                <w:tab w:val="left" w:pos="4890"/>
              </w:tabs>
              <w:spacing w:line="180" w:lineRule="exact"/>
              <w:ind w:firstLine="301" w:firstLineChars="200"/>
              <w:rPr>
                <w:rFonts w:hint="default" w:ascii="Times New Roman" w:hAnsi="Times New Roman" w:cs="Times New Roman"/>
                <w:sz w:val="15"/>
                <w:szCs w:val="15"/>
              </w:rPr>
            </w:pPr>
            <w:r>
              <w:rPr>
                <w:rFonts w:hint="default" w:ascii="Times New Roman" w:hAnsi="Times New Roman" w:cs="Times New Roman"/>
                <w:b/>
                <w:sz w:val="15"/>
                <w:szCs w:val="15"/>
              </w:rPr>
              <w:t>第三十二条</w:t>
            </w:r>
            <w:r>
              <w:rPr>
                <w:rFonts w:hint="default" w:ascii="Times New Roman" w:hAnsi="Times New Roman" w:cs="Times New Roman"/>
                <w:sz w:val="15"/>
                <w:szCs w:val="15"/>
              </w:rPr>
              <w:t xml:space="preserve"> 生产经营单位应当在有较大危险因素的生产经营场所和有关设施、设备上，设置明显的安全警示标志。</w:t>
            </w:r>
          </w:p>
          <w:p>
            <w:pPr>
              <w:adjustRightInd w:val="0"/>
              <w:snapToGrid w:val="0"/>
              <w:ind w:firstLine="301" w:firstLineChars="200"/>
              <w:rPr>
                <w:rFonts w:hint="default" w:ascii="Times New Roman" w:hAnsi="Times New Roman" w:cs="Times New Roman"/>
                <w:sz w:val="15"/>
                <w:szCs w:val="15"/>
              </w:rPr>
            </w:pPr>
            <w:r>
              <w:rPr>
                <w:rFonts w:hint="default" w:ascii="Times New Roman" w:hAnsi="Times New Roman" w:cs="Times New Roman"/>
                <w:b/>
                <w:sz w:val="15"/>
                <w:szCs w:val="15"/>
              </w:rPr>
              <w:t>第四十七条</w:t>
            </w:r>
            <w:r>
              <w:rPr>
                <w:rFonts w:hint="default" w:ascii="Times New Roman" w:hAnsi="Times New Roman" w:cs="Times New Roman"/>
                <w:sz w:val="15"/>
                <w:szCs w:val="15"/>
              </w:rPr>
              <w:t xml:space="preserve"> 生产经营单位发生生产安全事故时，单位的主要负责人应当立即组织抢救，并不得在事故调查处理期间擅离职守。</w:t>
            </w:r>
          </w:p>
          <w:p>
            <w:pPr>
              <w:adjustRightInd w:val="0"/>
              <w:snapToGrid w:val="0"/>
              <w:ind w:firstLine="301" w:firstLineChars="200"/>
              <w:rPr>
                <w:rFonts w:hint="default" w:ascii="Times New Roman" w:hAnsi="Times New Roman" w:cs="Times New Roman"/>
                <w:sz w:val="15"/>
                <w:szCs w:val="15"/>
              </w:rPr>
            </w:pPr>
            <w:r>
              <w:rPr>
                <w:rFonts w:hint="default" w:ascii="Times New Roman" w:hAnsi="Times New Roman" w:cs="Times New Roman"/>
                <w:b/>
                <w:sz w:val="15"/>
                <w:szCs w:val="15"/>
              </w:rPr>
              <w:t>第五十二条</w:t>
            </w:r>
            <w:r>
              <w:rPr>
                <w:rFonts w:hint="default" w:ascii="Times New Roman" w:hAnsi="Times New Roman" w:cs="Times New Roman"/>
                <w:sz w:val="15"/>
                <w:szCs w:val="15"/>
              </w:rPr>
              <w:t xml:space="preserve"> 从业人员发现直接危及人身安全的紧急情况时，有权停止作业或者在采取可能的应急措施后撤离作业场所。生产经营单位不得因从业人员在前款紧急情况下停止作业或者采取紧急撤离措施而降低其工资、福利等待遇或者解除与其订立的劳动合同。</w:t>
            </w:r>
          </w:p>
          <w:p>
            <w:pPr>
              <w:adjustRightInd w:val="0"/>
              <w:snapToGrid w:val="0"/>
              <w:ind w:firstLine="301" w:firstLineChars="200"/>
              <w:rPr>
                <w:rFonts w:hint="default" w:ascii="Times New Roman" w:hAnsi="Times New Roman" w:cs="Times New Roman"/>
                <w:sz w:val="15"/>
                <w:szCs w:val="15"/>
              </w:rPr>
            </w:pPr>
            <w:r>
              <w:rPr>
                <w:rFonts w:hint="default" w:ascii="Times New Roman" w:hAnsi="Times New Roman" w:cs="Times New Roman"/>
                <w:b/>
                <w:sz w:val="15"/>
                <w:szCs w:val="15"/>
              </w:rPr>
              <w:t>第八十条</w:t>
            </w:r>
            <w:r>
              <w:rPr>
                <w:rFonts w:hint="default" w:ascii="Times New Roman" w:hAnsi="Times New Roman" w:cs="Times New Roman"/>
                <w:sz w:val="15"/>
                <w:szCs w:val="15"/>
              </w:rPr>
              <w:t xml:space="preserve"> 生产经营单位发生生产安全事故后，事故现场有关人员应当立即报告本单位负责人。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p>
            <w:pPr>
              <w:adjustRightInd w:val="0"/>
              <w:snapToGrid w:val="0"/>
              <w:rPr>
                <w:rFonts w:hint="default" w:ascii="Times New Roman" w:hAnsi="Times New Roman" w:cs="Times New Roman"/>
                <w:b/>
                <w:sz w:val="15"/>
                <w:szCs w:val="15"/>
              </w:rPr>
            </w:pPr>
            <w:r>
              <w:rPr>
                <w:rFonts w:hint="default" w:ascii="Times New Roman" w:hAnsi="Times New Roman" w:cs="Times New Roman"/>
                <w:b/>
                <w:sz w:val="15"/>
                <w:szCs w:val="15"/>
              </w:rPr>
              <w:t>《生产安全事故报告和调查处理条例》（国务院令第493号）</w:t>
            </w:r>
          </w:p>
          <w:p>
            <w:pPr>
              <w:adjustRightInd w:val="0"/>
              <w:snapToGrid w:val="0"/>
              <w:ind w:firstLine="301" w:firstLineChars="200"/>
              <w:rPr>
                <w:rFonts w:hint="default" w:ascii="Times New Roman" w:hAnsi="Times New Roman" w:cs="Times New Roman"/>
                <w:sz w:val="15"/>
                <w:szCs w:val="15"/>
              </w:rPr>
            </w:pPr>
            <w:r>
              <w:rPr>
                <w:rFonts w:hint="default" w:ascii="Times New Roman" w:hAnsi="Times New Roman" w:cs="Times New Roman"/>
                <w:b/>
                <w:sz w:val="15"/>
                <w:szCs w:val="15"/>
              </w:rPr>
              <w:t>第九条</w:t>
            </w:r>
            <w:r>
              <w:rPr>
                <w:rFonts w:hint="default" w:ascii="Times New Roman" w:hAnsi="Times New Roman" w:cs="Times New Roman"/>
                <w:sz w:val="15"/>
                <w:szCs w:val="15"/>
              </w:rPr>
              <w:t xml:space="preserve"> 事故发生后，事故现场有关人员应当立即向本单位负责人报告；单位负责人接到报告后，应当于1小时内向事故发生地县级以上人民政府安全生产监督管理部门和负有安全生产监督管理职责的有关部门报告。情况紧急时，事故现场有关人员可以直接向事故发生地县级以上人民政府安全生产监督管理部门和负有安全生产监督管理职责的有关部门报告。</w:t>
            </w:r>
          </w:p>
          <w:p>
            <w:pPr>
              <w:spacing w:line="220" w:lineRule="exact"/>
              <w:rPr>
                <w:rFonts w:hint="default" w:ascii="Times New Roman" w:hAnsi="Times New Roman" w:cs="Times New Roman"/>
                <w:b/>
                <w:sz w:val="15"/>
                <w:szCs w:val="15"/>
              </w:rPr>
            </w:pPr>
            <w:r>
              <w:rPr>
                <w:rFonts w:hint="default" w:ascii="Times New Roman" w:hAnsi="Times New Roman" w:cs="Times New Roman"/>
                <w:b/>
                <w:sz w:val="15"/>
                <w:szCs w:val="15"/>
              </w:rPr>
              <w:t>《生产安全事故应急预案管理办法》（安全监管总局令第88号）</w:t>
            </w:r>
          </w:p>
          <w:p>
            <w:pPr>
              <w:spacing w:line="220" w:lineRule="exact"/>
              <w:ind w:firstLine="301" w:firstLineChars="200"/>
              <w:rPr>
                <w:rFonts w:hint="default" w:ascii="Times New Roman" w:hAnsi="Times New Roman" w:cs="Times New Roman"/>
                <w:sz w:val="15"/>
                <w:szCs w:val="15"/>
              </w:rPr>
            </w:pPr>
            <w:r>
              <w:rPr>
                <w:rFonts w:hint="default" w:ascii="Times New Roman" w:hAnsi="Times New Roman" w:cs="Times New Roman"/>
                <w:b/>
                <w:sz w:val="15"/>
                <w:szCs w:val="15"/>
              </w:rPr>
              <w:t>第二十四条</w:t>
            </w:r>
            <w:r>
              <w:rPr>
                <w:rFonts w:hint="default" w:ascii="Times New Roman" w:hAnsi="Times New Roman" w:cs="Times New Roman"/>
                <w:sz w:val="15"/>
                <w:szCs w:val="15"/>
              </w:rPr>
              <w:t xml:space="preserve"> 第二款 事故风险可能影响周边其他单位、人员的，生产经营单位应</w:t>
            </w:r>
          </w:p>
          <w:p>
            <w:pPr>
              <w:spacing w:line="220" w:lineRule="exact"/>
              <w:rPr>
                <w:rFonts w:hint="default" w:ascii="Times New Roman" w:hAnsi="Times New Roman" w:cs="Times New Roman"/>
                <w:sz w:val="15"/>
                <w:szCs w:val="15"/>
              </w:rPr>
            </w:pPr>
            <w:r>
              <w:rPr>
                <w:rFonts w:hint="default" w:ascii="Times New Roman" w:hAnsi="Times New Roman" w:cs="Times New Roman"/>
                <w:sz w:val="15"/>
                <w:szCs w:val="15"/>
              </w:rPr>
              <w:t>当将有关事故风险的性质、影响范围和应急防范措施告知周边的其他单位和人员。</w:t>
            </w:r>
          </w:p>
        </w:tc>
        <w:tc>
          <w:tcPr>
            <w:tcW w:w="750" w:type="dxa"/>
            <w:vMerge w:val="restart"/>
            <w:vAlign w:val="center"/>
          </w:tcPr>
          <w:p>
            <w:pPr>
              <w:adjustRightInd w:val="0"/>
              <w:snapToGrid w:val="0"/>
              <w:rPr>
                <w:rFonts w:hint="default" w:ascii="Times New Roman" w:hAnsi="Times New Roman" w:cs="Times New Roman"/>
                <w:sz w:val="15"/>
                <w:szCs w:val="15"/>
              </w:rPr>
            </w:pPr>
            <w:r>
              <w:rPr>
                <w:rFonts w:hint="default" w:ascii="Times New Roman" w:hAnsi="Times New Roman" w:cs="Times New Roman"/>
                <w:sz w:val="15"/>
                <w:szCs w:val="15"/>
              </w:rPr>
              <w:t>未在有较大危险因素的生产经营场所和有关设施、设备上设置明显的安全警示标志的。</w:t>
            </w:r>
          </w:p>
        </w:tc>
        <w:tc>
          <w:tcPr>
            <w:tcW w:w="600" w:type="dxa"/>
            <w:vMerge w:val="restart"/>
            <w:vAlign w:val="center"/>
          </w:tcPr>
          <w:p>
            <w:pPr>
              <w:adjustRightInd w:val="0"/>
              <w:snapToGrid w:val="0"/>
              <w:rPr>
                <w:rFonts w:hint="default" w:ascii="Times New Roman" w:hAnsi="Times New Roman" w:cs="Times New Roman"/>
                <w:sz w:val="15"/>
                <w:szCs w:val="15"/>
              </w:rPr>
            </w:pPr>
            <w:r>
              <w:rPr>
                <w:rFonts w:hint="default" w:ascii="Times New Roman" w:hAnsi="Times New Roman" w:cs="Times New Roman"/>
                <w:sz w:val="15"/>
                <w:szCs w:val="15"/>
              </w:rPr>
              <w:t>生产经营单位及其直接负责的主管人员和其他直接责任人员</w:t>
            </w:r>
          </w:p>
        </w:tc>
        <w:tc>
          <w:tcPr>
            <w:tcW w:w="2415" w:type="dxa"/>
            <w:vMerge w:val="restart"/>
            <w:vAlign w:val="center"/>
          </w:tcPr>
          <w:p>
            <w:pPr>
              <w:adjustRightInd w:val="0"/>
              <w:snapToGrid w:val="0"/>
              <w:rPr>
                <w:rFonts w:hint="default" w:ascii="Times New Roman" w:hAnsi="Times New Roman" w:cs="Times New Roman"/>
                <w:b/>
                <w:sz w:val="15"/>
                <w:szCs w:val="15"/>
              </w:rPr>
            </w:pPr>
            <w:r>
              <w:rPr>
                <w:rFonts w:hint="default" w:ascii="Times New Roman" w:hAnsi="Times New Roman" w:cs="Times New Roman"/>
                <w:b/>
                <w:sz w:val="15"/>
                <w:szCs w:val="15"/>
              </w:rPr>
              <w:t>《安全生产法》</w:t>
            </w:r>
          </w:p>
          <w:p>
            <w:pPr>
              <w:adjustRightInd w:val="0"/>
              <w:snapToGrid w:val="0"/>
              <w:ind w:firstLine="301" w:firstLineChars="200"/>
              <w:rPr>
                <w:rFonts w:hint="default" w:ascii="Times New Roman" w:hAnsi="Times New Roman" w:cs="Times New Roman"/>
                <w:sz w:val="15"/>
                <w:szCs w:val="15"/>
              </w:rPr>
            </w:pPr>
            <w:r>
              <w:rPr>
                <w:rFonts w:hint="default" w:ascii="Times New Roman" w:hAnsi="Times New Roman" w:cs="Times New Roman"/>
                <w:b/>
                <w:sz w:val="15"/>
                <w:szCs w:val="15"/>
              </w:rPr>
              <w:t xml:space="preserve">第九十六条 </w:t>
            </w:r>
            <w:r>
              <w:rPr>
                <w:rFonts w:hint="default" w:ascii="Times New Roman" w:hAnsi="Times New Roman" w:cs="Times New Roman"/>
                <w:sz w:val="15"/>
                <w:szCs w:val="15"/>
              </w:rPr>
              <w:t>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adjustRightInd w:val="0"/>
              <w:snapToGrid w:val="0"/>
              <w:ind w:firstLine="300" w:firstLineChars="200"/>
              <w:rPr>
                <w:rFonts w:hint="default" w:ascii="Times New Roman" w:hAnsi="Times New Roman" w:cs="Times New Roman"/>
                <w:b/>
                <w:sz w:val="15"/>
                <w:szCs w:val="15"/>
              </w:rPr>
            </w:pPr>
            <w:r>
              <w:rPr>
                <w:rFonts w:hint="default" w:ascii="Times New Roman" w:hAnsi="Times New Roman" w:cs="Times New Roman"/>
                <w:sz w:val="15"/>
                <w:szCs w:val="15"/>
              </w:rPr>
              <w:t>（一）未在有较大危险因素的生产经营场所和有关设施、设备上设置明显的安全警示标志的；</w:t>
            </w:r>
          </w:p>
        </w:tc>
        <w:tc>
          <w:tcPr>
            <w:tcW w:w="356" w:type="dxa"/>
            <w:vAlign w:val="center"/>
          </w:tcPr>
          <w:p>
            <w:pPr>
              <w:spacing w:line="220" w:lineRule="exact"/>
              <w:rPr>
                <w:rFonts w:hint="default" w:ascii="Times New Roman" w:hAnsi="Times New Roman" w:cs="Times New Roman"/>
                <w:sz w:val="15"/>
                <w:szCs w:val="15"/>
              </w:rPr>
            </w:pPr>
            <w:r>
              <w:rPr>
                <w:rFonts w:hint="default" w:ascii="Times New Roman" w:hAnsi="Times New Roman" w:cs="Times New Roman"/>
                <w:sz w:val="15"/>
                <w:szCs w:val="15"/>
              </w:rPr>
              <w:t>第一次发现</w:t>
            </w:r>
          </w:p>
        </w:tc>
        <w:tc>
          <w:tcPr>
            <w:tcW w:w="1939" w:type="dxa"/>
            <w:gridSpan w:val="2"/>
            <w:vAlign w:val="center"/>
          </w:tcPr>
          <w:p>
            <w:pPr>
              <w:spacing w:line="160" w:lineRule="exact"/>
              <w:rPr>
                <w:rFonts w:hint="default" w:ascii="Times New Roman" w:hAnsi="Times New Roman" w:cs="Times New Roman"/>
                <w:sz w:val="15"/>
                <w:szCs w:val="15"/>
              </w:rPr>
            </w:pPr>
            <w:r>
              <w:rPr>
                <w:rFonts w:hint="default" w:ascii="Times New Roman" w:hAnsi="Times New Roman" w:cs="Times New Roman"/>
                <w:sz w:val="15"/>
                <w:szCs w:val="15"/>
              </w:rPr>
              <w:t>责令限期改正，可以处五万元以下的罚款。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270" w:type="dxa"/>
            <w:vMerge w:val="continue"/>
            <w:vAlign w:val="center"/>
          </w:tcPr>
          <w:p>
            <w:pPr>
              <w:spacing w:line="220" w:lineRule="exact"/>
              <w:rPr>
                <w:rFonts w:hint="default" w:ascii="Times New Roman" w:hAnsi="Times New Roman" w:cs="Times New Roman"/>
                <w:sz w:val="15"/>
                <w:szCs w:val="15"/>
              </w:rPr>
            </w:pPr>
          </w:p>
        </w:tc>
        <w:tc>
          <w:tcPr>
            <w:tcW w:w="269" w:type="dxa"/>
            <w:vMerge w:val="continue"/>
            <w:vAlign w:val="center"/>
          </w:tcPr>
          <w:p>
            <w:pPr>
              <w:spacing w:line="220" w:lineRule="exact"/>
              <w:jc w:val="center"/>
              <w:rPr>
                <w:rFonts w:hint="default" w:ascii="Times New Roman" w:hAnsi="Times New Roman" w:cs="Times New Roman"/>
                <w:sz w:val="15"/>
                <w:szCs w:val="15"/>
              </w:rPr>
            </w:pPr>
          </w:p>
        </w:tc>
        <w:tc>
          <w:tcPr>
            <w:tcW w:w="3538" w:type="dxa"/>
            <w:vMerge w:val="continue"/>
            <w:vAlign w:val="center"/>
          </w:tcPr>
          <w:p>
            <w:pPr>
              <w:spacing w:line="220" w:lineRule="exact"/>
              <w:rPr>
                <w:rFonts w:hint="default" w:ascii="Times New Roman" w:hAnsi="Times New Roman" w:cs="Times New Roman"/>
                <w:sz w:val="15"/>
                <w:szCs w:val="15"/>
              </w:rPr>
            </w:pPr>
          </w:p>
        </w:tc>
        <w:tc>
          <w:tcPr>
            <w:tcW w:w="5668" w:type="dxa"/>
            <w:vMerge w:val="continue"/>
            <w:vAlign w:val="center"/>
          </w:tcPr>
          <w:p>
            <w:pPr>
              <w:spacing w:line="220" w:lineRule="exact"/>
              <w:rPr>
                <w:rFonts w:hint="default" w:ascii="Times New Roman" w:hAnsi="Times New Roman" w:cs="Times New Roman"/>
                <w:sz w:val="15"/>
                <w:szCs w:val="15"/>
              </w:rPr>
            </w:pPr>
          </w:p>
        </w:tc>
        <w:tc>
          <w:tcPr>
            <w:tcW w:w="750" w:type="dxa"/>
            <w:vMerge w:val="continue"/>
            <w:vAlign w:val="center"/>
          </w:tcPr>
          <w:p>
            <w:pPr>
              <w:spacing w:line="220" w:lineRule="exact"/>
              <w:rPr>
                <w:rFonts w:hint="default" w:ascii="Times New Roman" w:hAnsi="Times New Roman" w:cs="Times New Roman"/>
                <w:sz w:val="15"/>
                <w:szCs w:val="15"/>
              </w:rPr>
            </w:pPr>
          </w:p>
        </w:tc>
        <w:tc>
          <w:tcPr>
            <w:tcW w:w="600" w:type="dxa"/>
            <w:vMerge w:val="continue"/>
            <w:vAlign w:val="center"/>
          </w:tcPr>
          <w:p>
            <w:pPr>
              <w:adjustRightInd w:val="0"/>
              <w:snapToGrid w:val="0"/>
              <w:rPr>
                <w:rFonts w:hint="default" w:ascii="Times New Roman" w:hAnsi="Times New Roman" w:cs="Times New Roman"/>
                <w:sz w:val="15"/>
                <w:szCs w:val="15"/>
              </w:rPr>
            </w:pPr>
          </w:p>
        </w:tc>
        <w:tc>
          <w:tcPr>
            <w:tcW w:w="2415" w:type="dxa"/>
            <w:vMerge w:val="continue"/>
            <w:vAlign w:val="center"/>
          </w:tcPr>
          <w:p>
            <w:pPr>
              <w:adjustRightInd w:val="0"/>
              <w:snapToGrid w:val="0"/>
              <w:rPr>
                <w:rFonts w:hint="default" w:ascii="Times New Roman" w:hAnsi="Times New Roman" w:cs="Times New Roman"/>
                <w:b/>
                <w:sz w:val="15"/>
                <w:szCs w:val="15"/>
              </w:rPr>
            </w:pPr>
          </w:p>
        </w:tc>
        <w:tc>
          <w:tcPr>
            <w:tcW w:w="356" w:type="dxa"/>
            <w:vMerge w:val="restart"/>
            <w:vAlign w:val="center"/>
          </w:tcPr>
          <w:p>
            <w:pPr>
              <w:spacing w:line="220" w:lineRule="exact"/>
              <w:rPr>
                <w:rFonts w:hint="default" w:ascii="Times New Roman" w:hAnsi="Times New Roman" w:cs="Times New Roman"/>
                <w:sz w:val="15"/>
                <w:szCs w:val="15"/>
              </w:rPr>
            </w:pPr>
            <w:r>
              <w:rPr>
                <w:rFonts w:hint="default" w:ascii="Times New Roman" w:hAnsi="Times New Roman" w:cs="Times New Roman"/>
                <w:sz w:val="15"/>
                <w:szCs w:val="15"/>
              </w:rPr>
              <w:t>逾期未改正的</w:t>
            </w:r>
          </w:p>
        </w:tc>
        <w:tc>
          <w:tcPr>
            <w:tcW w:w="1939" w:type="dxa"/>
            <w:gridSpan w:val="2"/>
            <w:vAlign w:val="center"/>
          </w:tcPr>
          <w:p>
            <w:pPr>
              <w:spacing w:line="160" w:lineRule="exact"/>
              <w:rPr>
                <w:rFonts w:hint="default" w:ascii="Times New Roman" w:hAnsi="Times New Roman" w:cs="Times New Roman"/>
                <w:sz w:val="15"/>
                <w:szCs w:val="15"/>
              </w:rPr>
            </w:pPr>
            <w:r>
              <w:rPr>
                <w:rFonts w:hint="default" w:ascii="Times New Roman" w:hAnsi="Times New Roman" w:cs="Times New Roman"/>
                <w:sz w:val="15"/>
                <w:szCs w:val="15"/>
              </w:rPr>
              <w:t xml:space="preserve">处五万元以上二十万元以下的罚款，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270" w:type="dxa"/>
            <w:vMerge w:val="continue"/>
            <w:vAlign w:val="center"/>
          </w:tcPr>
          <w:p>
            <w:pPr>
              <w:spacing w:line="220" w:lineRule="exact"/>
              <w:rPr>
                <w:rFonts w:hint="default" w:ascii="Times New Roman" w:hAnsi="Times New Roman" w:cs="Times New Roman"/>
                <w:sz w:val="15"/>
                <w:szCs w:val="15"/>
              </w:rPr>
            </w:pPr>
          </w:p>
        </w:tc>
        <w:tc>
          <w:tcPr>
            <w:tcW w:w="269" w:type="dxa"/>
            <w:vMerge w:val="continue"/>
            <w:vAlign w:val="center"/>
          </w:tcPr>
          <w:p>
            <w:pPr>
              <w:spacing w:line="220" w:lineRule="exact"/>
              <w:jc w:val="center"/>
              <w:rPr>
                <w:rFonts w:hint="default" w:ascii="Times New Roman" w:hAnsi="Times New Roman" w:cs="Times New Roman"/>
                <w:sz w:val="15"/>
                <w:szCs w:val="15"/>
              </w:rPr>
            </w:pPr>
          </w:p>
        </w:tc>
        <w:tc>
          <w:tcPr>
            <w:tcW w:w="3538" w:type="dxa"/>
            <w:vMerge w:val="continue"/>
            <w:vAlign w:val="center"/>
          </w:tcPr>
          <w:p>
            <w:pPr>
              <w:spacing w:line="220" w:lineRule="exact"/>
              <w:rPr>
                <w:rFonts w:hint="default" w:ascii="Times New Roman" w:hAnsi="Times New Roman" w:cs="Times New Roman"/>
                <w:sz w:val="15"/>
                <w:szCs w:val="15"/>
              </w:rPr>
            </w:pPr>
          </w:p>
        </w:tc>
        <w:tc>
          <w:tcPr>
            <w:tcW w:w="5668" w:type="dxa"/>
            <w:vMerge w:val="continue"/>
            <w:vAlign w:val="center"/>
          </w:tcPr>
          <w:p>
            <w:pPr>
              <w:spacing w:line="220" w:lineRule="exact"/>
              <w:rPr>
                <w:rFonts w:hint="default" w:ascii="Times New Roman" w:hAnsi="Times New Roman" w:cs="Times New Roman"/>
                <w:sz w:val="15"/>
                <w:szCs w:val="15"/>
              </w:rPr>
            </w:pPr>
          </w:p>
        </w:tc>
        <w:tc>
          <w:tcPr>
            <w:tcW w:w="750" w:type="dxa"/>
            <w:vMerge w:val="continue"/>
            <w:vAlign w:val="center"/>
          </w:tcPr>
          <w:p>
            <w:pPr>
              <w:spacing w:line="220" w:lineRule="exact"/>
              <w:rPr>
                <w:rFonts w:hint="default" w:ascii="Times New Roman" w:hAnsi="Times New Roman" w:cs="Times New Roman"/>
                <w:sz w:val="15"/>
                <w:szCs w:val="15"/>
              </w:rPr>
            </w:pPr>
          </w:p>
        </w:tc>
        <w:tc>
          <w:tcPr>
            <w:tcW w:w="600" w:type="dxa"/>
            <w:vMerge w:val="continue"/>
            <w:vAlign w:val="center"/>
          </w:tcPr>
          <w:p>
            <w:pPr>
              <w:adjustRightInd w:val="0"/>
              <w:snapToGrid w:val="0"/>
              <w:rPr>
                <w:rFonts w:hint="default" w:ascii="Times New Roman" w:hAnsi="Times New Roman" w:cs="Times New Roman"/>
                <w:sz w:val="15"/>
                <w:szCs w:val="15"/>
              </w:rPr>
            </w:pPr>
          </w:p>
        </w:tc>
        <w:tc>
          <w:tcPr>
            <w:tcW w:w="2415" w:type="dxa"/>
            <w:vMerge w:val="continue"/>
            <w:vAlign w:val="center"/>
          </w:tcPr>
          <w:p>
            <w:pPr>
              <w:adjustRightInd w:val="0"/>
              <w:snapToGrid w:val="0"/>
              <w:rPr>
                <w:rFonts w:hint="default" w:ascii="Times New Roman" w:hAnsi="Times New Roman" w:cs="Times New Roman"/>
                <w:b/>
                <w:sz w:val="15"/>
                <w:szCs w:val="15"/>
              </w:rPr>
            </w:pPr>
          </w:p>
        </w:tc>
        <w:tc>
          <w:tcPr>
            <w:tcW w:w="356" w:type="dxa"/>
            <w:vMerge w:val="continue"/>
            <w:vAlign w:val="center"/>
          </w:tcPr>
          <w:p>
            <w:pPr>
              <w:spacing w:line="220" w:lineRule="exact"/>
              <w:rPr>
                <w:rFonts w:hint="default" w:ascii="Times New Roman" w:hAnsi="Times New Roman" w:cs="Times New Roman"/>
                <w:sz w:val="15"/>
                <w:szCs w:val="15"/>
              </w:rPr>
            </w:pPr>
          </w:p>
        </w:tc>
        <w:tc>
          <w:tcPr>
            <w:tcW w:w="1939" w:type="dxa"/>
            <w:gridSpan w:val="2"/>
            <w:vMerge w:val="restart"/>
            <w:vAlign w:val="center"/>
          </w:tcPr>
          <w:p>
            <w:pPr>
              <w:spacing w:line="160" w:lineRule="exact"/>
              <w:rPr>
                <w:rFonts w:hint="default" w:ascii="Times New Roman" w:hAnsi="Times New Roman" w:cs="Times New Roman"/>
                <w:sz w:val="15"/>
                <w:szCs w:val="15"/>
              </w:rPr>
            </w:pPr>
            <w:r>
              <w:rPr>
                <w:rFonts w:hint="default" w:ascii="Times New Roman" w:hAnsi="Times New Roman" w:cs="Times New Roman"/>
                <w:sz w:val="15"/>
                <w:szCs w:val="15"/>
              </w:rPr>
              <w:t>对其直接负责的主管人员和其他直接责任人员处一万元以上二万元以下的罚款；情节严重的，责令停产停业整顿。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270" w:type="dxa"/>
            <w:vMerge w:val="continue"/>
            <w:vAlign w:val="center"/>
          </w:tcPr>
          <w:p>
            <w:pPr>
              <w:spacing w:line="220" w:lineRule="exact"/>
              <w:rPr>
                <w:rFonts w:hint="default" w:ascii="Times New Roman" w:hAnsi="Times New Roman" w:cs="Times New Roman"/>
                <w:sz w:val="15"/>
                <w:szCs w:val="15"/>
              </w:rPr>
            </w:pPr>
          </w:p>
        </w:tc>
        <w:tc>
          <w:tcPr>
            <w:tcW w:w="269" w:type="dxa"/>
            <w:vMerge w:val="continue"/>
            <w:vAlign w:val="center"/>
          </w:tcPr>
          <w:p>
            <w:pPr>
              <w:spacing w:line="220" w:lineRule="exact"/>
              <w:jc w:val="center"/>
              <w:rPr>
                <w:rFonts w:hint="default" w:ascii="Times New Roman" w:hAnsi="Times New Roman" w:cs="Times New Roman"/>
                <w:sz w:val="15"/>
                <w:szCs w:val="15"/>
              </w:rPr>
            </w:pPr>
          </w:p>
        </w:tc>
        <w:tc>
          <w:tcPr>
            <w:tcW w:w="3538" w:type="dxa"/>
            <w:vAlign w:val="center"/>
          </w:tcPr>
          <w:p>
            <w:pPr>
              <w:spacing w:line="220" w:lineRule="exact"/>
              <w:rPr>
                <w:rFonts w:hint="default" w:ascii="Times New Roman" w:hAnsi="Times New Roman" w:cs="Times New Roman"/>
                <w:sz w:val="15"/>
                <w:szCs w:val="15"/>
              </w:rPr>
            </w:pPr>
            <w:r>
              <w:rPr>
                <w:rFonts w:hint="default" w:ascii="Times New Roman" w:hAnsi="Times New Roman" w:cs="Times New Roman"/>
                <w:sz w:val="15"/>
                <w:szCs w:val="15"/>
              </w:rPr>
              <w:t>2.高风险区域逃生通道是否畅通。</w:t>
            </w:r>
          </w:p>
        </w:tc>
        <w:tc>
          <w:tcPr>
            <w:tcW w:w="5668" w:type="dxa"/>
            <w:vMerge w:val="continue"/>
            <w:vAlign w:val="center"/>
          </w:tcPr>
          <w:p>
            <w:pPr>
              <w:spacing w:line="220" w:lineRule="exact"/>
              <w:rPr>
                <w:rFonts w:hint="default" w:ascii="Times New Roman" w:hAnsi="Times New Roman" w:cs="Times New Roman"/>
                <w:sz w:val="15"/>
                <w:szCs w:val="15"/>
              </w:rPr>
            </w:pPr>
          </w:p>
        </w:tc>
        <w:tc>
          <w:tcPr>
            <w:tcW w:w="750" w:type="dxa"/>
            <w:vMerge w:val="continue"/>
            <w:vAlign w:val="center"/>
          </w:tcPr>
          <w:p>
            <w:pPr>
              <w:spacing w:line="220" w:lineRule="exact"/>
              <w:rPr>
                <w:rFonts w:hint="default" w:ascii="Times New Roman" w:hAnsi="Times New Roman" w:cs="Times New Roman"/>
                <w:sz w:val="15"/>
                <w:szCs w:val="15"/>
              </w:rPr>
            </w:pPr>
          </w:p>
        </w:tc>
        <w:tc>
          <w:tcPr>
            <w:tcW w:w="600" w:type="dxa"/>
            <w:vMerge w:val="continue"/>
            <w:vAlign w:val="center"/>
          </w:tcPr>
          <w:p>
            <w:pPr>
              <w:adjustRightInd w:val="0"/>
              <w:snapToGrid w:val="0"/>
              <w:rPr>
                <w:rFonts w:hint="default" w:ascii="Times New Roman" w:hAnsi="Times New Roman" w:cs="Times New Roman"/>
                <w:sz w:val="15"/>
                <w:szCs w:val="15"/>
              </w:rPr>
            </w:pPr>
          </w:p>
        </w:tc>
        <w:tc>
          <w:tcPr>
            <w:tcW w:w="2415" w:type="dxa"/>
            <w:vMerge w:val="continue"/>
            <w:vAlign w:val="center"/>
          </w:tcPr>
          <w:p>
            <w:pPr>
              <w:adjustRightInd w:val="0"/>
              <w:snapToGrid w:val="0"/>
              <w:rPr>
                <w:rFonts w:hint="default" w:ascii="Times New Roman" w:hAnsi="Times New Roman" w:cs="Times New Roman"/>
                <w:b/>
                <w:sz w:val="15"/>
                <w:szCs w:val="15"/>
              </w:rPr>
            </w:pPr>
          </w:p>
        </w:tc>
        <w:tc>
          <w:tcPr>
            <w:tcW w:w="356" w:type="dxa"/>
            <w:vMerge w:val="continue"/>
            <w:vAlign w:val="center"/>
          </w:tcPr>
          <w:p>
            <w:pPr>
              <w:spacing w:line="220" w:lineRule="exact"/>
              <w:rPr>
                <w:rFonts w:hint="default" w:ascii="Times New Roman" w:hAnsi="Times New Roman" w:cs="Times New Roman"/>
                <w:sz w:val="15"/>
                <w:szCs w:val="15"/>
              </w:rPr>
            </w:pPr>
          </w:p>
        </w:tc>
        <w:tc>
          <w:tcPr>
            <w:tcW w:w="1939" w:type="dxa"/>
            <w:gridSpan w:val="2"/>
            <w:vMerge w:val="continue"/>
            <w:vAlign w:val="center"/>
          </w:tcPr>
          <w:p>
            <w:pPr>
              <w:spacing w:line="160" w:lineRule="exact"/>
              <w:rPr>
                <w:rFonts w:hint="default" w:ascii="Times New Roman" w:hAnsi="Times New Roman" w:cs="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70" w:type="dxa"/>
            <w:vMerge w:val="continue"/>
            <w:vAlign w:val="center"/>
          </w:tcPr>
          <w:p>
            <w:pPr>
              <w:spacing w:line="220" w:lineRule="exact"/>
              <w:rPr>
                <w:rFonts w:hint="default" w:ascii="Times New Roman" w:hAnsi="Times New Roman" w:cs="Times New Roman"/>
                <w:sz w:val="15"/>
                <w:szCs w:val="15"/>
              </w:rPr>
            </w:pPr>
          </w:p>
        </w:tc>
        <w:tc>
          <w:tcPr>
            <w:tcW w:w="269" w:type="dxa"/>
            <w:vMerge w:val="continue"/>
            <w:vAlign w:val="center"/>
          </w:tcPr>
          <w:p>
            <w:pPr>
              <w:spacing w:line="220" w:lineRule="exact"/>
              <w:jc w:val="center"/>
              <w:rPr>
                <w:rFonts w:hint="default" w:ascii="Times New Roman" w:hAnsi="Times New Roman" w:cs="Times New Roman"/>
                <w:sz w:val="15"/>
                <w:szCs w:val="15"/>
              </w:rPr>
            </w:pPr>
          </w:p>
        </w:tc>
        <w:tc>
          <w:tcPr>
            <w:tcW w:w="3538" w:type="dxa"/>
            <w:vAlign w:val="center"/>
          </w:tcPr>
          <w:p>
            <w:pPr>
              <w:spacing w:line="220" w:lineRule="exact"/>
              <w:rPr>
                <w:rFonts w:hint="default" w:ascii="Times New Roman" w:hAnsi="Times New Roman" w:cs="Times New Roman"/>
                <w:sz w:val="15"/>
                <w:szCs w:val="15"/>
              </w:rPr>
            </w:pPr>
            <w:r>
              <w:rPr>
                <w:rFonts w:hint="default" w:ascii="Times New Roman" w:hAnsi="Times New Roman" w:cs="Times New Roman"/>
                <w:sz w:val="15"/>
                <w:szCs w:val="15"/>
              </w:rPr>
              <w:t>3.是否有事故档案和管理台账。</w:t>
            </w:r>
          </w:p>
        </w:tc>
        <w:tc>
          <w:tcPr>
            <w:tcW w:w="5668" w:type="dxa"/>
            <w:vMerge w:val="continue"/>
            <w:vAlign w:val="center"/>
          </w:tcPr>
          <w:p>
            <w:pPr>
              <w:spacing w:line="220" w:lineRule="exact"/>
              <w:rPr>
                <w:rFonts w:hint="default" w:ascii="Times New Roman" w:hAnsi="Times New Roman" w:cs="Times New Roman"/>
                <w:sz w:val="15"/>
                <w:szCs w:val="15"/>
              </w:rPr>
            </w:pPr>
          </w:p>
        </w:tc>
        <w:tc>
          <w:tcPr>
            <w:tcW w:w="750" w:type="dxa"/>
            <w:vMerge w:val="continue"/>
            <w:vAlign w:val="center"/>
          </w:tcPr>
          <w:p>
            <w:pPr>
              <w:spacing w:line="220" w:lineRule="exact"/>
              <w:rPr>
                <w:rFonts w:hint="default" w:ascii="Times New Roman" w:hAnsi="Times New Roman" w:cs="Times New Roman"/>
                <w:sz w:val="15"/>
                <w:szCs w:val="15"/>
              </w:rPr>
            </w:pPr>
          </w:p>
        </w:tc>
        <w:tc>
          <w:tcPr>
            <w:tcW w:w="600" w:type="dxa"/>
            <w:vMerge w:val="continue"/>
            <w:vAlign w:val="center"/>
          </w:tcPr>
          <w:p>
            <w:pPr>
              <w:adjustRightInd w:val="0"/>
              <w:snapToGrid w:val="0"/>
              <w:rPr>
                <w:rFonts w:hint="default" w:ascii="Times New Roman" w:hAnsi="Times New Roman" w:cs="Times New Roman"/>
                <w:sz w:val="15"/>
                <w:szCs w:val="15"/>
              </w:rPr>
            </w:pPr>
          </w:p>
        </w:tc>
        <w:tc>
          <w:tcPr>
            <w:tcW w:w="2415" w:type="dxa"/>
            <w:vMerge w:val="continue"/>
            <w:vAlign w:val="center"/>
          </w:tcPr>
          <w:p>
            <w:pPr>
              <w:adjustRightInd w:val="0"/>
              <w:snapToGrid w:val="0"/>
              <w:rPr>
                <w:rFonts w:hint="default" w:ascii="Times New Roman" w:hAnsi="Times New Roman" w:cs="Times New Roman"/>
                <w:b/>
                <w:sz w:val="15"/>
                <w:szCs w:val="15"/>
              </w:rPr>
            </w:pPr>
          </w:p>
        </w:tc>
        <w:tc>
          <w:tcPr>
            <w:tcW w:w="356" w:type="dxa"/>
            <w:vMerge w:val="continue"/>
            <w:vAlign w:val="center"/>
          </w:tcPr>
          <w:p>
            <w:pPr>
              <w:spacing w:line="220" w:lineRule="exact"/>
              <w:rPr>
                <w:rFonts w:hint="default" w:ascii="Times New Roman" w:hAnsi="Times New Roman" w:cs="Times New Roman"/>
                <w:sz w:val="15"/>
                <w:szCs w:val="15"/>
              </w:rPr>
            </w:pPr>
          </w:p>
        </w:tc>
        <w:tc>
          <w:tcPr>
            <w:tcW w:w="1939" w:type="dxa"/>
            <w:gridSpan w:val="2"/>
            <w:vMerge w:val="continue"/>
            <w:vAlign w:val="center"/>
          </w:tcPr>
          <w:p>
            <w:pPr>
              <w:spacing w:line="160" w:lineRule="exact"/>
              <w:rPr>
                <w:rFonts w:hint="default" w:ascii="Times New Roman" w:hAnsi="Times New Roman" w:cs="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4" w:hRule="atLeast"/>
        </w:trPr>
        <w:tc>
          <w:tcPr>
            <w:tcW w:w="270" w:type="dxa"/>
            <w:vMerge w:val="continue"/>
            <w:vAlign w:val="center"/>
          </w:tcPr>
          <w:p>
            <w:pPr>
              <w:spacing w:line="220" w:lineRule="exact"/>
              <w:rPr>
                <w:rFonts w:hint="default" w:ascii="Times New Roman" w:hAnsi="Times New Roman" w:cs="Times New Roman"/>
                <w:sz w:val="15"/>
                <w:szCs w:val="15"/>
              </w:rPr>
            </w:pPr>
          </w:p>
        </w:tc>
        <w:tc>
          <w:tcPr>
            <w:tcW w:w="269" w:type="dxa"/>
            <w:vMerge w:val="continue"/>
            <w:vAlign w:val="center"/>
          </w:tcPr>
          <w:p>
            <w:pPr>
              <w:spacing w:line="220" w:lineRule="exact"/>
              <w:jc w:val="center"/>
              <w:rPr>
                <w:rFonts w:hint="default" w:ascii="Times New Roman" w:hAnsi="Times New Roman" w:cs="Times New Roman"/>
                <w:sz w:val="15"/>
                <w:szCs w:val="15"/>
              </w:rPr>
            </w:pPr>
          </w:p>
        </w:tc>
        <w:tc>
          <w:tcPr>
            <w:tcW w:w="3538" w:type="dxa"/>
            <w:vAlign w:val="center"/>
          </w:tcPr>
          <w:p>
            <w:pPr>
              <w:spacing w:line="220" w:lineRule="exact"/>
              <w:rPr>
                <w:rFonts w:hint="default" w:ascii="Times New Roman" w:hAnsi="Times New Roman" w:cs="Times New Roman"/>
                <w:sz w:val="15"/>
                <w:szCs w:val="15"/>
              </w:rPr>
            </w:pPr>
            <w:r>
              <w:rPr>
                <w:rFonts w:hint="default" w:ascii="Times New Roman" w:hAnsi="Times New Roman" w:cs="Times New Roman"/>
                <w:sz w:val="15"/>
                <w:szCs w:val="15"/>
              </w:rPr>
              <w:t>4.事故风险可能影响周边其他单位、人员的生产经营单位是否将有关事故风险的性质、影响范围和应急防范措施告知周边的其他单位和人员。</w:t>
            </w:r>
          </w:p>
        </w:tc>
        <w:tc>
          <w:tcPr>
            <w:tcW w:w="5668" w:type="dxa"/>
            <w:vMerge w:val="continue"/>
            <w:vAlign w:val="center"/>
          </w:tcPr>
          <w:p>
            <w:pPr>
              <w:spacing w:line="220" w:lineRule="exact"/>
              <w:rPr>
                <w:rFonts w:hint="default" w:ascii="Times New Roman" w:hAnsi="Times New Roman" w:cs="Times New Roman"/>
                <w:sz w:val="15"/>
                <w:szCs w:val="15"/>
              </w:rPr>
            </w:pPr>
          </w:p>
        </w:tc>
        <w:tc>
          <w:tcPr>
            <w:tcW w:w="750" w:type="dxa"/>
            <w:vMerge w:val="restart"/>
            <w:vAlign w:val="center"/>
          </w:tcPr>
          <w:p>
            <w:pPr>
              <w:spacing w:line="180" w:lineRule="exact"/>
              <w:rPr>
                <w:rFonts w:hint="default" w:ascii="Times New Roman" w:hAnsi="Times New Roman" w:cs="Times New Roman"/>
                <w:sz w:val="15"/>
                <w:szCs w:val="15"/>
              </w:rPr>
            </w:pPr>
            <w:r>
              <w:rPr>
                <w:rFonts w:hint="default" w:ascii="Times New Roman" w:hAnsi="Times New Roman" w:cs="Times New Roman"/>
                <w:sz w:val="15"/>
                <w:szCs w:val="15"/>
              </w:rPr>
              <w:t>生产经营场所和员</w:t>
            </w:r>
          </w:p>
          <w:p>
            <w:pPr>
              <w:spacing w:line="220" w:lineRule="exact"/>
              <w:rPr>
                <w:rFonts w:hint="default" w:ascii="Times New Roman" w:hAnsi="Times New Roman" w:cs="Times New Roman"/>
                <w:sz w:val="15"/>
                <w:szCs w:val="15"/>
              </w:rPr>
            </w:pPr>
            <w:r>
              <w:rPr>
                <w:rFonts w:hint="default" w:ascii="Times New Roman" w:hAnsi="Times New Roman" w:cs="Times New Roman"/>
                <w:sz w:val="15"/>
                <w:szCs w:val="15"/>
              </w:rPr>
              <w:t>工宿舍未设有符合紧急疏散需要、标志明显、保持畅通的出口，或者锁闭、封堵生产经营场所或者员工宿舍出口</w:t>
            </w:r>
          </w:p>
        </w:tc>
        <w:tc>
          <w:tcPr>
            <w:tcW w:w="600" w:type="dxa"/>
            <w:vMerge w:val="continue"/>
            <w:vAlign w:val="center"/>
          </w:tcPr>
          <w:p>
            <w:pPr>
              <w:spacing w:line="180" w:lineRule="exact"/>
              <w:rPr>
                <w:rFonts w:hint="default" w:ascii="Times New Roman" w:hAnsi="Times New Roman" w:cs="Times New Roman"/>
                <w:sz w:val="15"/>
                <w:szCs w:val="15"/>
              </w:rPr>
            </w:pPr>
          </w:p>
        </w:tc>
        <w:tc>
          <w:tcPr>
            <w:tcW w:w="2415" w:type="dxa"/>
            <w:vMerge w:val="restart"/>
            <w:vAlign w:val="center"/>
          </w:tcPr>
          <w:p>
            <w:pPr>
              <w:adjustRightInd w:val="0"/>
              <w:snapToGrid w:val="0"/>
              <w:rPr>
                <w:rFonts w:hint="default" w:ascii="Times New Roman" w:hAnsi="Times New Roman" w:cs="Times New Roman"/>
                <w:b/>
                <w:sz w:val="15"/>
                <w:szCs w:val="15"/>
              </w:rPr>
            </w:pPr>
            <w:r>
              <w:rPr>
                <w:rFonts w:hint="default" w:ascii="Times New Roman" w:hAnsi="Times New Roman" w:cs="Times New Roman"/>
                <w:b/>
                <w:sz w:val="15"/>
                <w:szCs w:val="15"/>
              </w:rPr>
              <w:t>《安全生产法》</w:t>
            </w:r>
          </w:p>
          <w:p>
            <w:pPr>
              <w:adjustRightInd w:val="0"/>
              <w:snapToGrid w:val="0"/>
              <w:ind w:firstLine="301" w:firstLineChars="200"/>
              <w:rPr>
                <w:rFonts w:hint="default" w:ascii="Times New Roman" w:hAnsi="Times New Roman" w:cs="Times New Roman"/>
                <w:sz w:val="15"/>
                <w:szCs w:val="15"/>
              </w:rPr>
            </w:pPr>
            <w:r>
              <w:rPr>
                <w:rFonts w:hint="default" w:ascii="Times New Roman" w:hAnsi="Times New Roman" w:cs="Times New Roman"/>
                <w:b/>
                <w:sz w:val="15"/>
                <w:szCs w:val="15"/>
              </w:rPr>
              <w:t xml:space="preserve">第一百零二条 </w:t>
            </w:r>
            <w:r>
              <w:rPr>
                <w:rFonts w:hint="default" w:ascii="Times New Roman" w:hAnsi="Times New Roman" w:cs="Times New Roman"/>
                <w:sz w:val="15"/>
                <w:szCs w:val="15"/>
              </w:rPr>
              <w:t>生产经营单位有下列行为之一的，责令限期改正，可以处五万元以下的罚款，对其直接负责的主管人员和其他直接责任人员可以处一万元以下的罚款；逾期未改正的，责令停产停业整顿；构成犯罪的，依照刑法有关规定追究刑事责任：</w:t>
            </w:r>
          </w:p>
          <w:p>
            <w:pPr>
              <w:adjustRightInd w:val="0"/>
              <w:snapToGrid w:val="0"/>
              <w:ind w:firstLine="300" w:firstLineChars="200"/>
              <w:rPr>
                <w:rFonts w:hint="default" w:ascii="Times New Roman" w:hAnsi="Times New Roman" w:cs="Times New Roman"/>
                <w:b/>
                <w:sz w:val="15"/>
                <w:szCs w:val="15"/>
              </w:rPr>
            </w:pPr>
            <w:r>
              <w:rPr>
                <w:rFonts w:hint="default" w:ascii="Times New Roman" w:hAnsi="Times New Roman" w:cs="Times New Roman"/>
                <w:sz w:val="15"/>
                <w:szCs w:val="15"/>
              </w:rPr>
              <w:t>（二）生产经营场所和员工宿舍未设有符合紧急疏散需要、标志明显、保持畅通的出口，或者锁闭、封堵生产经营场所或者员工宿舍出口的。</w:t>
            </w:r>
          </w:p>
        </w:tc>
        <w:tc>
          <w:tcPr>
            <w:tcW w:w="356" w:type="dxa"/>
            <w:vAlign w:val="center"/>
          </w:tcPr>
          <w:p>
            <w:pPr>
              <w:spacing w:line="220" w:lineRule="exact"/>
              <w:rPr>
                <w:rFonts w:hint="default" w:ascii="Times New Roman" w:hAnsi="Times New Roman" w:cs="Times New Roman"/>
                <w:sz w:val="15"/>
                <w:szCs w:val="15"/>
              </w:rPr>
            </w:pPr>
            <w:r>
              <w:rPr>
                <w:rFonts w:hint="default" w:ascii="Times New Roman" w:hAnsi="Times New Roman" w:cs="Times New Roman"/>
                <w:sz w:val="15"/>
                <w:szCs w:val="15"/>
              </w:rPr>
              <w:t>第一次发现</w:t>
            </w:r>
          </w:p>
        </w:tc>
        <w:tc>
          <w:tcPr>
            <w:tcW w:w="1939" w:type="dxa"/>
            <w:gridSpan w:val="2"/>
            <w:vAlign w:val="center"/>
          </w:tcPr>
          <w:p>
            <w:pPr>
              <w:spacing w:line="160" w:lineRule="exact"/>
              <w:rPr>
                <w:rFonts w:hint="default" w:ascii="Times New Roman" w:hAnsi="Times New Roman" w:cs="Times New Roman"/>
                <w:sz w:val="15"/>
                <w:szCs w:val="15"/>
              </w:rPr>
            </w:pPr>
            <w:r>
              <w:rPr>
                <w:rFonts w:hint="default" w:ascii="Times New Roman" w:hAnsi="Times New Roman" w:cs="Times New Roman"/>
                <w:sz w:val="15"/>
                <w:szCs w:val="15"/>
              </w:rPr>
              <w:t>责令限期改正，可以处五万元以下的罚款，对其直接负责的主管人员和其他直接责任人员可以处一万元以下的罚款。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70" w:type="dxa"/>
            <w:vMerge w:val="continue"/>
            <w:vAlign w:val="center"/>
          </w:tcPr>
          <w:p>
            <w:pPr>
              <w:spacing w:line="220" w:lineRule="exact"/>
              <w:rPr>
                <w:rFonts w:hint="default" w:ascii="Times New Roman" w:hAnsi="Times New Roman" w:cs="Times New Roman"/>
                <w:sz w:val="15"/>
                <w:szCs w:val="15"/>
              </w:rPr>
            </w:pPr>
          </w:p>
        </w:tc>
        <w:tc>
          <w:tcPr>
            <w:tcW w:w="269" w:type="dxa"/>
            <w:vMerge w:val="continue"/>
            <w:vAlign w:val="center"/>
          </w:tcPr>
          <w:p>
            <w:pPr>
              <w:spacing w:line="220" w:lineRule="exact"/>
              <w:rPr>
                <w:rFonts w:hint="default" w:ascii="Times New Roman" w:hAnsi="Times New Roman" w:cs="Times New Roman"/>
                <w:sz w:val="15"/>
                <w:szCs w:val="15"/>
              </w:rPr>
            </w:pPr>
          </w:p>
        </w:tc>
        <w:tc>
          <w:tcPr>
            <w:tcW w:w="3538" w:type="dxa"/>
            <w:vAlign w:val="center"/>
          </w:tcPr>
          <w:p>
            <w:pPr>
              <w:spacing w:line="220" w:lineRule="exact"/>
              <w:rPr>
                <w:rFonts w:hint="default" w:ascii="Times New Roman" w:hAnsi="Times New Roman" w:cs="Times New Roman"/>
                <w:sz w:val="15"/>
                <w:szCs w:val="15"/>
              </w:rPr>
            </w:pPr>
            <w:r>
              <w:rPr>
                <w:rFonts w:hint="default" w:ascii="Times New Roman" w:hAnsi="Times New Roman" w:cs="Times New Roman"/>
                <w:sz w:val="15"/>
                <w:szCs w:val="15"/>
              </w:rPr>
              <w:t>5.（查阅档案或台账）事故发生后，是否按照《生产安全事故报告和调查处理条例》的规定报告当地政府及有关部门。</w:t>
            </w:r>
          </w:p>
        </w:tc>
        <w:tc>
          <w:tcPr>
            <w:tcW w:w="5668" w:type="dxa"/>
            <w:vMerge w:val="continue"/>
            <w:vAlign w:val="center"/>
          </w:tcPr>
          <w:p>
            <w:pPr>
              <w:spacing w:line="220" w:lineRule="exact"/>
              <w:rPr>
                <w:rFonts w:hint="default" w:ascii="Times New Roman" w:hAnsi="Times New Roman" w:cs="Times New Roman"/>
                <w:sz w:val="15"/>
                <w:szCs w:val="15"/>
              </w:rPr>
            </w:pPr>
          </w:p>
        </w:tc>
        <w:tc>
          <w:tcPr>
            <w:tcW w:w="750" w:type="dxa"/>
            <w:vMerge w:val="continue"/>
            <w:vAlign w:val="center"/>
          </w:tcPr>
          <w:p>
            <w:pPr>
              <w:spacing w:line="220" w:lineRule="exact"/>
              <w:rPr>
                <w:rFonts w:hint="default" w:ascii="Times New Roman" w:hAnsi="Times New Roman" w:cs="Times New Roman"/>
                <w:sz w:val="15"/>
                <w:szCs w:val="15"/>
              </w:rPr>
            </w:pPr>
          </w:p>
        </w:tc>
        <w:tc>
          <w:tcPr>
            <w:tcW w:w="600" w:type="dxa"/>
            <w:vMerge w:val="continue"/>
            <w:vAlign w:val="center"/>
          </w:tcPr>
          <w:p>
            <w:pPr>
              <w:spacing w:line="220" w:lineRule="exact"/>
              <w:rPr>
                <w:rFonts w:hint="default" w:ascii="Times New Roman" w:hAnsi="Times New Roman" w:cs="Times New Roman"/>
                <w:sz w:val="15"/>
                <w:szCs w:val="15"/>
              </w:rPr>
            </w:pPr>
          </w:p>
        </w:tc>
        <w:tc>
          <w:tcPr>
            <w:tcW w:w="2415" w:type="dxa"/>
            <w:vMerge w:val="continue"/>
            <w:vAlign w:val="center"/>
          </w:tcPr>
          <w:p>
            <w:pPr>
              <w:spacing w:line="220" w:lineRule="exact"/>
              <w:rPr>
                <w:rFonts w:hint="default" w:ascii="Times New Roman" w:hAnsi="Times New Roman" w:cs="Times New Roman"/>
                <w:sz w:val="15"/>
                <w:szCs w:val="15"/>
              </w:rPr>
            </w:pPr>
          </w:p>
        </w:tc>
        <w:tc>
          <w:tcPr>
            <w:tcW w:w="356" w:type="dxa"/>
            <w:vAlign w:val="center"/>
          </w:tcPr>
          <w:p>
            <w:pPr>
              <w:spacing w:line="220" w:lineRule="exact"/>
              <w:rPr>
                <w:rFonts w:hint="default" w:ascii="Times New Roman" w:hAnsi="Times New Roman" w:cs="Times New Roman"/>
                <w:b/>
                <w:sz w:val="15"/>
                <w:szCs w:val="15"/>
              </w:rPr>
            </w:pPr>
            <w:r>
              <w:rPr>
                <w:rFonts w:hint="default" w:ascii="Times New Roman" w:hAnsi="Times New Roman" w:cs="Times New Roman"/>
                <w:sz w:val="15"/>
                <w:szCs w:val="15"/>
              </w:rPr>
              <w:t>逾期未改正的</w:t>
            </w:r>
          </w:p>
        </w:tc>
        <w:tc>
          <w:tcPr>
            <w:tcW w:w="1939" w:type="dxa"/>
            <w:gridSpan w:val="2"/>
            <w:vAlign w:val="center"/>
          </w:tcPr>
          <w:p>
            <w:pPr>
              <w:spacing w:line="160" w:lineRule="exact"/>
              <w:rPr>
                <w:rFonts w:hint="default" w:ascii="Times New Roman" w:hAnsi="Times New Roman" w:cs="Times New Roman"/>
                <w:b/>
                <w:sz w:val="15"/>
                <w:szCs w:val="15"/>
              </w:rPr>
            </w:pPr>
            <w:r>
              <w:rPr>
                <w:rFonts w:hint="default" w:ascii="Times New Roman" w:hAnsi="Times New Roman" w:cs="Times New Roman"/>
                <w:sz w:val="15"/>
                <w:szCs w:val="15"/>
              </w:rPr>
              <w:t>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6" w:hRule="atLeast"/>
        </w:trPr>
        <w:tc>
          <w:tcPr>
            <w:tcW w:w="270" w:type="dxa"/>
            <w:vMerge w:val="continue"/>
            <w:vAlign w:val="top"/>
          </w:tcPr>
          <w:p>
            <w:pPr>
              <w:spacing w:line="220" w:lineRule="exact"/>
              <w:rPr>
                <w:rFonts w:hint="default" w:ascii="Times New Roman" w:hAnsi="Times New Roman" w:cs="Times New Roman"/>
                <w:sz w:val="15"/>
                <w:szCs w:val="15"/>
              </w:rPr>
            </w:pPr>
          </w:p>
        </w:tc>
        <w:tc>
          <w:tcPr>
            <w:tcW w:w="269" w:type="dxa"/>
            <w:vMerge w:val="continue"/>
            <w:vAlign w:val="top"/>
          </w:tcPr>
          <w:p>
            <w:pPr>
              <w:spacing w:line="220" w:lineRule="exact"/>
              <w:rPr>
                <w:rFonts w:hint="default" w:ascii="Times New Roman" w:hAnsi="Times New Roman" w:cs="Times New Roman"/>
                <w:sz w:val="15"/>
                <w:szCs w:val="15"/>
              </w:rPr>
            </w:pPr>
          </w:p>
        </w:tc>
        <w:tc>
          <w:tcPr>
            <w:tcW w:w="3538" w:type="dxa"/>
            <w:vAlign w:val="center"/>
          </w:tcPr>
          <w:p>
            <w:pPr>
              <w:spacing w:line="220" w:lineRule="exact"/>
              <w:rPr>
                <w:rFonts w:hint="default" w:ascii="Times New Roman" w:hAnsi="Times New Roman" w:cs="Times New Roman"/>
                <w:sz w:val="15"/>
                <w:szCs w:val="15"/>
              </w:rPr>
            </w:pPr>
            <w:r>
              <w:rPr>
                <w:rFonts w:hint="default" w:ascii="Times New Roman" w:hAnsi="Times New Roman" w:cs="Times New Roman"/>
                <w:sz w:val="15"/>
                <w:szCs w:val="15"/>
              </w:rPr>
              <w:t>6.（查阅档案或台账）在险情或事故发生后是否第一时间做好先期处置，及时采取隔离和疏散措施，启动应急预案，组织有关力量进行救援。</w:t>
            </w:r>
          </w:p>
        </w:tc>
        <w:tc>
          <w:tcPr>
            <w:tcW w:w="5668" w:type="dxa"/>
            <w:vMerge w:val="continue"/>
            <w:vAlign w:val="center"/>
          </w:tcPr>
          <w:p>
            <w:pPr>
              <w:spacing w:line="220" w:lineRule="exact"/>
              <w:rPr>
                <w:rFonts w:hint="default" w:ascii="Times New Roman" w:hAnsi="Times New Roman" w:cs="Times New Roman"/>
                <w:sz w:val="15"/>
                <w:szCs w:val="15"/>
              </w:rPr>
            </w:pPr>
          </w:p>
        </w:tc>
        <w:tc>
          <w:tcPr>
            <w:tcW w:w="750" w:type="dxa"/>
            <w:vMerge w:val="restart"/>
            <w:vAlign w:val="center"/>
          </w:tcPr>
          <w:p>
            <w:pPr>
              <w:spacing w:line="220" w:lineRule="exact"/>
              <w:rPr>
                <w:rFonts w:hint="default" w:ascii="Times New Roman" w:hAnsi="Times New Roman" w:cs="Times New Roman"/>
                <w:sz w:val="15"/>
                <w:szCs w:val="15"/>
              </w:rPr>
            </w:pPr>
            <w:r>
              <w:rPr>
                <w:rFonts w:hint="default" w:ascii="Times New Roman" w:hAnsi="Times New Roman" w:cs="Times New Roman"/>
                <w:sz w:val="15"/>
                <w:szCs w:val="15"/>
              </w:rPr>
              <w:t>不立即组织抢救或者在事故调查处理期间擅离职守或者逃匿的。</w:t>
            </w:r>
          </w:p>
        </w:tc>
        <w:tc>
          <w:tcPr>
            <w:tcW w:w="600" w:type="dxa"/>
            <w:vMerge w:val="restart"/>
            <w:vAlign w:val="center"/>
          </w:tcPr>
          <w:p>
            <w:pPr>
              <w:spacing w:line="220" w:lineRule="exact"/>
              <w:rPr>
                <w:rFonts w:hint="default" w:ascii="Times New Roman" w:hAnsi="Times New Roman" w:cs="Times New Roman"/>
                <w:sz w:val="15"/>
                <w:szCs w:val="15"/>
              </w:rPr>
            </w:pPr>
            <w:r>
              <w:rPr>
                <w:rFonts w:hint="default" w:ascii="Times New Roman" w:hAnsi="Times New Roman" w:cs="Times New Roman"/>
                <w:sz w:val="15"/>
                <w:szCs w:val="15"/>
              </w:rPr>
              <w:t>生产经营单位的主要负责人</w:t>
            </w:r>
          </w:p>
        </w:tc>
        <w:tc>
          <w:tcPr>
            <w:tcW w:w="2415" w:type="dxa"/>
            <w:vMerge w:val="restart"/>
            <w:vAlign w:val="center"/>
          </w:tcPr>
          <w:p>
            <w:pPr>
              <w:adjustRightInd w:val="0"/>
              <w:snapToGrid w:val="0"/>
              <w:rPr>
                <w:rFonts w:hint="default" w:ascii="Times New Roman" w:hAnsi="Times New Roman" w:cs="Times New Roman"/>
                <w:b/>
                <w:sz w:val="15"/>
                <w:szCs w:val="15"/>
              </w:rPr>
            </w:pPr>
            <w:r>
              <w:rPr>
                <w:rFonts w:hint="default" w:ascii="Times New Roman" w:hAnsi="Times New Roman" w:cs="Times New Roman"/>
                <w:b/>
                <w:sz w:val="15"/>
                <w:szCs w:val="15"/>
              </w:rPr>
              <w:t>《安全生产法》</w:t>
            </w:r>
          </w:p>
          <w:p>
            <w:pPr>
              <w:adjustRightInd w:val="0"/>
              <w:snapToGrid w:val="0"/>
              <w:ind w:firstLine="301" w:firstLineChars="200"/>
              <w:rPr>
                <w:rFonts w:hint="default" w:ascii="Times New Roman" w:hAnsi="Times New Roman" w:cs="Times New Roman"/>
                <w:sz w:val="15"/>
                <w:szCs w:val="15"/>
              </w:rPr>
            </w:pPr>
            <w:r>
              <w:rPr>
                <w:rFonts w:hint="default" w:ascii="Times New Roman" w:hAnsi="Times New Roman" w:cs="Times New Roman"/>
                <w:b/>
                <w:sz w:val="15"/>
                <w:szCs w:val="15"/>
              </w:rPr>
              <w:t>第一百零六条</w:t>
            </w:r>
            <w:r>
              <w:rPr>
                <w:rFonts w:hint="default" w:ascii="Times New Roman" w:hAnsi="Times New Roman" w:cs="Times New Roman"/>
                <w:sz w:val="15"/>
                <w:szCs w:val="15"/>
              </w:rPr>
              <w:t xml:space="preserve"> 生产经营单位的主要负责人在本单位发生生产安全事故时，不立即组织抢救或者在事故调查处理期间擅离职守或者逃匿的，给予降级、撤职的处分，并由安全生产监督管理部门处上一年年收入百分之六十至百分之一百的罚款;对逃匿的处十五日以下拘留;构成犯罪的，依照刑法有关规定追究刑事责任。</w:t>
            </w:r>
          </w:p>
          <w:p>
            <w:pPr>
              <w:adjustRightInd w:val="0"/>
              <w:snapToGrid w:val="0"/>
              <w:ind w:firstLine="300" w:firstLineChars="200"/>
              <w:rPr>
                <w:rFonts w:hint="default" w:ascii="Times New Roman" w:hAnsi="Times New Roman" w:cs="Times New Roman"/>
                <w:sz w:val="15"/>
                <w:szCs w:val="15"/>
              </w:rPr>
            </w:pPr>
            <w:r>
              <w:rPr>
                <w:rFonts w:hint="default" w:ascii="Times New Roman" w:hAnsi="Times New Roman" w:cs="Times New Roman"/>
                <w:sz w:val="15"/>
                <w:szCs w:val="15"/>
              </w:rPr>
              <w:t>生产经营单位的主要负责人对生产安全事故隐瞒不报、谎报或者迟报的，依照前款规定处罚。</w:t>
            </w:r>
          </w:p>
        </w:tc>
        <w:tc>
          <w:tcPr>
            <w:tcW w:w="2295" w:type="dxa"/>
            <w:gridSpan w:val="3"/>
            <w:vMerge w:val="restart"/>
            <w:vAlign w:val="center"/>
          </w:tcPr>
          <w:p>
            <w:pPr>
              <w:spacing w:line="220" w:lineRule="exact"/>
              <w:rPr>
                <w:rFonts w:hint="default" w:ascii="Times New Roman" w:hAnsi="Times New Roman" w:cs="Times New Roman"/>
                <w:sz w:val="15"/>
                <w:szCs w:val="15"/>
              </w:rPr>
            </w:pPr>
            <w:r>
              <w:rPr>
                <w:rFonts w:hint="default" w:ascii="Times New Roman" w:hAnsi="Times New Roman" w:cs="Times New Roman"/>
                <w:sz w:val="15"/>
                <w:szCs w:val="15"/>
              </w:rPr>
              <w:t>给予降级、撤职的处分，并由安全生产监督管理部门处上一年年收入百分之六十至百分之一百的罚款;对逃匿的处十五日以下拘留;构成犯罪的，依照刑法有关规定追究刑事责任。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3" w:hRule="atLeast"/>
        </w:trPr>
        <w:tc>
          <w:tcPr>
            <w:tcW w:w="270" w:type="dxa"/>
            <w:vMerge w:val="continue"/>
            <w:vAlign w:val="top"/>
          </w:tcPr>
          <w:p>
            <w:pPr>
              <w:spacing w:line="220" w:lineRule="exact"/>
              <w:rPr>
                <w:rFonts w:hint="default" w:ascii="Times New Roman" w:hAnsi="Times New Roman" w:cs="Times New Roman"/>
                <w:sz w:val="15"/>
                <w:szCs w:val="15"/>
              </w:rPr>
            </w:pPr>
          </w:p>
        </w:tc>
        <w:tc>
          <w:tcPr>
            <w:tcW w:w="269" w:type="dxa"/>
            <w:vMerge w:val="continue"/>
            <w:vAlign w:val="top"/>
          </w:tcPr>
          <w:p>
            <w:pPr>
              <w:spacing w:line="220" w:lineRule="exact"/>
              <w:rPr>
                <w:rFonts w:hint="default" w:ascii="Times New Roman" w:hAnsi="Times New Roman" w:cs="Times New Roman"/>
                <w:sz w:val="15"/>
                <w:szCs w:val="15"/>
              </w:rPr>
            </w:pPr>
          </w:p>
        </w:tc>
        <w:tc>
          <w:tcPr>
            <w:tcW w:w="3538" w:type="dxa"/>
            <w:vAlign w:val="center"/>
          </w:tcPr>
          <w:p>
            <w:pPr>
              <w:spacing w:line="220" w:lineRule="exact"/>
              <w:rPr>
                <w:rFonts w:hint="default" w:ascii="Times New Roman" w:hAnsi="Times New Roman" w:cs="Times New Roman"/>
                <w:sz w:val="15"/>
                <w:szCs w:val="15"/>
              </w:rPr>
            </w:pPr>
            <w:r>
              <w:rPr>
                <w:rFonts w:hint="default" w:ascii="Times New Roman" w:hAnsi="Times New Roman" w:cs="Times New Roman"/>
                <w:sz w:val="15"/>
                <w:szCs w:val="15"/>
              </w:rPr>
              <w:t>7.（查阅档案或台账）事故救援过程中，是否发生次生衍生事故，造成伤亡扩大。</w:t>
            </w:r>
          </w:p>
        </w:tc>
        <w:tc>
          <w:tcPr>
            <w:tcW w:w="5668" w:type="dxa"/>
            <w:vMerge w:val="continue"/>
            <w:vAlign w:val="center"/>
          </w:tcPr>
          <w:p>
            <w:pPr>
              <w:spacing w:line="220" w:lineRule="exact"/>
              <w:rPr>
                <w:rFonts w:hint="default" w:ascii="Times New Roman" w:hAnsi="Times New Roman" w:cs="Times New Roman"/>
                <w:sz w:val="15"/>
                <w:szCs w:val="15"/>
              </w:rPr>
            </w:pPr>
          </w:p>
        </w:tc>
        <w:tc>
          <w:tcPr>
            <w:tcW w:w="750" w:type="dxa"/>
            <w:vMerge w:val="continue"/>
            <w:vAlign w:val="top"/>
          </w:tcPr>
          <w:p>
            <w:pPr>
              <w:spacing w:line="220" w:lineRule="exact"/>
              <w:rPr>
                <w:rFonts w:hint="default" w:ascii="Times New Roman" w:hAnsi="Times New Roman" w:cs="Times New Roman"/>
                <w:sz w:val="15"/>
                <w:szCs w:val="15"/>
              </w:rPr>
            </w:pPr>
          </w:p>
        </w:tc>
        <w:tc>
          <w:tcPr>
            <w:tcW w:w="600" w:type="dxa"/>
            <w:vMerge w:val="continue"/>
            <w:vAlign w:val="top"/>
          </w:tcPr>
          <w:p>
            <w:pPr>
              <w:spacing w:line="220" w:lineRule="exact"/>
              <w:rPr>
                <w:rFonts w:hint="default" w:ascii="Times New Roman" w:hAnsi="Times New Roman" w:cs="Times New Roman"/>
                <w:sz w:val="15"/>
                <w:szCs w:val="15"/>
              </w:rPr>
            </w:pPr>
          </w:p>
        </w:tc>
        <w:tc>
          <w:tcPr>
            <w:tcW w:w="2415" w:type="dxa"/>
            <w:vMerge w:val="continue"/>
            <w:vAlign w:val="top"/>
          </w:tcPr>
          <w:p>
            <w:pPr>
              <w:spacing w:line="220" w:lineRule="exact"/>
              <w:rPr>
                <w:rFonts w:hint="default" w:ascii="Times New Roman" w:hAnsi="Times New Roman" w:cs="Times New Roman"/>
                <w:sz w:val="15"/>
                <w:szCs w:val="15"/>
              </w:rPr>
            </w:pPr>
          </w:p>
        </w:tc>
        <w:tc>
          <w:tcPr>
            <w:tcW w:w="2295" w:type="dxa"/>
            <w:gridSpan w:val="3"/>
            <w:vMerge w:val="continue"/>
            <w:vAlign w:val="center"/>
          </w:tcPr>
          <w:p>
            <w:pPr>
              <w:spacing w:line="220" w:lineRule="exact"/>
              <w:rPr>
                <w:rFonts w:hint="default" w:ascii="Times New Roman" w:hAnsi="Times New Roman" w:cs="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7" w:hRule="atLeast"/>
        </w:trPr>
        <w:tc>
          <w:tcPr>
            <w:tcW w:w="270" w:type="dxa"/>
            <w:vMerge w:val="continue"/>
            <w:vAlign w:val="top"/>
          </w:tcPr>
          <w:p>
            <w:pPr>
              <w:spacing w:line="220" w:lineRule="exact"/>
              <w:rPr>
                <w:rFonts w:hint="default" w:ascii="Times New Roman" w:hAnsi="Times New Roman" w:cs="Times New Roman"/>
                <w:sz w:val="15"/>
                <w:szCs w:val="15"/>
              </w:rPr>
            </w:pPr>
          </w:p>
        </w:tc>
        <w:tc>
          <w:tcPr>
            <w:tcW w:w="269" w:type="dxa"/>
            <w:vMerge w:val="continue"/>
            <w:vAlign w:val="top"/>
          </w:tcPr>
          <w:p>
            <w:pPr>
              <w:spacing w:line="220" w:lineRule="exact"/>
              <w:rPr>
                <w:rFonts w:hint="default" w:ascii="Times New Roman" w:hAnsi="Times New Roman" w:cs="Times New Roman"/>
                <w:sz w:val="15"/>
                <w:szCs w:val="15"/>
              </w:rPr>
            </w:pPr>
          </w:p>
        </w:tc>
        <w:tc>
          <w:tcPr>
            <w:tcW w:w="3538" w:type="dxa"/>
            <w:vAlign w:val="center"/>
          </w:tcPr>
          <w:p>
            <w:pPr>
              <w:spacing w:line="220" w:lineRule="exact"/>
              <w:rPr>
                <w:rFonts w:hint="default" w:ascii="Times New Roman" w:hAnsi="Times New Roman" w:cs="Times New Roman"/>
                <w:sz w:val="15"/>
                <w:szCs w:val="15"/>
              </w:rPr>
            </w:pPr>
            <w:r>
              <w:rPr>
                <w:rFonts w:hint="default" w:ascii="Times New Roman" w:hAnsi="Times New Roman" w:cs="Times New Roman"/>
                <w:sz w:val="15"/>
                <w:szCs w:val="15"/>
              </w:rPr>
              <w:t>8.（询问从业人员）是否落实从业人员在发现直接危及人身安全的紧急情况时停止作业，或在采取可能的应急措施后撤离作业场所的权利。</w:t>
            </w:r>
          </w:p>
        </w:tc>
        <w:tc>
          <w:tcPr>
            <w:tcW w:w="5668" w:type="dxa"/>
            <w:vMerge w:val="continue"/>
            <w:vAlign w:val="center"/>
          </w:tcPr>
          <w:p>
            <w:pPr>
              <w:spacing w:line="220" w:lineRule="exact"/>
              <w:rPr>
                <w:rFonts w:hint="default" w:ascii="Times New Roman" w:hAnsi="Times New Roman" w:cs="Times New Roman"/>
                <w:sz w:val="15"/>
                <w:szCs w:val="15"/>
              </w:rPr>
            </w:pPr>
          </w:p>
        </w:tc>
        <w:tc>
          <w:tcPr>
            <w:tcW w:w="750" w:type="dxa"/>
            <w:vMerge w:val="continue"/>
            <w:vAlign w:val="center"/>
          </w:tcPr>
          <w:p>
            <w:pPr>
              <w:spacing w:line="220" w:lineRule="exact"/>
              <w:rPr>
                <w:rFonts w:hint="default" w:ascii="Times New Roman" w:hAnsi="Times New Roman" w:cs="Times New Roman"/>
                <w:sz w:val="15"/>
                <w:szCs w:val="15"/>
              </w:rPr>
            </w:pPr>
          </w:p>
        </w:tc>
        <w:tc>
          <w:tcPr>
            <w:tcW w:w="600" w:type="dxa"/>
            <w:vMerge w:val="continue"/>
            <w:vAlign w:val="center"/>
          </w:tcPr>
          <w:p>
            <w:pPr>
              <w:spacing w:line="220" w:lineRule="exact"/>
              <w:rPr>
                <w:rFonts w:hint="default" w:ascii="Times New Roman" w:hAnsi="Times New Roman" w:cs="Times New Roman"/>
                <w:sz w:val="15"/>
                <w:szCs w:val="15"/>
              </w:rPr>
            </w:pPr>
          </w:p>
        </w:tc>
        <w:tc>
          <w:tcPr>
            <w:tcW w:w="2415" w:type="dxa"/>
            <w:vMerge w:val="continue"/>
            <w:vAlign w:val="top"/>
          </w:tcPr>
          <w:p>
            <w:pPr>
              <w:spacing w:line="220" w:lineRule="exact"/>
              <w:rPr>
                <w:rFonts w:hint="default" w:ascii="Times New Roman" w:hAnsi="Times New Roman" w:cs="Times New Roman"/>
                <w:sz w:val="15"/>
                <w:szCs w:val="15"/>
              </w:rPr>
            </w:pPr>
          </w:p>
        </w:tc>
        <w:tc>
          <w:tcPr>
            <w:tcW w:w="2295" w:type="dxa"/>
            <w:gridSpan w:val="3"/>
            <w:vMerge w:val="continue"/>
            <w:vAlign w:val="center"/>
          </w:tcPr>
          <w:p>
            <w:pPr>
              <w:spacing w:line="220" w:lineRule="exact"/>
              <w:rPr>
                <w:rFonts w:hint="default" w:ascii="Times New Roman" w:hAnsi="Times New Roman" w:cs="Times New Roman"/>
                <w:sz w:val="15"/>
                <w:szCs w:val="15"/>
              </w:rPr>
            </w:pPr>
          </w:p>
        </w:tc>
      </w:tr>
    </w:tbl>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default" w:ascii="Times New Roman" w:hAnsi="Times New Roman" w:cs="Times New Roman"/>
          <w:lang w:val="en-US" w:eastAsia="zh-CN"/>
        </w:rPr>
      </w:pPr>
      <w:bookmarkStart w:id="0" w:name="_GoBack"/>
      <w:bookmarkEnd w:id="0"/>
    </w:p>
    <w:sectPr>
      <w:headerReference r:id="rId4" w:type="default"/>
      <w:footerReference r:id="rId5" w:type="default"/>
      <w:pgSz w:w="16838" w:h="11906" w:orient="landscape"/>
      <w:pgMar w:top="1588" w:right="1984" w:bottom="1474" w:left="7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1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eastAsia" w:ascii="宋体" w:hAnsi="宋体" w:eastAsia="宋体" w:cs="宋体"/>
        <w:sz w:val="28"/>
        <w:szCs w:val="28"/>
      </w:rPr>
    </w:pPr>
    <w:r>
      <w:rPr>
        <w:sz w:val="28"/>
      </w:rPr>
      <mc:AlternateContent>
        <mc:Choice Requires="wps">
          <w:drawing>
            <wp:anchor distT="0" distB="0" distL="114300" distR="114300" simplePos="0" relativeHeight="2537748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jc w:val="right"/>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15 -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37748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pStyle w:val="2"/>
                      <w:jc w:val="right"/>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15 -</w:t>
                    </w:r>
                    <w:r>
                      <w:rPr>
                        <w:rFonts w:hint="eastAsia" w:ascii="宋体" w:hAnsi="宋体" w:eastAsia="宋体" w:cs="宋体"/>
                        <w:sz w:val="28"/>
                        <w:szCs w:val="28"/>
                      </w:rPr>
                      <w:fldChar w:fldCharType="end"/>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CEB789"/>
    <w:multiLevelType w:val="singleLevel"/>
    <w:tmpl w:val="5ACEB789"/>
    <w:lvl w:ilvl="0" w:tentative="0">
      <w:start w:val="1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BD6202"/>
    <w:rsid w:val="00277A85"/>
    <w:rsid w:val="005847F4"/>
    <w:rsid w:val="010E0FB7"/>
    <w:rsid w:val="014F7E1C"/>
    <w:rsid w:val="01B0264A"/>
    <w:rsid w:val="01CC11E6"/>
    <w:rsid w:val="01F9141B"/>
    <w:rsid w:val="021B6B7D"/>
    <w:rsid w:val="023479FC"/>
    <w:rsid w:val="03143610"/>
    <w:rsid w:val="03151456"/>
    <w:rsid w:val="0316607E"/>
    <w:rsid w:val="03447646"/>
    <w:rsid w:val="038C1F44"/>
    <w:rsid w:val="038D7021"/>
    <w:rsid w:val="03AB0D34"/>
    <w:rsid w:val="03F65404"/>
    <w:rsid w:val="03FA0CD0"/>
    <w:rsid w:val="04172BD0"/>
    <w:rsid w:val="04300277"/>
    <w:rsid w:val="04B079AE"/>
    <w:rsid w:val="04C226F3"/>
    <w:rsid w:val="055F5FEC"/>
    <w:rsid w:val="05A1632D"/>
    <w:rsid w:val="06447B45"/>
    <w:rsid w:val="065A55E7"/>
    <w:rsid w:val="06903F1E"/>
    <w:rsid w:val="06AC044D"/>
    <w:rsid w:val="06B73E2B"/>
    <w:rsid w:val="07157C54"/>
    <w:rsid w:val="074A7598"/>
    <w:rsid w:val="074F0D6C"/>
    <w:rsid w:val="07651E86"/>
    <w:rsid w:val="07664464"/>
    <w:rsid w:val="076A75CD"/>
    <w:rsid w:val="078C5910"/>
    <w:rsid w:val="07BF1E89"/>
    <w:rsid w:val="07BF5560"/>
    <w:rsid w:val="07C34D05"/>
    <w:rsid w:val="083167CB"/>
    <w:rsid w:val="08410D1A"/>
    <w:rsid w:val="084E7579"/>
    <w:rsid w:val="088534C5"/>
    <w:rsid w:val="08946AB8"/>
    <w:rsid w:val="08DD4614"/>
    <w:rsid w:val="08EF450C"/>
    <w:rsid w:val="090E3D4A"/>
    <w:rsid w:val="0957278C"/>
    <w:rsid w:val="098A23BF"/>
    <w:rsid w:val="09C476B5"/>
    <w:rsid w:val="09F8426E"/>
    <w:rsid w:val="0AB03E55"/>
    <w:rsid w:val="0AC805ED"/>
    <w:rsid w:val="0BAE2553"/>
    <w:rsid w:val="0BBC3933"/>
    <w:rsid w:val="0BF75B38"/>
    <w:rsid w:val="0C280265"/>
    <w:rsid w:val="0C2C0960"/>
    <w:rsid w:val="0C3029A0"/>
    <w:rsid w:val="0C7626F6"/>
    <w:rsid w:val="0C9C2684"/>
    <w:rsid w:val="0CBF3F9D"/>
    <w:rsid w:val="0D340E71"/>
    <w:rsid w:val="0D62761F"/>
    <w:rsid w:val="0D8B07CA"/>
    <w:rsid w:val="0DA00FAB"/>
    <w:rsid w:val="0DC52016"/>
    <w:rsid w:val="0DCC5170"/>
    <w:rsid w:val="0DFD5417"/>
    <w:rsid w:val="0E081647"/>
    <w:rsid w:val="0E351D0F"/>
    <w:rsid w:val="0E3B2737"/>
    <w:rsid w:val="0E801A8E"/>
    <w:rsid w:val="0EEF3F33"/>
    <w:rsid w:val="0EEF6331"/>
    <w:rsid w:val="0F06474F"/>
    <w:rsid w:val="0F0C41D2"/>
    <w:rsid w:val="0F6842F4"/>
    <w:rsid w:val="0F6D3378"/>
    <w:rsid w:val="0F7C52EA"/>
    <w:rsid w:val="0FCA3EB1"/>
    <w:rsid w:val="0FF47BDF"/>
    <w:rsid w:val="103259C9"/>
    <w:rsid w:val="1042076D"/>
    <w:rsid w:val="10483AB7"/>
    <w:rsid w:val="107C3DB9"/>
    <w:rsid w:val="1086219A"/>
    <w:rsid w:val="10947024"/>
    <w:rsid w:val="10A64403"/>
    <w:rsid w:val="11420019"/>
    <w:rsid w:val="118A3629"/>
    <w:rsid w:val="11AE0667"/>
    <w:rsid w:val="11B82D3A"/>
    <w:rsid w:val="124472DB"/>
    <w:rsid w:val="125B2321"/>
    <w:rsid w:val="127262B8"/>
    <w:rsid w:val="128645FC"/>
    <w:rsid w:val="12AC0836"/>
    <w:rsid w:val="12C4272C"/>
    <w:rsid w:val="12DD33C7"/>
    <w:rsid w:val="13413746"/>
    <w:rsid w:val="138279AB"/>
    <w:rsid w:val="13A137BC"/>
    <w:rsid w:val="13B24473"/>
    <w:rsid w:val="14217C47"/>
    <w:rsid w:val="14240C53"/>
    <w:rsid w:val="14426035"/>
    <w:rsid w:val="14AE6FBC"/>
    <w:rsid w:val="15AC4137"/>
    <w:rsid w:val="164A707B"/>
    <w:rsid w:val="164B7F13"/>
    <w:rsid w:val="165E3D88"/>
    <w:rsid w:val="16666191"/>
    <w:rsid w:val="166E1CE8"/>
    <w:rsid w:val="16A43E5A"/>
    <w:rsid w:val="16D47030"/>
    <w:rsid w:val="1729430A"/>
    <w:rsid w:val="17726983"/>
    <w:rsid w:val="17F4375B"/>
    <w:rsid w:val="18010581"/>
    <w:rsid w:val="189C4B36"/>
    <w:rsid w:val="18CF1E9D"/>
    <w:rsid w:val="18D22D26"/>
    <w:rsid w:val="18D234FE"/>
    <w:rsid w:val="18E82CEF"/>
    <w:rsid w:val="18F72467"/>
    <w:rsid w:val="19110368"/>
    <w:rsid w:val="1A010CBB"/>
    <w:rsid w:val="1A110ACB"/>
    <w:rsid w:val="1A271CF9"/>
    <w:rsid w:val="1A284B0C"/>
    <w:rsid w:val="1A6D76FE"/>
    <w:rsid w:val="1A941883"/>
    <w:rsid w:val="1AAF4C55"/>
    <w:rsid w:val="1B4545EE"/>
    <w:rsid w:val="1B51592D"/>
    <w:rsid w:val="1B852C32"/>
    <w:rsid w:val="1BA86720"/>
    <w:rsid w:val="1C410F39"/>
    <w:rsid w:val="1C4F4BD1"/>
    <w:rsid w:val="1C5B6EE7"/>
    <w:rsid w:val="1C673A48"/>
    <w:rsid w:val="1CE75C12"/>
    <w:rsid w:val="1CEB6C9C"/>
    <w:rsid w:val="1D543686"/>
    <w:rsid w:val="1D804B4A"/>
    <w:rsid w:val="1D9403FA"/>
    <w:rsid w:val="1DD374E6"/>
    <w:rsid w:val="1E0962F8"/>
    <w:rsid w:val="1E95262D"/>
    <w:rsid w:val="1EC31624"/>
    <w:rsid w:val="1EDE083F"/>
    <w:rsid w:val="1EEF32C6"/>
    <w:rsid w:val="1EF8337A"/>
    <w:rsid w:val="1F7C6D21"/>
    <w:rsid w:val="1F9C1C42"/>
    <w:rsid w:val="204E4849"/>
    <w:rsid w:val="20552FE9"/>
    <w:rsid w:val="20791053"/>
    <w:rsid w:val="2098079B"/>
    <w:rsid w:val="20C85870"/>
    <w:rsid w:val="20E4108F"/>
    <w:rsid w:val="20F97490"/>
    <w:rsid w:val="21075CA4"/>
    <w:rsid w:val="213A4488"/>
    <w:rsid w:val="215A2A8E"/>
    <w:rsid w:val="2171249A"/>
    <w:rsid w:val="21D44F03"/>
    <w:rsid w:val="232454AA"/>
    <w:rsid w:val="233A792D"/>
    <w:rsid w:val="23777323"/>
    <w:rsid w:val="23922B5D"/>
    <w:rsid w:val="23AD0100"/>
    <w:rsid w:val="23CA5D31"/>
    <w:rsid w:val="23F16004"/>
    <w:rsid w:val="23FE77E6"/>
    <w:rsid w:val="241A7ADA"/>
    <w:rsid w:val="241B0DEC"/>
    <w:rsid w:val="24255B99"/>
    <w:rsid w:val="24822427"/>
    <w:rsid w:val="24991594"/>
    <w:rsid w:val="24BE3BC8"/>
    <w:rsid w:val="24F51B73"/>
    <w:rsid w:val="256C69B6"/>
    <w:rsid w:val="25743269"/>
    <w:rsid w:val="25A07DF5"/>
    <w:rsid w:val="25B403B4"/>
    <w:rsid w:val="25DF0627"/>
    <w:rsid w:val="261420CB"/>
    <w:rsid w:val="261878BC"/>
    <w:rsid w:val="26711027"/>
    <w:rsid w:val="267A6EB8"/>
    <w:rsid w:val="26883FB5"/>
    <w:rsid w:val="26A71E55"/>
    <w:rsid w:val="26D80091"/>
    <w:rsid w:val="272E28BE"/>
    <w:rsid w:val="27311128"/>
    <w:rsid w:val="27572143"/>
    <w:rsid w:val="275F7093"/>
    <w:rsid w:val="27712CEC"/>
    <w:rsid w:val="280564C5"/>
    <w:rsid w:val="281E6616"/>
    <w:rsid w:val="28267758"/>
    <w:rsid w:val="288C5BA5"/>
    <w:rsid w:val="28E508F7"/>
    <w:rsid w:val="28FD3274"/>
    <w:rsid w:val="293809E9"/>
    <w:rsid w:val="2965036D"/>
    <w:rsid w:val="296F6C09"/>
    <w:rsid w:val="2983731E"/>
    <w:rsid w:val="29A60C28"/>
    <w:rsid w:val="29BD6202"/>
    <w:rsid w:val="2A003393"/>
    <w:rsid w:val="2A00456B"/>
    <w:rsid w:val="2A0A16CB"/>
    <w:rsid w:val="2A294F18"/>
    <w:rsid w:val="2A7122C4"/>
    <w:rsid w:val="2AE72E0F"/>
    <w:rsid w:val="2AFC2A9F"/>
    <w:rsid w:val="2BA863E8"/>
    <w:rsid w:val="2C1F7496"/>
    <w:rsid w:val="2C7B3EB5"/>
    <w:rsid w:val="2C9B6B20"/>
    <w:rsid w:val="2D041FE4"/>
    <w:rsid w:val="2D61241C"/>
    <w:rsid w:val="2DA81CF7"/>
    <w:rsid w:val="2DE36D04"/>
    <w:rsid w:val="2E10595C"/>
    <w:rsid w:val="2E866146"/>
    <w:rsid w:val="2F234278"/>
    <w:rsid w:val="2F475CEC"/>
    <w:rsid w:val="2F7268C3"/>
    <w:rsid w:val="30B95991"/>
    <w:rsid w:val="30FE66EA"/>
    <w:rsid w:val="313D13D6"/>
    <w:rsid w:val="317D7B34"/>
    <w:rsid w:val="31BB143D"/>
    <w:rsid w:val="31C26A39"/>
    <w:rsid w:val="31D44828"/>
    <w:rsid w:val="31DC4114"/>
    <w:rsid w:val="324D2C21"/>
    <w:rsid w:val="32554EE5"/>
    <w:rsid w:val="325838E7"/>
    <w:rsid w:val="32632D75"/>
    <w:rsid w:val="328F4CD0"/>
    <w:rsid w:val="32B04F46"/>
    <w:rsid w:val="32B450DB"/>
    <w:rsid w:val="32D91FB6"/>
    <w:rsid w:val="332C4D9E"/>
    <w:rsid w:val="343668AC"/>
    <w:rsid w:val="343A003B"/>
    <w:rsid w:val="3457596E"/>
    <w:rsid w:val="34E019FB"/>
    <w:rsid w:val="352A14EA"/>
    <w:rsid w:val="35614D6F"/>
    <w:rsid w:val="35706D33"/>
    <w:rsid w:val="35A525FF"/>
    <w:rsid w:val="35A96AB4"/>
    <w:rsid w:val="35E67829"/>
    <w:rsid w:val="35EB18A7"/>
    <w:rsid w:val="361F7F1D"/>
    <w:rsid w:val="36456ADC"/>
    <w:rsid w:val="365912F8"/>
    <w:rsid w:val="36BB4AEA"/>
    <w:rsid w:val="370D049E"/>
    <w:rsid w:val="3710703C"/>
    <w:rsid w:val="37E2126A"/>
    <w:rsid w:val="37F2503C"/>
    <w:rsid w:val="382A7F18"/>
    <w:rsid w:val="384312E8"/>
    <w:rsid w:val="384A5F10"/>
    <w:rsid w:val="38A55EFE"/>
    <w:rsid w:val="38C83E96"/>
    <w:rsid w:val="38E9756C"/>
    <w:rsid w:val="39085846"/>
    <w:rsid w:val="39241145"/>
    <w:rsid w:val="396769E8"/>
    <w:rsid w:val="39A35B13"/>
    <w:rsid w:val="3A7F002E"/>
    <w:rsid w:val="3AF538B8"/>
    <w:rsid w:val="3AF823D8"/>
    <w:rsid w:val="3B32755C"/>
    <w:rsid w:val="3B447D5F"/>
    <w:rsid w:val="3B993192"/>
    <w:rsid w:val="3BB23D3C"/>
    <w:rsid w:val="3BB93873"/>
    <w:rsid w:val="3BD473EA"/>
    <w:rsid w:val="3BEC7D3A"/>
    <w:rsid w:val="3C005268"/>
    <w:rsid w:val="3CAB357D"/>
    <w:rsid w:val="3CB3134A"/>
    <w:rsid w:val="3CB350B8"/>
    <w:rsid w:val="3CE62E81"/>
    <w:rsid w:val="3CFA373A"/>
    <w:rsid w:val="3D1F65C6"/>
    <w:rsid w:val="3D3C2A06"/>
    <w:rsid w:val="3D4742DF"/>
    <w:rsid w:val="3D702D3A"/>
    <w:rsid w:val="3DEC7E9D"/>
    <w:rsid w:val="3E0715C6"/>
    <w:rsid w:val="3E0F5F3C"/>
    <w:rsid w:val="3E2B3F54"/>
    <w:rsid w:val="3E9712BC"/>
    <w:rsid w:val="3EA832BD"/>
    <w:rsid w:val="3EC56609"/>
    <w:rsid w:val="3EF25C5E"/>
    <w:rsid w:val="3F47677F"/>
    <w:rsid w:val="3F5E57A6"/>
    <w:rsid w:val="3FB56315"/>
    <w:rsid w:val="3FCE4A7D"/>
    <w:rsid w:val="3FE94B18"/>
    <w:rsid w:val="40737510"/>
    <w:rsid w:val="40951535"/>
    <w:rsid w:val="40C814CA"/>
    <w:rsid w:val="4104358E"/>
    <w:rsid w:val="41282C6A"/>
    <w:rsid w:val="4149622F"/>
    <w:rsid w:val="419C0FDD"/>
    <w:rsid w:val="41C26A28"/>
    <w:rsid w:val="41CA0BED"/>
    <w:rsid w:val="41D5365A"/>
    <w:rsid w:val="41F14C2D"/>
    <w:rsid w:val="41FD5CC2"/>
    <w:rsid w:val="4202352C"/>
    <w:rsid w:val="42443E4E"/>
    <w:rsid w:val="429B5D72"/>
    <w:rsid w:val="42F01D9A"/>
    <w:rsid w:val="42F938B5"/>
    <w:rsid w:val="42FB7BBF"/>
    <w:rsid w:val="432F465D"/>
    <w:rsid w:val="43346DFB"/>
    <w:rsid w:val="43433F7D"/>
    <w:rsid w:val="4344326F"/>
    <w:rsid w:val="43757C16"/>
    <w:rsid w:val="43BD5868"/>
    <w:rsid w:val="44122E83"/>
    <w:rsid w:val="44361379"/>
    <w:rsid w:val="44B2127F"/>
    <w:rsid w:val="44CD0930"/>
    <w:rsid w:val="44DB4C64"/>
    <w:rsid w:val="44E86259"/>
    <w:rsid w:val="44EB5E90"/>
    <w:rsid w:val="44FC714A"/>
    <w:rsid w:val="45AE3906"/>
    <w:rsid w:val="46D57A1A"/>
    <w:rsid w:val="46EA5CDD"/>
    <w:rsid w:val="47252958"/>
    <w:rsid w:val="47E543FC"/>
    <w:rsid w:val="47E662CE"/>
    <w:rsid w:val="481E783F"/>
    <w:rsid w:val="482D24F9"/>
    <w:rsid w:val="48831DD7"/>
    <w:rsid w:val="48F77BE3"/>
    <w:rsid w:val="49293429"/>
    <w:rsid w:val="49742E01"/>
    <w:rsid w:val="499755CA"/>
    <w:rsid w:val="49AB2FFC"/>
    <w:rsid w:val="49B17CB4"/>
    <w:rsid w:val="49C42674"/>
    <w:rsid w:val="49E145FF"/>
    <w:rsid w:val="49F10E6B"/>
    <w:rsid w:val="49FC4A01"/>
    <w:rsid w:val="4B303B12"/>
    <w:rsid w:val="4B483867"/>
    <w:rsid w:val="4B671135"/>
    <w:rsid w:val="4B753429"/>
    <w:rsid w:val="4B991F9A"/>
    <w:rsid w:val="4C0329BE"/>
    <w:rsid w:val="4C0353E2"/>
    <w:rsid w:val="4C08145B"/>
    <w:rsid w:val="4C4C6A44"/>
    <w:rsid w:val="4C755246"/>
    <w:rsid w:val="4CE51757"/>
    <w:rsid w:val="4CF44180"/>
    <w:rsid w:val="4D007B8D"/>
    <w:rsid w:val="4D015B88"/>
    <w:rsid w:val="4D3A5654"/>
    <w:rsid w:val="4DA647C0"/>
    <w:rsid w:val="4DC70FD4"/>
    <w:rsid w:val="4DE01EFE"/>
    <w:rsid w:val="4E106D35"/>
    <w:rsid w:val="4EEE63C2"/>
    <w:rsid w:val="4EF772A4"/>
    <w:rsid w:val="4F4717AC"/>
    <w:rsid w:val="4F722116"/>
    <w:rsid w:val="4F8A627A"/>
    <w:rsid w:val="4FC212D7"/>
    <w:rsid w:val="4FC6200F"/>
    <w:rsid w:val="4FE26294"/>
    <w:rsid w:val="50011FFD"/>
    <w:rsid w:val="503A7AC7"/>
    <w:rsid w:val="5116435B"/>
    <w:rsid w:val="51230A3E"/>
    <w:rsid w:val="512474E9"/>
    <w:rsid w:val="51432407"/>
    <w:rsid w:val="519B08E2"/>
    <w:rsid w:val="51AB5E61"/>
    <w:rsid w:val="51E65C59"/>
    <w:rsid w:val="526E6326"/>
    <w:rsid w:val="52CD1395"/>
    <w:rsid w:val="530C5F68"/>
    <w:rsid w:val="530E4996"/>
    <w:rsid w:val="5317648B"/>
    <w:rsid w:val="5320546C"/>
    <w:rsid w:val="532518E1"/>
    <w:rsid w:val="5357603F"/>
    <w:rsid w:val="538B732D"/>
    <w:rsid w:val="53AB562C"/>
    <w:rsid w:val="54055A32"/>
    <w:rsid w:val="54392D95"/>
    <w:rsid w:val="547719A9"/>
    <w:rsid w:val="54A81F6A"/>
    <w:rsid w:val="54CA141D"/>
    <w:rsid w:val="54CB4626"/>
    <w:rsid w:val="54D96480"/>
    <w:rsid w:val="55171B6A"/>
    <w:rsid w:val="554678FC"/>
    <w:rsid w:val="5549434B"/>
    <w:rsid w:val="555A03E0"/>
    <w:rsid w:val="55B61DD5"/>
    <w:rsid w:val="55C90348"/>
    <w:rsid w:val="55FD49D5"/>
    <w:rsid w:val="562E628A"/>
    <w:rsid w:val="564A03A3"/>
    <w:rsid w:val="56671EC6"/>
    <w:rsid w:val="56864363"/>
    <w:rsid w:val="56A54EA1"/>
    <w:rsid w:val="571F6294"/>
    <w:rsid w:val="57276589"/>
    <w:rsid w:val="574C4A56"/>
    <w:rsid w:val="578804DE"/>
    <w:rsid w:val="57CE2A0C"/>
    <w:rsid w:val="57DF3E49"/>
    <w:rsid w:val="57ED63AE"/>
    <w:rsid w:val="58B17E40"/>
    <w:rsid w:val="594B2601"/>
    <w:rsid w:val="59510994"/>
    <w:rsid w:val="59DD7FE9"/>
    <w:rsid w:val="5A111A7B"/>
    <w:rsid w:val="5A1C1BA0"/>
    <w:rsid w:val="5AC96D2A"/>
    <w:rsid w:val="5AE927B0"/>
    <w:rsid w:val="5AF5518E"/>
    <w:rsid w:val="5B156485"/>
    <w:rsid w:val="5B646036"/>
    <w:rsid w:val="5B904D47"/>
    <w:rsid w:val="5B967275"/>
    <w:rsid w:val="5BAE6B63"/>
    <w:rsid w:val="5BF62D3A"/>
    <w:rsid w:val="5C210992"/>
    <w:rsid w:val="5C5971E9"/>
    <w:rsid w:val="5C652DA9"/>
    <w:rsid w:val="5CA46F37"/>
    <w:rsid w:val="5D9956DD"/>
    <w:rsid w:val="5E470857"/>
    <w:rsid w:val="5E5E01DA"/>
    <w:rsid w:val="5E6E0375"/>
    <w:rsid w:val="5E9E2687"/>
    <w:rsid w:val="5EC44CFF"/>
    <w:rsid w:val="5F1C0F15"/>
    <w:rsid w:val="5F3815E0"/>
    <w:rsid w:val="5F957900"/>
    <w:rsid w:val="5FBF4516"/>
    <w:rsid w:val="5FCC116D"/>
    <w:rsid w:val="607A31A0"/>
    <w:rsid w:val="6101355C"/>
    <w:rsid w:val="612C034B"/>
    <w:rsid w:val="616B0344"/>
    <w:rsid w:val="616C047D"/>
    <w:rsid w:val="6266612F"/>
    <w:rsid w:val="62AC3263"/>
    <w:rsid w:val="631638D7"/>
    <w:rsid w:val="631A24E8"/>
    <w:rsid w:val="63367BB7"/>
    <w:rsid w:val="64674F34"/>
    <w:rsid w:val="649D268C"/>
    <w:rsid w:val="64A70CD4"/>
    <w:rsid w:val="651B52EE"/>
    <w:rsid w:val="65574F1B"/>
    <w:rsid w:val="655817DD"/>
    <w:rsid w:val="657A02E4"/>
    <w:rsid w:val="659535D6"/>
    <w:rsid w:val="65BF6F92"/>
    <w:rsid w:val="65CA045B"/>
    <w:rsid w:val="65E536CC"/>
    <w:rsid w:val="65ED4C1B"/>
    <w:rsid w:val="66534D15"/>
    <w:rsid w:val="668613A5"/>
    <w:rsid w:val="66B36CF9"/>
    <w:rsid w:val="66DC2E74"/>
    <w:rsid w:val="66E1350F"/>
    <w:rsid w:val="67290EAB"/>
    <w:rsid w:val="673F3748"/>
    <w:rsid w:val="67421E71"/>
    <w:rsid w:val="674A1BCE"/>
    <w:rsid w:val="675D1DEE"/>
    <w:rsid w:val="67665A61"/>
    <w:rsid w:val="679D2D8E"/>
    <w:rsid w:val="67B253DE"/>
    <w:rsid w:val="685C029D"/>
    <w:rsid w:val="68694BAB"/>
    <w:rsid w:val="687036DA"/>
    <w:rsid w:val="68CF6838"/>
    <w:rsid w:val="690E67A4"/>
    <w:rsid w:val="691C5404"/>
    <w:rsid w:val="69262A73"/>
    <w:rsid w:val="692877E9"/>
    <w:rsid w:val="693F3186"/>
    <w:rsid w:val="697C6C38"/>
    <w:rsid w:val="69CF43C2"/>
    <w:rsid w:val="69F5389E"/>
    <w:rsid w:val="69FC6613"/>
    <w:rsid w:val="6A325B03"/>
    <w:rsid w:val="6A6D1FDF"/>
    <w:rsid w:val="6ADA730B"/>
    <w:rsid w:val="6AE357FF"/>
    <w:rsid w:val="6B4C59E8"/>
    <w:rsid w:val="6B625830"/>
    <w:rsid w:val="6B811AC2"/>
    <w:rsid w:val="6B8F1386"/>
    <w:rsid w:val="6BA260AB"/>
    <w:rsid w:val="6BAE64CC"/>
    <w:rsid w:val="6C306060"/>
    <w:rsid w:val="6C442D4E"/>
    <w:rsid w:val="6C54221A"/>
    <w:rsid w:val="6C55318B"/>
    <w:rsid w:val="6C89729C"/>
    <w:rsid w:val="6DBB1C5C"/>
    <w:rsid w:val="6DE863E1"/>
    <w:rsid w:val="6E3436D9"/>
    <w:rsid w:val="6E48475C"/>
    <w:rsid w:val="6E6D2C24"/>
    <w:rsid w:val="6E761453"/>
    <w:rsid w:val="6E931FE5"/>
    <w:rsid w:val="6EA53BAE"/>
    <w:rsid w:val="6EE77F3B"/>
    <w:rsid w:val="6EF50332"/>
    <w:rsid w:val="6F6A0C9C"/>
    <w:rsid w:val="6FAE482A"/>
    <w:rsid w:val="70380C7E"/>
    <w:rsid w:val="70675C97"/>
    <w:rsid w:val="70E51820"/>
    <w:rsid w:val="71113EEB"/>
    <w:rsid w:val="71147633"/>
    <w:rsid w:val="711B7FDE"/>
    <w:rsid w:val="71236798"/>
    <w:rsid w:val="71624F90"/>
    <w:rsid w:val="7196740D"/>
    <w:rsid w:val="71DA6E91"/>
    <w:rsid w:val="723A1C8F"/>
    <w:rsid w:val="72D84C6D"/>
    <w:rsid w:val="72E55B24"/>
    <w:rsid w:val="72E82E8E"/>
    <w:rsid w:val="73004DEB"/>
    <w:rsid w:val="732D067E"/>
    <w:rsid w:val="7351275A"/>
    <w:rsid w:val="739E4659"/>
    <w:rsid w:val="73B16ABD"/>
    <w:rsid w:val="73B64E0F"/>
    <w:rsid w:val="743F0384"/>
    <w:rsid w:val="74966386"/>
    <w:rsid w:val="74B64ACD"/>
    <w:rsid w:val="750D23BC"/>
    <w:rsid w:val="756403D5"/>
    <w:rsid w:val="75A046FC"/>
    <w:rsid w:val="75C972B0"/>
    <w:rsid w:val="75F114AA"/>
    <w:rsid w:val="76130594"/>
    <w:rsid w:val="76336108"/>
    <w:rsid w:val="76407601"/>
    <w:rsid w:val="76A901BB"/>
    <w:rsid w:val="772D3644"/>
    <w:rsid w:val="774D3363"/>
    <w:rsid w:val="777F1FB9"/>
    <w:rsid w:val="77DA419E"/>
    <w:rsid w:val="781616D3"/>
    <w:rsid w:val="78574706"/>
    <w:rsid w:val="786E7101"/>
    <w:rsid w:val="78966526"/>
    <w:rsid w:val="78D57E5F"/>
    <w:rsid w:val="78E15982"/>
    <w:rsid w:val="78F12067"/>
    <w:rsid w:val="79001B06"/>
    <w:rsid w:val="7902314D"/>
    <w:rsid w:val="795B30BF"/>
    <w:rsid w:val="79971338"/>
    <w:rsid w:val="799C5E2B"/>
    <w:rsid w:val="79F66190"/>
    <w:rsid w:val="7A115D93"/>
    <w:rsid w:val="7A542CAD"/>
    <w:rsid w:val="7A5E5F3A"/>
    <w:rsid w:val="7AFA2298"/>
    <w:rsid w:val="7B160252"/>
    <w:rsid w:val="7B2832D0"/>
    <w:rsid w:val="7B2D0D58"/>
    <w:rsid w:val="7B6A00CE"/>
    <w:rsid w:val="7B765890"/>
    <w:rsid w:val="7B9F3D40"/>
    <w:rsid w:val="7C5B1E3D"/>
    <w:rsid w:val="7D0E4E35"/>
    <w:rsid w:val="7D8824CD"/>
    <w:rsid w:val="7DAB5D56"/>
    <w:rsid w:val="7DD1407F"/>
    <w:rsid w:val="7DD91859"/>
    <w:rsid w:val="7E0024FA"/>
    <w:rsid w:val="7E9A606F"/>
    <w:rsid w:val="7EA55470"/>
    <w:rsid w:val="7FB63E6C"/>
    <w:rsid w:val="7FE86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link w:val="7"/>
    <w:semiHidden/>
    <w:qFormat/>
    <w:uiPriority w:val="0"/>
    <w:rPr>
      <w:rFonts w:eastAsia="仿宋_GB2312"/>
    </w:rPr>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next w:val="4"/>
    <w:qFormat/>
    <w:uiPriority w:val="0"/>
    <w:rPr>
      <w:sz w:val="24"/>
    </w:rPr>
  </w:style>
  <w:style w:type="paragraph" w:customStyle="1" w:styleId="7">
    <w:name w:val="_Style 7"/>
    <w:basedOn w:val="3"/>
    <w:link w:val="6"/>
    <w:qFormat/>
    <w:uiPriority w:val="0"/>
    <w:pPr>
      <w:snapToGrid w:val="0"/>
      <w:spacing w:before="240" w:after="240" w:line="348" w:lineRule="auto"/>
    </w:pPr>
    <w:rPr>
      <w:rFonts w:eastAsia="仿宋_GB2312"/>
    </w:rPr>
  </w:style>
  <w:style w:type="character" w:styleId="8">
    <w:name w:val="page number"/>
    <w:basedOn w:val="6"/>
    <w:qFormat/>
    <w:uiPriority w:val="0"/>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font01"/>
    <w:basedOn w:val="6"/>
    <w:qFormat/>
    <w:uiPriority w:val="0"/>
    <w:rPr>
      <w:rFonts w:hint="eastAsia" w:ascii="宋体" w:hAnsi="宋体" w:eastAsia="宋体" w:cs="宋体"/>
      <w:color w:val="000000"/>
      <w:sz w:val="24"/>
      <w:szCs w:val="24"/>
      <w:u w:val="none"/>
    </w:rPr>
  </w:style>
  <w:style w:type="paragraph" w:customStyle="1" w:styleId="12">
    <w:name w:val="1"/>
    <w:basedOn w:val="1"/>
    <w:qFormat/>
    <w:uiPriority w:val="0"/>
    <w:pPr>
      <w:keepNext w:val="0"/>
      <w:keepLines w:val="0"/>
      <w:widowControl/>
      <w:suppressLineNumbers w:val="0"/>
      <w:spacing w:before="0" w:beforeAutospacing="1" w:after="0" w:afterAutospacing="1" w:line="240" w:lineRule="auto"/>
      <w:ind w:left="0" w:right="0" w:firstLine="0"/>
      <w:jc w:val="left"/>
    </w:pPr>
    <w:rPr>
      <w:rFonts w:hint="eastAsia" w:ascii="宋体" w:hAnsi="宋体" w:eastAsia="宋体" w:cs="宋体"/>
      <w:color w:val="auto"/>
      <w:kern w:val="0"/>
      <w:sz w:val="24"/>
      <w:szCs w:val="24"/>
      <w:u w:color="000000"/>
      <w:lang w:val="en-US" w:eastAsia="zh-CN" w:bidi="ar"/>
    </w:rPr>
  </w:style>
  <w:style w:type="paragraph" w:customStyle="1" w:styleId="13">
    <w:name w:val="列出段落1"/>
    <w:basedOn w:val="1"/>
    <w:qFormat/>
    <w:uiPriority w:val="0"/>
    <w:pPr>
      <w:ind w:firstLine="200" w:firstLineChars="200"/>
    </w:pPr>
    <w:rPr>
      <w:rFonts w:cs="Arial"/>
      <w:szCs w:val="22"/>
    </w:rPr>
  </w:style>
  <w:style w:type="paragraph" w:customStyle="1" w:styleId="14">
    <w:name w:val="p0"/>
    <w:basedOn w:val="1"/>
    <w:qFormat/>
    <w:uiPriority w:val="0"/>
    <w:pPr>
      <w:widowControl/>
    </w:pPr>
    <w:rPr>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2017-11-09T07:45:00Z</dcterms:created>
  <dc:creator>Administrator</dc:creator>
  <cp:lastModifiedBy>麦田</cp:lastModifiedBy>
  <cp:lastPrinted>2018-06-07T01:43:00Z</cp:lastPrinted>
  <dcterms:modified xsi:type="dcterms:W3CDTF">2018-06-21T00:54:31Z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