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年沙坡头区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肉牛产业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项目申报表</w:t>
      </w:r>
    </w:p>
    <w:tbl>
      <w:tblPr>
        <w:tblStyle w:val="8"/>
        <w:tblpPr w:leftFromText="180" w:rightFromText="180" w:vertAnchor="text" w:horzAnchor="page" w:tblpX="1735" w:tblpY="392"/>
        <w:tblOverlap w:val="never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325"/>
        <w:gridCol w:w="1160"/>
        <w:gridCol w:w="165"/>
        <w:gridCol w:w="1325"/>
        <w:gridCol w:w="226"/>
        <w:gridCol w:w="1099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（发展、人员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 xml:space="preserve"> 、养殖等情况，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00字内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资金概算及筹措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建设内容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（自筹部分）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总价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建设内容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（拟申请补助资金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部分）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总价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效益分析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经济效益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生态效益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可持续发展：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我单位申请成为202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年沙坡头区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肉牛产业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项目实施主体，对申报材料的真实性负责，如有虚假，取消申报资格，将严格按照项目要求开展工作。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负责人签字：               单位（盖章）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所在乡镇意见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负责人签字：               单位（盖章）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沙坡头区畜牧水产技术推广服务中心意见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负责人签字：               单位（盖章）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中卫市沙坡头区农业农村局审核意见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负责人签字：               单位（盖章）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6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12E81"/>
    <w:rsid w:val="0F1364A1"/>
    <w:rsid w:val="0F3702EF"/>
    <w:rsid w:val="0F713C26"/>
    <w:rsid w:val="100B4108"/>
    <w:rsid w:val="11FC5875"/>
    <w:rsid w:val="12AD31C8"/>
    <w:rsid w:val="221F520B"/>
    <w:rsid w:val="27E12E81"/>
    <w:rsid w:val="306135DD"/>
    <w:rsid w:val="317051CB"/>
    <w:rsid w:val="39C423E9"/>
    <w:rsid w:val="3BF82E56"/>
    <w:rsid w:val="3CFE65A6"/>
    <w:rsid w:val="3E7E0140"/>
    <w:rsid w:val="3F6031EC"/>
    <w:rsid w:val="46D73EC6"/>
    <w:rsid w:val="4A686320"/>
    <w:rsid w:val="4C4A2C47"/>
    <w:rsid w:val="4C5B0FC3"/>
    <w:rsid w:val="4EF0595D"/>
    <w:rsid w:val="54651463"/>
    <w:rsid w:val="64885337"/>
    <w:rsid w:val="67AD0F96"/>
    <w:rsid w:val="711E30A1"/>
    <w:rsid w:val="7AE70B3A"/>
    <w:rsid w:val="7ED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方正小标宋_GBK" w:hAnsi="方正小标宋_GBK" w:eastAsia="方正小标宋_GBK"/>
      <w:i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00" w:lineRule="auto"/>
      <w:ind w:firstLine="420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NormalCharacter"/>
    <w:link w:val="11"/>
    <w:qFormat/>
    <w:uiPriority w:val="0"/>
    <w:rPr>
      <w:rFonts w:ascii="等线" w:hAnsi="等线" w:eastAsia="等线"/>
      <w:kern w:val="0"/>
      <w:sz w:val="20"/>
      <w:szCs w:val="20"/>
    </w:rPr>
  </w:style>
  <w:style w:type="paragraph" w:customStyle="1" w:styleId="11">
    <w:name w:val="UserStyle_6"/>
    <w:basedOn w:val="1"/>
    <w:link w:val="10"/>
    <w:qFormat/>
    <w:uiPriority w:val="0"/>
    <w:pPr>
      <w:spacing w:line="360" w:lineRule="auto"/>
      <w:ind w:firstLine="200" w:firstLineChars="200"/>
      <w:textAlignment w:val="baseline"/>
    </w:pPr>
    <w:rPr>
      <w:rFonts w:ascii="等线" w:hAnsi="等线" w:eastAsia="等线"/>
      <w:kern w:val="0"/>
      <w:sz w:val="20"/>
      <w:szCs w:val="20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3">
    <w:name w:val="No Spacing"/>
    <w:basedOn w:val="1"/>
    <w:qFormat/>
    <w:uiPriority w:val="0"/>
    <w:rPr>
      <w:rFonts w:eastAsia="黑体" w:cs="Times New Roman"/>
      <w:b/>
      <w:bCs/>
      <w:kern w:val="13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2366</Words>
  <Characters>2552</Characters>
  <Lines>0</Lines>
  <Paragraphs>0</Paragraphs>
  <TotalTime>5</TotalTime>
  <ScaleCrop>false</ScaleCrop>
  <LinksUpToDate>false</LinksUpToDate>
  <CharactersWithSpaces>2923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2025-05-15T09:37:00Z</dcterms:created>
  <dc:creator>宜靓</dc:creator>
  <cp:lastModifiedBy>uos</cp:lastModifiedBy>
  <cp:lastPrinted>2026-06-26T14:34:00Z</cp:lastPrinted>
  <dcterms:modified xsi:type="dcterms:W3CDTF">2026-06-29T15:34:23Z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BA08F8A8E711EBE7FF1F426A8BFF9DE7_43</vt:lpwstr>
  </property>
  <property fmtid="{D5CDD505-2E9C-101B-9397-08002B2CF9AE}" pid="4" name="KSOTemplateDocerSaveRecord">
    <vt:lpwstr>eyJoZGlkIjoiZWUzMTkzOTA2NjkzZDQxY2IzZWUwMmMwNzY0YmRlYzIiLCJ1c2VySWQiOiIxNzY1OTI3MjU4In0=</vt:lpwstr>
  </property>
</Properties>
</file>