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</w:rPr>
        <w:t>附件</w:t>
      </w:r>
      <w:r>
        <w:rPr>
          <w:rFonts w:hint="eastAsia"/>
          <w:lang w:val="en-US" w:eastAsia="zh-CN"/>
        </w:rPr>
        <w:t>1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</w:rPr>
        <w:t>沙坡头区2025年中药材产业项目</w:t>
      </w:r>
      <w:r>
        <w:rPr>
          <w:rFonts w:hint="eastAsia"/>
          <w:lang w:val="en-US" w:eastAsia="zh-CN"/>
        </w:rPr>
        <w:t>申报表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</w:t>
      </w:r>
      <w:r>
        <w:rPr>
          <w:rFonts w:hint="eastAsia"/>
        </w:rPr>
        <w:t>中药材标准化生产示范基地</w:t>
      </w:r>
      <w:r>
        <w:rPr>
          <w:rFonts w:hint="eastAsia"/>
          <w:lang w:eastAsia="zh-CN"/>
        </w:rPr>
        <w:t>）</w:t>
      </w:r>
    </w:p>
    <w:tbl>
      <w:tblPr>
        <w:tblStyle w:val="6"/>
        <w:tblW w:w="891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2250"/>
        <w:gridCol w:w="2152"/>
        <w:gridCol w:w="18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主体名称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法人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</w:rPr>
              <w:t>联系</w:t>
            </w:r>
            <w:r>
              <w:rPr>
                <w:rFonts w:hint="default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项目实施地点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（具体到镇村）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创建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规模（亩）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GAP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、绿色食品、有机食品、GMP等认证取得情况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生产经营、</w:t>
            </w:r>
            <w:r>
              <w:rPr>
                <w:rFonts w:hint="default"/>
                <w:sz w:val="28"/>
                <w:szCs w:val="28"/>
              </w:rPr>
              <w:t>设施设备</w:t>
            </w:r>
            <w:r>
              <w:rPr>
                <w:rFonts w:hint="default"/>
                <w:sz w:val="28"/>
                <w:szCs w:val="28"/>
                <w:lang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技术应用、辐射带动等情况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申报承诺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本单位愿意配合区农业农村局开展此项工作，并对申报材料的真实性负责，如有虚假，取消申报资格。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法人代表签字：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2FDB"/>
    <w:rsid w:val="1C9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djustRightInd w:val="0"/>
      <w:spacing w:line="560" w:lineRule="exact"/>
      <w:ind w:firstLine="628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 w:cs="Times New Roman"/>
      <w:kern w:val="2"/>
      <w:sz w:val="44"/>
      <w:szCs w:val="32"/>
    </w:rPr>
  </w:style>
  <w:style w:type="paragraph" w:styleId="3">
    <w:name w:val="heading 2"/>
    <w:next w:val="1"/>
    <w:unhideWhenUsed/>
    <w:qFormat/>
    <w:uiPriority w:val="0"/>
    <w:pPr>
      <w:keepNext w:val="0"/>
      <w:keepLines w:val="0"/>
      <w:widowControl w:val="0"/>
      <w:overflowPunct w:val="0"/>
      <w:topLinePunct/>
      <w:spacing w:beforeLines="0" w:beforeAutospacing="0" w:afterLines="0" w:afterAutospacing="0" w:line="560" w:lineRule="exact"/>
      <w:ind w:firstLine="628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2025-03-07T07:26:00Z</dcterms:created>
  <dc:creator>Administrator</dc:creator>
  <cp:lastModifiedBy>Administrator</cp:lastModifiedBy>
  <dcterms:modified xsi:type="dcterms:W3CDTF">2025-03-07T07:27:54Z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