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黑体" w:hAnsi="黑体" w:eastAsia="黑体" w:cs="黑体"/>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附件2</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color w:val="000000"/>
          <w:kern w:val="0"/>
          <w:sz w:val="32"/>
          <w:szCs w:val="32"/>
          <w:lang w:eastAsia="zh-CN" w:bidi="ar-SA"/>
        </w:rPr>
      </w:pPr>
      <w:r>
        <w:rPr>
          <w:rFonts w:hint="eastAsia" w:ascii="黑体" w:hAnsi="黑体" w:eastAsia="黑体" w:cs="黑体"/>
          <w:color w:val="000000"/>
          <w:kern w:val="0"/>
          <w:sz w:val="32"/>
          <w:szCs w:val="32"/>
          <w:lang w:val="en-US" w:eastAsia="zh-CN" w:bidi="ar-SA"/>
        </w:rPr>
        <w:t>2022年</w:t>
      </w:r>
      <w:r>
        <w:rPr>
          <w:rFonts w:hint="eastAsia" w:ascii="黑体" w:hAnsi="黑体" w:eastAsia="黑体" w:cs="黑体"/>
          <w:color w:val="000000"/>
          <w:kern w:val="0"/>
          <w:sz w:val="32"/>
          <w:szCs w:val="32"/>
          <w:lang w:eastAsia="zh-CN" w:bidi="ar-SA"/>
        </w:rPr>
        <w:t>水肥一体化技术示范推广项目验收公示表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9"/>
        <w:gridCol w:w="854"/>
        <w:gridCol w:w="1355"/>
        <w:gridCol w:w="687"/>
        <w:gridCol w:w="1210"/>
        <w:gridCol w:w="5253"/>
        <w:gridCol w:w="1245"/>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项目名称</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实施地点</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实施主体</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建设类型</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核定面积（亩）</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建设内容</w:t>
            </w:r>
          </w:p>
        </w:tc>
        <w:tc>
          <w:tcPr>
            <w:tcW w:w="12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验收是否符合建设标准</w:t>
            </w:r>
          </w:p>
        </w:tc>
        <w:tc>
          <w:tcPr>
            <w:tcW w:w="122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补助资金（万元）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7" w:hRule="atLeas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2022年蔬菜产业项目（水肥一体化技术示范推广）</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镇罗镇镇罗村</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宁夏普天瑞农农业有限公司</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日光温室</w:t>
            </w:r>
          </w:p>
        </w:tc>
        <w:tc>
          <w:tcPr>
            <w:tcW w:w="0" w:type="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260</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由威海精讯畅通电子科技有限公司供应并安装精准水肥一体化技术设备智能灌溉首部系统一套，设备与招标参数相符，运行正常。</w:t>
            </w:r>
          </w:p>
        </w:tc>
        <w:tc>
          <w:tcPr>
            <w:tcW w:w="12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符合</w:t>
            </w:r>
          </w:p>
        </w:tc>
        <w:tc>
          <w:tcPr>
            <w:tcW w:w="122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25.68</w:t>
            </w:r>
          </w:p>
        </w:tc>
      </w:tr>
    </w:tbl>
    <w:p>
      <w:pPr>
        <w:pStyle w:val="2"/>
        <w:rPr>
          <w:rFonts w:hint="eastAsia" w:ascii="仿宋_GB2312" w:hAnsi="Times New Roman" w:eastAsia="仿宋_GB2312" w:cs="宋体"/>
          <w:color w:val="000000"/>
          <w:kern w:val="0"/>
          <w:sz w:val="32"/>
          <w:szCs w:val="32"/>
          <w:lang w:bidi="ar-SA"/>
        </w:rPr>
      </w:pPr>
    </w:p>
    <w:p>
      <w:pPr>
        <w:pStyle w:val="2"/>
        <w:rPr>
          <w:rFonts w:hint="eastAsia" w:ascii="仿宋_GB2312" w:hAnsi="Times New Roman" w:eastAsia="仿宋_GB2312" w:cs="宋体"/>
          <w:color w:val="000000"/>
          <w:kern w:val="0"/>
          <w:sz w:val="32"/>
          <w:szCs w:val="32"/>
          <w:lang w:bidi="ar-SA"/>
        </w:rPr>
      </w:pPr>
    </w:p>
    <w:p>
      <w:pPr>
        <w:pStyle w:val="2"/>
        <w:ind w:left="0" w:leftChars="0" w:firstLine="0" w:firstLineChars="0"/>
        <w:rPr>
          <w:rFonts w:hint="eastAsia" w:ascii="仿宋_GB2312" w:hAnsi="Times New Roman" w:eastAsia="仿宋_GB2312" w:cs="宋体"/>
          <w:color w:val="000000"/>
          <w:kern w:val="0"/>
          <w:sz w:val="32"/>
          <w:szCs w:val="32"/>
          <w:lang w:eastAsia="zh-CN" w:bidi="ar-SA"/>
        </w:rPr>
      </w:pPr>
      <w:bookmarkStart w:id="0" w:name="_GoBack"/>
      <w:bookmarkEnd w:id="0"/>
    </w:p>
    <w:p>
      <w:pPr>
        <w:pStyle w:val="2"/>
        <w:rPr>
          <w:rFonts w:hint="eastAsia" w:ascii="仿宋_GB2312" w:hAnsi="Times New Roman" w:eastAsia="仿宋_GB2312" w:cs="宋体"/>
          <w:color w:val="000000"/>
          <w:kern w:val="0"/>
          <w:sz w:val="32"/>
          <w:szCs w:val="32"/>
          <w:lang w:bidi="ar-SA"/>
        </w:rPr>
      </w:pPr>
    </w:p>
    <w:p>
      <w:pPr>
        <w:pStyle w:val="2"/>
        <w:ind w:left="0" w:leftChars="0" w:firstLine="0" w:firstLineChars="0"/>
        <w:rPr>
          <w:rFonts w:hint="eastAsia" w:ascii="仿宋_GB2312" w:hAnsi="Times New Roman" w:eastAsia="仿宋_GB2312" w:cs="宋体"/>
          <w:color w:val="000000"/>
          <w:kern w:val="0"/>
          <w:sz w:val="32"/>
          <w:szCs w:val="32"/>
          <w:lang w:bidi="ar-SA"/>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hYWMzN2IyYjQ4ZGJlZTI2ZWEzYTNiNTI1ZTA2MzgifQ=="/>
  </w:docVars>
  <w:rsids>
    <w:rsidRoot w:val="00000000"/>
    <w:rsid w:val="03D60954"/>
    <w:rsid w:val="063302DF"/>
    <w:rsid w:val="0680104B"/>
    <w:rsid w:val="06E243E5"/>
    <w:rsid w:val="06FC4B75"/>
    <w:rsid w:val="08BF40AC"/>
    <w:rsid w:val="0A6C0264"/>
    <w:rsid w:val="0DC00D48"/>
    <w:rsid w:val="116003F7"/>
    <w:rsid w:val="12C3048C"/>
    <w:rsid w:val="133B6A25"/>
    <w:rsid w:val="15A22D8C"/>
    <w:rsid w:val="15BA6327"/>
    <w:rsid w:val="161F618A"/>
    <w:rsid w:val="181C16C5"/>
    <w:rsid w:val="22BA533A"/>
    <w:rsid w:val="23CF02E0"/>
    <w:rsid w:val="243E45C7"/>
    <w:rsid w:val="261A4BC0"/>
    <w:rsid w:val="28795BCE"/>
    <w:rsid w:val="29057462"/>
    <w:rsid w:val="2ABC7FF4"/>
    <w:rsid w:val="2F75689F"/>
    <w:rsid w:val="33641545"/>
    <w:rsid w:val="349124F1"/>
    <w:rsid w:val="371D62BE"/>
    <w:rsid w:val="37FE59D1"/>
    <w:rsid w:val="39C92BDA"/>
    <w:rsid w:val="3B3F2CA7"/>
    <w:rsid w:val="3C157564"/>
    <w:rsid w:val="3D5B544A"/>
    <w:rsid w:val="3D941F26"/>
    <w:rsid w:val="457C0654"/>
    <w:rsid w:val="46607F75"/>
    <w:rsid w:val="48576333"/>
    <w:rsid w:val="49D071C0"/>
    <w:rsid w:val="4B5300A9"/>
    <w:rsid w:val="52495D62"/>
    <w:rsid w:val="539574B0"/>
    <w:rsid w:val="56101070"/>
    <w:rsid w:val="59E940B2"/>
    <w:rsid w:val="5A902D97"/>
    <w:rsid w:val="5D0C6FD6"/>
    <w:rsid w:val="5EA92062"/>
    <w:rsid w:val="5FC37153"/>
    <w:rsid w:val="606766A0"/>
    <w:rsid w:val="62DF21FF"/>
    <w:rsid w:val="64CE2822"/>
    <w:rsid w:val="6EC120DB"/>
    <w:rsid w:val="6FDB5DF3"/>
    <w:rsid w:val="716D5171"/>
    <w:rsid w:val="731D4975"/>
    <w:rsid w:val="73817166"/>
    <w:rsid w:val="757E0687"/>
    <w:rsid w:val="76366479"/>
    <w:rsid w:val="77C16217"/>
    <w:rsid w:val="7A770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Normal Indent1"/>
    <w:basedOn w:val="1"/>
    <w:qFormat/>
    <w:uiPriority w:val="0"/>
    <w:pPr>
      <w:ind w:firstLine="420" w:firstLineChars="200"/>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NormalCharact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912</Words>
  <Characters>1010</Characters>
  <Lines>0</Lines>
  <Paragraphs>0</Paragraphs>
  <TotalTime>5</TotalTime>
  <ScaleCrop>false</ScaleCrop>
  <LinksUpToDate>false</LinksUpToDate>
  <CharactersWithSpaces>1069</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2022-12-04T03:49:00Z</dcterms:created>
  <dc:creator>Administrator</dc:creator>
  <cp:lastModifiedBy>Administrator</cp:lastModifiedBy>
  <cp:lastPrinted>2022-12-07T02:54:00Z</cp:lastPrinted>
  <dcterms:modified xsi:type="dcterms:W3CDTF">2022-12-07T08:01:16Z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C948B22A910C468781C01EE2DD8A5316</vt:lpwstr>
  </property>
</Properties>
</file>