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沙坡头区2019年旱作节水农业技术推广项目验收公示表</w:t>
      </w:r>
    </w:p>
    <w:bookmarkEnd w:id="0"/>
    <w:tbl>
      <w:tblPr>
        <w:tblStyle w:val="2"/>
        <w:tblW w:w="1330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738"/>
        <w:gridCol w:w="1531"/>
        <w:gridCol w:w="1199"/>
        <w:gridCol w:w="3488"/>
        <w:gridCol w:w="1159"/>
        <w:gridCol w:w="1090"/>
        <w:gridCol w:w="1048"/>
        <w:gridCol w:w="13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覆膜面积（亩）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覆膜量（吨）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残膜回收站名称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残膜回收量（吨）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228596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中卫市华兴硒砂瓜农民专业合作社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300.25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3065.94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中卫市宏泰源农机作业服务公司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653.96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中卫市红兴利果蔬流通专业合作社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285.2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中卫市刘占广瓜果流通农民专业合作社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547.66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中卫市耀成永种植农民专业合作社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212.62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中卫市百心农业科技有限责任公司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477.41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未备案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中卫市山娃子农业科技发展有限公司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103.55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未备案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中卫市民乐果蔬流通农民专业合作社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485.29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113668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639.4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中卫市梦琪农机专业合作社、中卫市沙坡头区兴仁镇农产品种植流通联合协会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542.9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1279.04</w:t>
            </w: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中卫市顺生源农机作业服务公司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611.04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中卫市兴仁镇汉昌隆家庭农场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125.1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83250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中卫市金泉农机作业服务有限公司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500.38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838.56</w:t>
            </w: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中卫市鑫旺宏武农机专业合作社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338.18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19732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中卫市喜宏硒砂瓜种植农民专业合作社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51.07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中卫市校育川村育红种植农民专业合作社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33.86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中卫市金泉农机作业服务有限公司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152.07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中卫市金泉农机作业服务有限公司</w:t>
            </w:r>
          </w:p>
        </w:tc>
        <w:tc>
          <w:tcPr>
            <w:tcW w:w="2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238.18</w:t>
            </w: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宁夏中卫宝塔农林牧生态科技有限公司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迎水镇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8241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宁夏禾瑞源农业科技发展有限公司</w:t>
            </w:r>
          </w:p>
        </w:tc>
        <w:tc>
          <w:tcPr>
            <w:tcW w:w="2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34.32</w:t>
            </w: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中卫市兴韩蔬菜流通专业合作社</w:t>
            </w:r>
          </w:p>
        </w:tc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中卫市鑫运兴再生资源回收有限公司</w:t>
            </w:r>
          </w:p>
        </w:tc>
        <w:tc>
          <w:tcPr>
            <w:tcW w:w="2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文昌镇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、滨河镇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中卫市峰源再生塑料颗粒厂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5693.04</w:t>
            </w: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定点加工企业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480432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5693.04</w:t>
            </w: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01CE"/>
    <w:rsid w:val="79D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2020-05-18T07:13:00Z</dcterms:created>
  <dc:creator>武鹏飞</dc:creator>
  <cp:lastModifiedBy>武鹏飞</cp:lastModifiedBy>
  <dcterms:modified xsi:type="dcterms:W3CDTF">2020-05-18T07:13:56Z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