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68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  <w:t>附件2</w:t>
      </w:r>
    </w:p>
    <w:p w14:paraId="49AE2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/>
          <w:lang w:eastAsia="zh-CN"/>
        </w:rPr>
      </w:pPr>
    </w:p>
    <w:p w14:paraId="3009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沙坡头区高标准农田工程设施建后管护</w:t>
      </w:r>
    </w:p>
    <w:p w14:paraId="531EC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办法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试行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  <w:t>的起草说明</w:t>
      </w:r>
    </w:p>
    <w:p w14:paraId="6CFFA4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</w:pPr>
    </w:p>
    <w:p w14:paraId="20C704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一、制定目的</w:t>
      </w:r>
    </w:p>
    <w:p w14:paraId="5EFC9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高标准农田是农业、农村重要的公益性基础设施，为保护高标准农田建设成果，加强建后管理和养护，做到建管并重，确保高标准农田工程设施的正常运行、持续发挥效益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。</w:t>
      </w:r>
    </w:p>
    <w:p w14:paraId="551000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二、制定依据</w:t>
      </w:r>
    </w:p>
    <w:p w14:paraId="75EC835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1.《中共中央关于进一步全面深化改革 推进中国式现代化的决定》</w:t>
      </w:r>
    </w:p>
    <w:p w14:paraId="456272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958" w:leftChars="304" w:right="0" w:rightChars="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2.《国务院办公厅关于切实加强高标准农田建设提升国家粮</w:t>
      </w:r>
    </w:p>
    <w:p w14:paraId="1B310B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食安全保障能力的意见》（国办发〔2019〕50号）</w:t>
      </w:r>
    </w:p>
    <w:p w14:paraId="308532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958" w:leftChars="304" w:right="0" w:rightChars="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农业农村部《农田建设项目管理办法》</w:t>
      </w:r>
    </w:p>
    <w:p w14:paraId="4B595F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三、起草过程</w:t>
      </w:r>
    </w:p>
    <w:p w14:paraId="1E6CF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我局草拟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val="en-US" w:eastAsia="zh-CN"/>
        </w:rPr>
        <w:t>沙坡头区高标准农田工程设施建后管护办法（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完毕后，发函征求了区财政局、各乡镇的意见建议，并进行了修改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完善。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zY3YzdjMTU1MGRlMmVhMjZmNjEwZDZkY2U4ZjAifQ=="/>
  </w:docVars>
  <w:rsids>
    <w:rsidRoot w:val="375565B9"/>
    <w:rsid w:val="0A2E2341"/>
    <w:rsid w:val="0E2A095F"/>
    <w:rsid w:val="0EFB2AD9"/>
    <w:rsid w:val="375565B9"/>
    <w:rsid w:val="5F2261F4"/>
    <w:rsid w:val="769B5E38"/>
    <w:rsid w:val="7D3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422</Characters>
  <Lines>0</Lines>
  <Paragraphs>0</Paragraphs>
  <TotalTime>0</TotalTime>
  <ScaleCrop>false</ScaleCrop>
  <LinksUpToDate>false</LinksUpToDate>
  <CharactersWithSpaces>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2024-06-21T08:06:00Z</dcterms:created>
  <dc:creator>Administrator</dc:creator>
  <cp:lastModifiedBy>min</cp:lastModifiedBy>
  <cp:lastPrinted>2024-10-24T09:08:00Z</cp:lastPrinted>
  <dcterms:modified xsi:type="dcterms:W3CDTF">2024-12-17T05:56:06Z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831750D3DE394F7FBD4441F203425EF9_12</vt:lpwstr>
  </property>
</Properties>
</file>